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BE" w:rsidRPr="00CE0E6C" w:rsidRDefault="00AB1BBE" w:rsidP="00AB1BBE">
      <w:pPr>
        <w:pStyle w:val="Ttulododocumen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rPr>
          <w:sz w:val="40"/>
          <w:szCs w:val="40"/>
        </w:rPr>
      </w:pPr>
      <w:r w:rsidRPr="00CE0E6C">
        <w:rPr>
          <w:rFonts w:ascii="Verdana" w:hAnsi="Verdana" w:cs="Arial"/>
          <w:sz w:val="40"/>
          <w:szCs w:val="40"/>
        </w:rPr>
        <w:t>PROJETO DE LEI Nº___/2019</w:t>
      </w:r>
    </w:p>
    <w:p w:rsidR="00AB1BBE" w:rsidRDefault="00AB1BBE" w:rsidP="00AB1BBE">
      <w:pPr>
        <w:pStyle w:val="Ttulo4"/>
        <w:spacing w:line="360" w:lineRule="auto"/>
        <w:rPr>
          <w:rFonts w:ascii="Times New Roman" w:hAnsi="Times New Roman"/>
          <w:sz w:val="24"/>
          <w:szCs w:val="24"/>
        </w:rPr>
      </w:pPr>
    </w:p>
    <w:p w:rsidR="00AB1BBE" w:rsidRPr="00CE0E6C" w:rsidRDefault="00AB1BBE" w:rsidP="0084675A">
      <w:pPr>
        <w:pStyle w:val="Corpodetextorecuado"/>
        <w:tabs>
          <w:tab w:val="left" w:pos="1134"/>
        </w:tabs>
        <w:ind w:left="4111" w:firstLine="0"/>
        <w:rPr>
          <w:rFonts w:ascii="Verdana" w:hAnsi="Verdana"/>
          <w:sz w:val="22"/>
          <w:szCs w:val="22"/>
        </w:rPr>
      </w:pPr>
      <w:r w:rsidRPr="00CE0E6C"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Dis</w:t>
      </w:r>
      <w:r w:rsidR="000306B6">
        <w:rPr>
          <w:rFonts w:ascii="Verdana" w:hAnsi="Verdana"/>
          <w:b/>
          <w:bCs/>
          <w:sz w:val="22"/>
          <w:szCs w:val="22"/>
        </w:rPr>
        <w:t>ciplina</w:t>
      </w:r>
      <w:r w:rsidR="0084675A">
        <w:rPr>
          <w:rFonts w:ascii="Verdana" w:hAnsi="Verdana"/>
          <w:b/>
          <w:bCs/>
          <w:sz w:val="22"/>
          <w:szCs w:val="22"/>
        </w:rPr>
        <w:t xml:space="preserve"> o parcelamento d</w:t>
      </w:r>
      <w:r w:rsidRPr="00CE0E6C">
        <w:rPr>
          <w:rFonts w:ascii="Verdana" w:hAnsi="Verdana"/>
          <w:b/>
          <w:bCs/>
          <w:sz w:val="22"/>
          <w:szCs w:val="22"/>
        </w:rPr>
        <w:t>e contribuições previdenciárias devidas ao RPPS do Município e dá outras providências”.</w:t>
      </w:r>
    </w:p>
    <w:p w:rsidR="00AB1BBE" w:rsidRPr="00CE0E6C" w:rsidRDefault="00AB1BBE" w:rsidP="00AB1BBE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AB1BBE" w:rsidRPr="00CE0E6C" w:rsidRDefault="00AB1BBE" w:rsidP="00AB1BBE">
      <w:pPr>
        <w:spacing w:line="360" w:lineRule="auto"/>
        <w:ind w:firstLine="851"/>
        <w:jc w:val="both"/>
        <w:rPr>
          <w:rFonts w:ascii="Verdana" w:hAnsi="Verdana"/>
        </w:rPr>
      </w:pPr>
      <w:r w:rsidRPr="00CE0E6C">
        <w:rPr>
          <w:rFonts w:ascii="Verdana" w:hAnsi="Verdana"/>
          <w:i/>
          <w:iCs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</w:p>
    <w:p w:rsidR="00AB1BBE" w:rsidRPr="00CE0E6C" w:rsidRDefault="00AB1BBE" w:rsidP="00AB1BBE">
      <w:pPr>
        <w:jc w:val="both"/>
        <w:rPr>
          <w:rFonts w:ascii="Verdana" w:hAnsi="Verdana"/>
          <w:b/>
          <w:sz w:val="24"/>
          <w:szCs w:val="24"/>
        </w:rPr>
      </w:pPr>
    </w:p>
    <w:p w:rsidR="004F2A97" w:rsidRDefault="00AB1BBE" w:rsidP="004F2A97">
      <w:pPr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A56B0F">
        <w:rPr>
          <w:rFonts w:ascii="Verdana" w:hAnsi="Verdana"/>
          <w:b/>
          <w:bCs/>
          <w:sz w:val="24"/>
          <w:szCs w:val="24"/>
        </w:rPr>
        <w:t>Art. 1º.</w:t>
      </w:r>
      <w:r w:rsidRPr="00A56B0F">
        <w:rPr>
          <w:rFonts w:ascii="Verdana" w:hAnsi="Verdana"/>
          <w:sz w:val="24"/>
          <w:szCs w:val="24"/>
        </w:rPr>
        <w:t xml:space="preserve"> </w:t>
      </w:r>
      <w:r w:rsidR="0084675A" w:rsidRPr="00A56B0F">
        <w:rPr>
          <w:rFonts w:ascii="Verdana" w:hAnsi="Verdana"/>
          <w:sz w:val="24"/>
          <w:szCs w:val="24"/>
        </w:rPr>
        <w:t>As contribuições legalmente instituídas, devidas pelo ente federativo e não repassadas à unidade gestora do RPPS até o seu vencimento, depois de apuradas e confessadas, poderão ser objeto de termo de acordo de parcelamento para pagamento em moeda corrente, assegurado o equilíbrio financeiro e atuarial e observados, no mínimo, os seguintes critérios</w:t>
      </w:r>
      <w:r w:rsidR="00A56B0F" w:rsidRPr="00A56B0F">
        <w:rPr>
          <w:rFonts w:ascii="Verdana" w:hAnsi="Verdana"/>
          <w:sz w:val="24"/>
          <w:szCs w:val="24"/>
        </w:rPr>
        <w:t>.</w:t>
      </w:r>
    </w:p>
    <w:p w:rsidR="004F2A97" w:rsidRDefault="004F2A97" w:rsidP="00A56B0F">
      <w:pPr>
        <w:spacing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4F2A97" w:rsidRPr="004F2A97" w:rsidRDefault="004F2A97" w:rsidP="004F2A97">
      <w:pPr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4F2A97">
        <w:rPr>
          <w:rFonts w:ascii="Verdana" w:hAnsi="Verdana"/>
          <w:b/>
          <w:sz w:val="24"/>
          <w:szCs w:val="24"/>
        </w:rPr>
        <w:t xml:space="preserve">§ 1º </w:t>
      </w:r>
      <w:r w:rsidR="0084675A" w:rsidRPr="004F2A97">
        <w:rPr>
          <w:rFonts w:ascii="Verdana" w:hAnsi="Verdana"/>
          <w:b/>
          <w:sz w:val="24"/>
          <w:szCs w:val="24"/>
        </w:rPr>
        <w:t xml:space="preserve"> </w:t>
      </w:r>
      <w:r w:rsidRPr="004F2A97">
        <w:rPr>
          <w:rFonts w:ascii="Verdana" w:hAnsi="Verdana"/>
          <w:sz w:val="24"/>
          <w:szCs w:val="24"/>
        </w:rPr>
        <w:t>previsão, em cada termo de acordo de parcelamento, do número máximo de 60(sessenta) prestações mensais, iguais e sucessivas;</w:t>
      </w:r>
    </w:p>
    <w:p w:rsidR="0084675A" w:rsidRDefault="0084675A" w:rsidP="0084675A">
      <w:pPr>
        <w:pStyle w:val="Corpodetextorecuado"/>
        <w:spacing w:line="360" w:lineRule="auto"/>
        <w:ind w:firstLine="851"/>
      </w:pPr>
    </w:p>
    <w:p w:rsidR="00AB1BBE" w:rsidRPr="00CE0E6C" w:rsidRDefault="002210C6" w:rsidP="000306B6">
      <w:pPr>
        <w:pStyle w:val="Corpodetextorecuado"/>
        <w:spacing w:line="276" w:lineRule="auto"/>
        <w:ind w:firstLine="851"/>
        <w:rPr>
          <w:rFonts w:ascii="Verdana" w:hAnsi="Verdana"/>
          <w:szCs w:val="24"/>
        </w:rPr>
      </w:pPr>
      <w:r w:rsidRPr="007041F9">
        <w:rPr>
          <w:b/>
        </w:rPr>
        <w:t>§ 2º</w:t>
      </w:r>
      <w:r>
        <w:t xml:space="preserve"> </w:t>
      </w:r>
      <w:r w:rsidR="00AB1BBE" w:rsidRPr="00CE0E6C">
        <w:rPr>
          <w:rFonts w:ascii="Verdana" w:hAnsi="Verdana"/>
          <w:szCs w:val="24"/>
        </w:rPr>
        <w:t xml:space="preserve">Para apuração do montante devido os valores originais serão atualizados pelo INPC, acrescido de juros simples de 1% (um por cento) ao mês e multa </w:t>
      </w:r>
      <w:r w:rsidR="00AB1BBE" w:rsidRPr="00DA7D60">
        <w:rPr>
          <w:rFonts w:ascii="Verdana" w:hAnsi="Verdana"/>
          <w:szCs w:val="24"/>
        </w:rPr>
        <w:t xml:space="preserve">de </w:t>
      </w:r>
      <w:r w:rsidR="00DF4C67">
        <w:rPr>
          <w:rFonts w:ascii="Verdana" w:hAnsi="Verdana"/>
          <w:szCs w:val="24"/>
        </w:rPr>
        <w:t>2</w:t>
      </w:r>
      <w:r w:rsidR="00AB1BBE" w:rsidRPr="00DA7D60">
        <w:rPr>
          <w:rFonts w:ascii="Verdana" w:hAnsi="Verdana"/>
          <w:szCs w:val="24"/>
        </w:rPr>
        <w:t>% (</w:t>
      </w:r>
      <w:r w:rsidR="00DF4C67">
        <w:rPr>
          <w:rFonts w:ascii="Verdana" w:hAnsi="Verdana"/>
          <w:szCs w:val="24"/>
        </w:rPr>
        <w:t>dois p</w:t>
      </w:r>
      <w:r w:rsidR="00AB1BBE" w:rsidRPr="00DA7D60">
        <w:rPr>
          <w:rFonts w:ascii="Verdana" w:hAnsi="Verdana"/>
          <w:szCs w:val="24"/>
        </w:rPr>
        <w:t>or cento</w:t>
      </w:r>
      <w:r w:rsidR="00AB1BBE" w:rsidRPr="00CE0E6C">
        <w:rPr>
          <w:rFonts w:ascii="Verdana" w:hAnsi="Verdana"/>
          <w:szCs w:val="24"/>
        </w:rPr>
        <w:t>), acumulados desde a data de vencimento até a data da assinatura do termo de acordo de parcelamento.</w:t>
      </w:r>
    </w:p>
    <w:p w:rsidR="00AB1BBE" w:rsidRPr="00CE0E6C" w:rsidRDefault="00AB1BBE" w:rsidP="000306B6">
      <w:pPr>
        <w:pStyle w:val="Corpodetextorecuado"/>
        <w:spacing w:line="276" w:lineRule="auto"/>
        <w:ind w:firstLine="1440"/>
        <w:rPr>
          <w:rFonts w:ascii="Verdana" w:hAnsi="Verdana"/>
          <w:szCs w:val="24"/>
        </w:rPr>
      </w:pPr>
    </w:p>
    <w:p w:rsidR="00AB1BBE" w:rsidRPr="00CE0E6C" w:rsidRDefault="00AB1BBE" w:rsidP="000306B6">
      <w:pPr>
        <w:pStyle w:val="Corpodetextorecuado"/>
        <w:spacing w:line="276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 xml:space="preserve">§ </w:t>
      </w:r>
      <w:r w:rsidR="007041F9">
        <w:rPr>
          <w:rFonts w:ascii="Verdana" w:hAnsi="Verdana"/>
          <w:b/>
          <w:bCs/>
          <w:szCs w:val="24"/>
        </w:rPr>
        <w:t>3</w:t>
      </w:r>
      <w:r w:rsidRPr="00CE0E6C">
        <w:rPr>
          <w:rFonts w:ascii="Verdana" w:hAnsi="Verdana"/>
          <w:b/>
          <w:bCs/>
          <w:szCs w:val="24"/>
        </w:rPr>
        <w:t>º</w:t>
      </w:r>
      <w:r w:rsidRPr="00CE0E6C">
        <w:rPr>
          <w:rFonts w:ascii="Verdana" w:hAnsi="Verdana"/>
          <w:szCs w:val="24"/>
        </w:rPr>
        <w:t xml:space="preserve"> As prestações vincendas serão atualizadas mensalmente pelo INPC, acrescido de juros simples de 1% (um por cento) ao mês, acumulados desde a data de consolidação do montante devido no termo de acordo de parcelamento até o mês do pagamento.</w:t>
      </w:r>
    </w:p>
    <w:p w:rsidR="00AB1BBE" w:rsidRPr="00CE0E6C" w:rsidRDefault="00AB1BBE" w:rsidP="000306B6">
      <w:pPr>
        <w:pStyle w:val="Corpodetextorecuado"/>
        <w:spacing w:line="276" w:lineRule="auto"/>
        <w:ind w:firstLine="993"/>
        <w:rPr>
          <w:rFonts w:ascii="Verdana" w:hAnsi="Verdana"/>
          <w:szCs w:val="24"/>
        </w:rPr>
      </w:pPr>
    </w:p>
    <w:p w:rsidR="00AB1BBE" w:rsidRPr="00CE0E6C" w:rsidRDefault="00AB1BBE" w:rsidP="000306B6">
      <w:pPr>
        <w:pStyle w:val="Corpodetextorecuado"/>
        <w:spacing w:line="276" w:lineRule="auto"/>
        <w:ind w:firstLine="993"/>
        <w:rPr>
          <w:rFonts w:ascii="Verdana" w:hAnsi="Verdana"/>
          <w:szCs w:val="24"/>
        </w:rPr>
      </w:pPr>
      <w:r>
        <w:rPr>
          <w:rFonts w:ascii="Verdana" w:hAnsi="Verdana"/>
          <w:b/>
          <w:bCs/>
          <w:szCs w:val="24"/>
        </w:rPr>
        <w:t xml:space="preserve">§ </w:t>
      </w:r>
      <w:r w:rsidR="007041F9">
        <w:rPr>
          <w:rFonts w:ascii="Verdana" w:hAnsi="Verdana"/>
          <w:b/>
          <w:bCs/>
          <w:szCs w:val="24"/>
        </w:rPr>
        <w:t>4</w:t>
      </w:r>
      <w:r>
        <w:rPr>
          <w:rFonts w:ascii="Verdana" w:hAnsi="Verdana"/>
          <w:b/>
          <w:bCs/>
          <w:szCs w:val="24"/>
        </w:rPr>
        <w:t>º</w:t>
      </w:r>
      <w:r w:rsidRPr="00CE0E6C">
        <w:rPr>
          <w:rFonts w:ascii="Verdana" w:hAnsi="Verdana"/>
          <w:b/>
          <w:bCs/>
          <w:szCs w:val="24"/>
        </w:rPr>
        <w:t xml:space="preserve"> </w:t>
      </w:r>
      <w:r w:rsidRPr="00CE0E6C">
        <w:rPr>
          <w:rFonts w:ascii="Verdana" w:hAnsi="Verdana"/>
          <w:szCs w:val="24"/>
        </w:rPr>
        <w:t xml:space="preserve">As prestações vencidas serão atualizadas mensalmente pelo INPC, acrescido de juros simples de 1% (um por cento) ao mês </w:t>
      </w:r>
      <w:r w:rsidRPr="00CE0E6C">
        <w:rPr>
          <w:rFonts w:ascii="Verdana" w:hAnsi="Verdana"/>
          <w:szCs w:val="24"/>
        </w:rPr>
        <w:lastRenderedPageBreak/>
        <w:t>e multa de 2% (dois por cento), acumulados desde a data de vencimento da prestação até o mês do efetivo pagamento.</w:t>
      </w:r>
    </w:p>
    <w:p w:rsidR="00AB1BBE" w:rsidRPr="00CE0E6C" w:rsidRDefault="00AB1BBE" w:rsidP="000306B6">
      <w:pPr>
        <w:pStyle w:val="Corpodetextorecuado"/>
        <w:spacing w:line="276" w:lineRule="auto"/>
        <w:rPr>
          <w:rFonts w:ascii="Verdana" w:hAnsi="Verdana"/>
          <w:szCs w:val="24"/>
        </w:rPr>
      </w:pPr>
    </w:p>
    <w:p w:rsidR="00AB1BBE" w:rsidRPr="00CE0E6C" w:rsidRDefault="00AB1BBE" w:rsidP="000306B6">
      <w:pPr>
        <w:pStyle w:val="Corpodetextorecuado"/>
        <w:spacing w:line="276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bCs/>
          <w:szCs w:val="24"/>
        </w:rPr>
        <w:t xml:space="preserve">Art. </w:t>
      </w:r>
      <w:r w:rsidR="00B34A5B">
        <w:rPr>
          <w:rFonts w:ascii="Verdana" w:hAnsi="Verdana"/>
          <w:b/>
          <w:bCs/>
          <w:szCs w:val="24"/>
        </w:rPr>
        <w:t>2</w:t>
      </w:r>
      <w:r w:rsidRPr="00CE0E6C">
        <w:rPr>
          <w:rFonts w:ascii="Verdana" w:hAnsi="Verdana"/>
          <w:b/>
          <w:bCs/>
          <w:szCs w:val="24"/>
        </w:rPr>
        <w:t>º</w:t>
      </w:r>
      <w:r>
        <w:rPr>
          <w:rFonts w:ascii="Verdana" w:hAnsi="Verdana"/>
          <w:b/>
          <w:bCs/>
          <w:szCs w:val="24"/>
        </w:rPr>
        <w:t>.</w:t>
      </w:r>
      <w:r w:rsidRPr="00CE0E6C">
        <w:rPr>
          <w:rFonts w:ascii="Verdana" w:hAnsi="Verdana"/>
          <w:szCs w:val="24"/>
        </w:rPr>
        <w:t xml:space="preserve"> Fica autorizada a vinculação do Fundo de Participação dos Municípios – FPM como garantia das prestações acordadas no termo de parcelamento, não pagas no seu vencimento.</w:t>
      </w:r>
    </w:p>
    <w:p w:rsidR="00AB1BBE" w:rsidRPr="00CE0E6C" w:rsidRDefault="00AB1BBE" w:rsidP="000306B6">
      <w:pPr>
        <w:pStyle w:val="Corpodetextorecuado"/>
        <w:spacing w:line="276" w:lineRule="auto"/>
        <w:ind w:firstLine="851"/>
        <w:rPr>
          <w:rFonts w:ascii="Verdana" w:hAnsi="Verdana"/>
          <w:szCs w:val="24"/>
        </w:rPr>
      </w:pPr>
    </w:p>
    <w:p w:rsidR="00AB1BBE" w:rsidRPr="00CE0E6C" w:rsidRDefault="00AB1BBE" w:rsidP="000306B6">
      <w:pPr>
        <w:pStyle w:val="Corpodetextorecuado"/>
        <w:spacing w:line="276" w:lineRule="auto"/>
        <w:ind w:firstLine="851"/>
        <w:rPr>
          <w:rFonts w:ascii="Verdana" w:hAnsi="Verdana"/>
          <w:szCs w:val="24"/>
        </w:rPr>
      </w:pPr>
      <w:r w:rsidRPr="00CE0E6C">
        <w:rPr>
          <w:rFonts w:ascii="Verdana" w:hAnsi="Verdana"/>
          <w:b/>
          <w:szCs w:val="24"/>
        </w:rPr>
        <w:t>Parágrafo único.</w:t>
      </w:r>
      <w:r w:rsidRPr="00CE0E6C">
        <w:rPr>
          <w:rFonts w:ascii="Verdana" w:hAnsi="Verdana"/>
          <w:szCs w:val="24"/>
        </w:rPr>
        <w:t xml:space="preserve"> A garantia de vinculação do FPM deverá constar de cláusula do termo de parcelamento e de autorização fornecida ao agente financeiro responsável pelo repasse das cotas, e vigorará até a quitação do termo.</w:t>
      </w:r>
    </w:p>
    <w:p w:rsidR="00AB1BBE" w:rsidRPr="00CE0E6C" w:rsidRDefault="00AB1BBE" w:rsidP="000306B6">
      <w:pPr>
        <w:pStyle w:val="Corpodetextorecuado"/>
        <w:spacing w:line="276" w:lineRule="auto"/>
        <w:ind w:firstLine="851"/>
        <w:rPr>
          <w:rFonts w:ascii="Verdana" w:hAnsi="Verdana"/>
          <w:szCs w:val="24"/>
        </w:rPr>
      </w:pPr>
    </w:p>
    <w:p w:rsidR="00340EEB" w:rsidRDefault="00AB1BBE" w:rsidP="000306B6">
      <w:pPr>
        <w:pStyle w:val="Corpodetextorecuado"/>
        <w:suppressAutoHyphens w:val="0"/>
        <w:spacing w:line="276" w:lineRule="auto"/>
        <w:ind w:firstLine="851"/>
        <w:rPr>
          <w:rFonts w:ascii="Verdana" w:hAnsi="Verdana"/>
          <w:color w:val="000000"/>
          <w:szCs w:val="24"/>
          <w:lang w:eastAsia="pt-BR"/>
        </w:rPr>
      </w:pPr>
      <w:r w:rsidRPr="00CE0E6C">
        <w:rPr>
          <w:rFonts w:ascii="Verdana" w:hAnsi="Verdana"/>
          <w:b/>
          <w:bCs/>
          <w:color w:val="000000"/>
          <w:szCs w:val="24"/>
          <w:lang w:eastAsia="pt-BR"/>
        </w:rPr>
        <w:t xml:space="preserve">Art. </w:t>
      </w:r>
      <w:r w:rsidR="00B34A5B">
        <w:rPr>
          <w:rFonts w:ascii="Verdana" w:hAnsi="Verdana"/>
          <w:b/>
          <w:bCs/>
          <w:color w:val="000000"/>
          <w:szCs w:val="24"/>
          <w:lang w:eastAsia="pt-BR"/>
        </w:rPr>
        <w:t>3</w:t>
      </w:r>
      <w:r w:rsidRPr="00CE0E6C">
        <w:rPr>
          <w:rFonts w:ascii="Verdana" w:hAnsi="Verdana"/>
          <w:b/>
          <w:bCs/>
          <w:color w:val="000000"/>
          <w:szCs w:val="24"/>
          <w:lang w:eastAsia="pt-BR"/>
        </w:rPr>
        <w:t>º</w:t>
      </w:r>
      <w:r>
        <w:rPr>
          <w:rFonts w:ascii="Verdana" w:hAnsi="Verdana"/>
          <w:b/>
          <w:bCs/>
          <w:color w:val="000000"/>
          <w:szCs w:val="24"/>
          <w:lang w:eastAsia="pt-BR"/>
        </w:rPr>
        <w:t>.</w:t>
      </w:r>
      <w:r w:rsidRPr="00CE0E6C">
        <w:rPr>
          <w:rFonts w:ascii="Verdana" w:hAnsi="Verdana"/>
          <w:color w:val="000000"/>
          <w:szCs w:val="24"/>
          <w:lang w:eastAsia="pt-BR"/>
        </w:rPr>
        <w:t xml:space="preserve"> </w:t>
      </w:r>
      <w:r w:rsidR="00340EEB" w:rsidRPr="00465E80">
        <w:rPr>
          <w:rFonts w:ascii="Verdana" w:hAnsi="Verdana"/>
          <w:color w:val="000000"/>
          <w:szCs w:val="24"/>
          <w:lang w:eastAsia="pt-BR"/>
        </w:rPr>
        <w:t>As despesas decorrentes da execução desta lei correrão por conta das dotações orçamentárias próprias, suplementadas, se necessário</w:t>
      </w:r>
      <w:r w:rsidR="00340EEB">
        <w:rPr>
          <w:rFonts w:ascii="Verdana" w:hAnsi="Verdana"/>
          <w:color w:val="000000"/>
          <w:szCs w:val="24"/>
          <w:lang w:eastAsia="pt-BR"/>
        </w:rPr>
        <w:t>.</w:t>
      </w:r>
    </w:p>
    <w:p w:rsidR="00340EEB" w:rsidRDefault="00340EEB" w:rsidP="000306B6">
      <w:pPr>
        <w:pStyle w:val="Corpodetextorecuado"/>
        <w:suppressAutoHyphens w:val="0"/>
        <w:spacing w:line="276" w:lineRule="auto"/>
        <w:ind w:firstLine="851"/>
        <w:rPr>
          <w:rFonts w:ascii="Verdana" w:hAnsi="Verdana"/>
          <w:color w:val="000000"/>
          <w:szCs w:val="24"/>
          <w:lang w:eastAsia="pt-BR"/>
        </w:rPr>
      </w:pPr>
    </w:p>
    <w:p w:rsidR="00892D18" w:rsidRPr="001361EB" w:rsidRDefault="00340EEB" w:rsidP="000306B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Verdana" w:hAnsi="Verdana"/>
          <w:sz w:val="24"/>
          <w:szCs w:val="24"/>
          <w:lang w:eastAsia="pt-BR"/>
        </w:rPr>
      </w:pPr>
      <w:r w:rsidRPr="001361EB">
        <w:rPr>
          <w:rFonts w:ascii="Verdana" w:hAnsi="Verdana"/>
          <w:b/>
          <w:bCs/>
          <w:color w:val="000000"/>
          <w:sz w:val="24"/>
          <w:szCs w:val="24"/>
          <w:lang w:eastAsia="pt-BR"/>
        </w:rPr>
        <w:t>Art. 4º.</w:t>
      </w:r>
      <w:r w:rsidRPr="001361EB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892D18" w:rsidRPr="001361EB">
        <w:rPr>
          <w:rFonts w:ascii="Verdana" w:hAnsi="Verdana"/>
          <w:sz w:val="24"/>
          <w:szCs w:val="24"/>
          <w:lang w:eastAsia="pt-BR"/>
        </w:rPr>
        <w:t>Esta lei poderá ser regulamentada pelo Poder Executivo Municipal, no que couber.</w:t>
      </w:r>
    </w:p>
    <w:p w:rsidR="007164B8" w:rsidRDefault="007164B8" w:rsidP="000306B6">
      <w:pPr>
        <w:pStyle w:val="Corpodetextorecuado"/>
        <w:suppressAutoHyphens w:val="0"/>
        <w:spacing w:line="276" w:lineRule="auto"/>
        <w:ind w:firstLine="851"/>
      </w:pPr>
    </w:p>
    <w:p w:rsidR="00AB1BBE" w:rsidRPr="00CE0E6C" w:rsidRDefault="007164B8" w:rsidP="000306B6">
      <w:pPr>
        <w:pStyle w:val="Corpodetextorecuado"/>
        <w:suppressAutoHyphens w:val="0"/>
        <w:spacing w:line="276" w:lineRule="auto"/>
        <w:ind w:firstLine="851"/>
        <w:rPr>
          <w:rFonts w:ascii="Verdana" w:hAnsi="Verdana"/>
          <w:szCs w:val="24"/>
        </w:rPr>
      </w:pPr>
      <w:r w:rsidRPr="007164B8">
        <w:rPr>
          <w:b/>
        </w:rPr>
        <w:t xml:space="preserve"> Art. </w:t>
      </w:r>
      <w:r w:rsidR="001361EB">
        <w:rPr>
          <w:b/>
        </w:rPr>
        <w:t xml:space="preserve"> </w:t>
      </w:r>
      <w:r w:rsidRPr="007164B8">
        <w:rPr>
          <w:b/>
        </w:rPr>
        <w:t>5°.</w:t>
      </w:r>
      <w:r>
        <w:t xml:space="preserve"> </w:t>
      </w:r>
      <w:r w:rsidR="00AB1BBE" w:rsidRPr="00CE0E6C">
        <w:rPr>
          <w:rFonts w:ascii="Verdana" w:hAnsi="Verdana"/>
          <w:color w:val="000000"/>
          <w:szCs w:val="24"/>
          <w:lang w:eastAsia="pt-BR"/>
        </w:rPr>
        <w:t>Esta Lei entrará em vigor na data de sua publicação.</w:t>
      </w:r>
    </w:p>
    <w:p w:rsidR="00AB1BBE" w:rsidRPr="00CE0E6C" w:rsidRDefault="00AB1BBE" w:rsidP="000306B6">
      <w:pPr>
        <w:spacing w:line="276" w:lineRule="auto"/>
        <w:rPr>
          <w:rFonts w:ascii="Verdana" w:hAnsi="Verdana"/>
          <w:sz w:val="24"/>
          <w:szCs w:val="24"/>
        </w:rPr>
      </w:pPr>
    </w:p>
    <w:p w:rsidR="00AB1BBE" w:rsidRPr="00CE0E6C" w:rsidRDefault="00AB1BBE" w:rsidP="00AB1BBE">
      <w:pPr>
        <w:spacing w:line="360" w:lineRule="auto"/>
        <w:jc w:val="center"/>
        <w:rPr>
          <w:rFonts w:ascii="Verdana" w:hAnsi="Verdana"/>
        </w:rPr>
      </w:pPr>
      <w:r w:rsidRPr="00CE0E6C">
        <w:rPr>
          <w:rFonts w:ascii="Verdana" w:hAnsi="Verdana"/>
          <w:sz w:val="24"/>
          <w:szCs w:val="24"/>
          <w:lang w:eastAsia="pt-BR"/>
        </w:rPr>
        <w:t xml:space="preserve">Carmo do Cajuru, </w:t>
      </w:r>
      <w:r w:rsidR="00B34A5B">
        <w:rPr>
          <w:rFonts w:ascii="Verdana" w:hAnsi="Verdana"/>
          <w:sz w:val="24"/>
          <w:szCs w:val="24"/>
          <w:lang w:eastAsia="pt-BR"/>
        </w:rPr>
        <w:t>0</w:t>
      </w:r>
      <w:r w:rsidR="00DA7D60">
        <w:rPr>
          <w:rFonts w:ascii="Verdana" w:hAnsi="Verdana"/>
          <w:sz w:val="24"/>
          <w:szCs w:val="24"/>
          <w:lang w:eastAsia="pt-BR"/>
        </w:rPr>
        <w:t>2</w:t>
      </w:r>
      <w:r w:rsidRPr="00CE0E6C">
        <w:rPr>
          <w:rFonts w:ascii="Verdana" w:hAnsi="Verdana"/>
          <w:sz w:val="24"/>
          <w:szCs w:val="24"/>
          <w:lang w:eastAsia="pt-BR"/>
        </w:rPr>
        <w:t xml:space="preserve"> de </w:t>
      </w:r>
      <w:r w:rsidR="00DA7D60">
        <w:rPr>
          <w:rFonts w:ascii="Verdana" w:hAnsi="Verdana"/>
          <w:sz w:val="24"/>
          <w:szCs w:val="24"/>
          <w:lang w:eastAsia="pt-BR"/>
        </w:rPr>
        <w:t>maio</w:t>
      </w:r>
      <w:r w:rsidR="00B34A5B">
        <w:rPr>
          <w:rFonts w:ascii="Verdana" w:hAnsi="Verdana"/>
          <w:sz w:val="24"/>
          <w:szCs w:val="24"/>
          <w:lang w:eastAsia="pt-BR"/>
        </w:rPr>
        <w:t xml:space="preserve"> </w:t>
      </w:r>
      <w:r w:rsidRPr="00CE0E6C">
        <w:rPr>
          <w:rFonts w:ascii="Verdana" w:hAnsi="Verdana"/>
          <w:sz w:val="24"/>
          <w:szCs w:val="24"/>
          <w:lang w:eastAsia="pt-BR"/>
        </w:rPr>
        <w:t>de 2019.</w:t>
      </w:r>
    </w:p>
    <w:p w:rsidR="00AB1BBE" w:rsidRPr="00CE0E6C" w:rsidRDefault="00AB1BBE" w:rsidP="00AB1BBE">
      <w:pPr>
        <w:spacing w:line="480" w:lineRule="auto"/>
        <w:rPr>
          <w:rFonts w:ascii="Verdana" w:hAnsi="Verdana"/>
          <w:sz w:val="24"/>
          <w:szCs w:val="24"/>
        </w:rPr>
      </w:pPr>
    </w:p>
    <w:p w:rsidR="00AB1BBE" w:rsidRPr="00CE0E6C" w:rsidRDefault="00AB1BBE" w:rsidP="00AB1BBE">
      <w:pPr>
        <w:pStyle w:val="TextodeLei"/>
        <w:spacing w:before="0"/>
        <w:ind w:firstLine="0"/>
        <w:jc w:val="center"/>
        <w:rPr>
          <w:rFonts w:ascii="Verdana" w:hAnsi="Verdana"/>
        </w:rPr>
      </w:pPr>
      <w:r w:rsidRPr="00CE0E6C">
        <w:rPr>
          <w:rFonts w:ascii="Verdana" w:hAnsi="Verdana"/>
          <w:b/>
          <w:sz w:val="24"/>
          <w:szCs w:val="24"/>
        </w:rPr>
        <w:t>Edson de Souza Vilela</w:t>
      </w:r>
    </w:p>
    <w:p w:rsidR="00AB1BBE" w:rsidRPr="00CE0E6C" w:rsidRDefault="00AB1BBE" w:rsidP="00AB1BBE">
      <w:pPr>
        <w:pStyle w:val="TextodeLei"/>
        <w:spacing w:before="0"/>
        <w:ind w:firstLine="0"/>
        <w:jc w:val="center"/>
        <w:rPr>
          <w:rFonts w:ascii="Verdana" w:hAnsi="Verdana"/>
        </w:rPr>
      </w:pPr>
      <w:r w:rsidRPr="00CE0E6C">
        <w:rPr>
          <w:rFonts w:ascii="Verdana" w:hAnsi="Verdana"/>
          <w:b/>
          <w:sz w:val="24"/>
          <w:szCs w:val="24"/>
        </w:rPr>
        <w:t>Prefeito de Carmo do Cajuru</w:t>
      </w:r>
    </w:p>
    <w:p w:rsidR="00AB1BBE" w:rsidRDefault="00AB1BBE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B34A5B" w:rsidRDefault="00B34A5B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0306B6" w:rsidRDefault="000306B6" w:rsidP="00AB1BB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AB1BBE" w:rsidRPr="00CE0E6C" w:rsidRDefault="00AB1BBE" w:rsidP="00AB1BBE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firstLine="0"/>
        <w:jc w:val="center"/>
        <w:rPr>
          <w:rFonts w:ascii="Verdana" w:hAnsi="Verdana"/>
          <w:sz w:val="40"/>
          <w:szCs w:val="40"/>
        </w:rPr>
      </w:pPr>
      <w:r w:rsidRPr="00CE0E6C"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:rsidR="00AB1BBE" w:rsidRPr="00CE0E6C" w:rsidRDefault="00AB1BBE" w:rsidP="00AB1BB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B1BBE" w:rsidRPr="009F6DE4" w:rsidRDefault="00AB1BBE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color w:val="auto"/>
          <w:sz w:val="24"/>
          <w:szCs w:val="24"/>
        </w:rPr>
        <w:t>Senhor Presidente,</w:t>
      </w:r>
    </w:p>
    <w:p w:rsidR="00AB1BBE" w:rsidRPr="009F6DE4" w:rsidRDefault="00AB1BBE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color w:val="auto"/>
          <w:sz w:val="24"/>
          <w:szCs w:val="24"/>
        </w:rPr>
        <w:t>Nobres Vereadores,</w:t>
      </w:r>
    </w:p>
    <w:p w:rsidR="00AB1BBE" w:rsidRPr="009F6DE4" w:rsidRDefault="00AB1BBE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</w:p>
    <w:p w:rsidR="00AB1BBE" w:rsidRPr="009F6DE4" w:rsidRDefault="00AB1BBE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color w:val="auto"/>
          <w:sz w:val="24"/>
          <w:szCs w:val="24"/>
        </w:rPr>
        <w:t xml:space="preserve">Tenho a honra de submeter para apreciação e deliberação dessa Egrégia Câmara Municipal o presente Projeto de Lei, que </w:t>
      </w:r>
      <w:r w:rsidR="004B3E2C" w:rsidRPr="009F6DE4">
        <w:rPr>
          <w:rFonts w:ascii="Verdana" w:hAnsi="Verdana"/>
          <w:i/>
          <w:color w:val="auto"/>
          <w:sz w:val="24"/>
          <w:szCs w:val="24"/>
        </w:rPr>
        <w:t>“</w:t>
      </w:r>
      <w:r w:rsidR="00450B91" w:rsidRPr="009F6DE4">
        <w:rPr>
          <w:rFonts w:ascii="Verdana" w:hAnsi="Verdana"/>
          <w:bCs/>
          <w:i/>
          <w:color w:val="auto"/>
          <w:sz w:val="24"/>
          <w:szCs w:val="24"/>
        </w:rPr>
        <w:t>Dis</w:t>
      </w:r>
      <w:r w:rsidR="000306B6" w:rsidRPr="009F6DE4">
        <w:rPr>
          <w:rFonts w:ascii="Verdana" w:hAnsi="Verdana"/>
          <w:bCs/>
          <w:i/>
          <w:color w:val="auto"/>
          <w:sz w:val="24"/>
          <w:szCs w:val="24"/>
        </w:rPr>
        <w:t>cplina</w:t>
      </w:r>
      <w:r w:rsidR="00450B91" w:rsidRPr="009F6DE4">
        <w:rPr>
          <w:rFonts w:ascii="Verdana" w:hAnsi="Verdana"/>
          <w:bCs/>
          <w:i/>
          <w:color w:val="auto"/>
          <w:sz w:val="24"/>
          <w:szCs w:val="24"/>
        </w:rPr>
        <w:t xml:space="preserve"> o parcelamento de contribuições previdenciárias devidas ao RPPS do Município e dá outras providências</w:t>
      </w:r>
      <w:r w:rsidR="004B3E2C" w:rsidRPr="009F6DE4">
        <w:rPr>
          <w:rFonts w:ascii="Verdana" w:hAnsi="Verdana"/>
          <w:bCs/>
          <w:i/>
          <w:color w:val="auto"/>
          <w:sz w:val="24"/>
          <w:szCs w:val="24"/>
        </w:rPr>
        <w:t>”</w:t>
      </w:r>
      <w:r w:rsidR="000306B6" w:rsidRPr="009F6DE4">
        <w:rPr>
          <w:rFonts w:ascii="Verdana" w:hAnsi="Verdana"/>
          <w:bCs/>
          <w:i/>
          <w:color w:val="auto"/>
          <w:sz w:val="24"/>
          <w:szCs w:val="24"/>
        </w:rPr>
        <w:t>,</w:t>
      </w:r>
      <w:r w:rsidR="000306B6" w:rsidRPr="009F6DE4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  <w:r w:rsidR="000306B6" w:rsidRPr="009F6DE4">
        <w:rPr>
          <w:rFonts w:ascii="Verdana" w:hAnsi="Verdana"/>
          <w:bCs/>
          <w:i/>
          <w:color w:val="auto"/>
          <w:sz w:val="24"/>
          <w:szCs w:val="24"/>
        </w:rPr>
        <w:t>in casu</w:t>
      </w:r>
      <w:r w:rsidR="000306B6" w:rsidRPr="009F6DE4">
        <w:rPr>
          <w:rFonts w:ascii="Verdana" w:hAnsi="Verdana"/>
          <w:bCs/>
          <w:color w:val="auto"/>
          <w:sz w:val="24"/>
          <w:szCs w:val="24"/>
        </w:rPr>
        <w:t>, junto</w:t>
      </w:r>
      <w:r w:rsidR="000306B6" w:rsidRPr="009F6DE4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  <w:r w:rsidRPr="009F6DE4">
        <w:rPr>
          <w:rFonts w:ascii="Verdana" w:hAnsi="Verdana"/>
          <w:color w:val="auto"/>
          <w:sz w:val="24"/>
          <w:szCs w:val="24"/>
        </w:rPr>
        <w:t>ao Instituto de Previdência dos Servidores do Município de Carmo do Cajuru – PrevCarmo.</w:t>
      </w:r>
    </w:p>
    <w:p w:rsidR="007300FD" w:rsidRPr="009F6DE4" w:rsidRDefault="007300FD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</w:p>
    <w:p w:rsidR="00944332" w:rsidRPr="009F6DE4" w:rsidRDefault="00366AB5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color w:val="auto"/>
          <w:sz w:val="24"/>
          <w:szCs w:val="24"/>
        </w:rPr>
        <w:t xml:space="preserve">o </w:t>
      </w:r>
      <w:r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 xml:space="preserve">Projeto de Lei ora apresentado foi desenvolvido sob a premissa de manutenção da regularidade deste ente político sem o comprometimento das finanças do Município, bem como é um projeto </w:t>
      </w:r>
      <w:r w:rsidR="007300FD" w:rsidRPr="009F6DE4">
        <w:rPr>
          <w:rFonts w:ascii="Verdana" w:hAnsi="Verdana"/>
          <w:color w:val="auto"/>
          <w:sz w:val="24"/>
          <w:szCs w:val="24"/>
        </w:rPr>
        <w:t>de inteira pertinência e de relevante interesse público</w:t>
      </w:r>
      <w:r w:rsidR="00393264" w:rsidRPr="009F6DE4">
        <w:rPr>
          <w:rFonts w:ascii="Verdana" w:hAnsi="Verdana"/>
          <w:color w:val="auto"/>
          <w:sz w:val="24"/>
          <w:szCs w:val="24"/>
        </w:rPr>
        <w:t xml:space="preserve"> e </w:t>
      </w:r>
      <w:r w:rsidR="007300FD" w:rsidRPr="009F6DE4">
        <w:rPr>
          <w:rFonts w:ascii="Verdana" w:hAnsi="Verdana"/>
          <w:color w:val="auto"/>
          <w:sz w:val="24"/>
          <w:szCs w:val="24"/>
        </w:rPr>
        <w:t>especialmente dos</w:t>
      </w:r>
      <w:r w:rsidR="00A80E6C" w:rsidRPr="009F6DE4">
        <w:rPr>
          <w:rFonts w:ascii="Verdana" w:hAnsi="Verdana"/>
          <w:color w:val="auto"/>
          <w:sz w:val="24"/>
          <w:szCs w:val="24"/>
        </w:rPr>
        <w:t xml:space="preserve"> servidores municipais, </w:t>
      </w:r>
      <w:r w:rsidR="00393264" w:rsidRPr="009F6DE4">
        <w:rPr>
          <w:rFonts w:ascii="Verdana" w:hAnsi="Verdana"/>
          <w:color w:val="auto"/>
          <w:sz w:val="24"/>
          <w:szCs w:val="24"/>
        </w:rPr>
        <w:t xml:space="preserve">haja vista que as </w:t>
      </w:r>
      <w:r w:rsidR="00EC121F" w:rsidRPr="009F6DE4">
        <w:rPr>
          <w:rFonts w:ascii="Verdana" w:hAnsi="Verdana"/>
          <w:color w:val="auto"/>
          <w:sz w:val="24"/>
          <w:szCs w:val="24"/>
        </w:rPr>
        <w:t xml:space="preserve">autoridades públicas </w:t>
      </w:r>
      <w:r w:rsidR="00393264" w:rsidRPr="009F6DE4">
        <w:rPr>
          <w:rFonts w:ascii="Verdana" w:hAnsi="Verdana"/>
          <w:color w:val="auto"/>
          <w:sz w:val="24"/>
          <w:szCs w:val="24"/>
        </w:rPr>
        <w:t>irão a</w:t>
      </w:r>
      <w:r w:rsidR="00EC121F" w:rsidRPr="009F6DE4">
        <w:rPr>
          <w:rFonts w:ascii="Verdana" w:hAnsi="Verdana"/>
          <w:color w:val="auto"/>
          <w:sz w:val="24"/>
          <w:szCs w:val="24"/>
        </w:rPr>
        <w:t>tuar para aumentar a segurança jurídica na aplicação das normas</w:t>
      </w:r>
      <w:r w:rsidR="00944332" w:rsidRPr="009F6DE4">
        <w:rPr>
          <w:rFonts w:ascii="Verdana" w:hAnsi="Verdana"/>
          <w:color w:val="auto"/>
          <w:sz w:val="24"/>
          <w:szCs w:val="24"/>
        </w:rPr>
        <w:t>.</w:t>
      </w:r>
    </w:p>
    <w:p w:rsidR="007B19BC" w:rsidRPr="009F6DE4" w:rsidRDefault="007B19BC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color w:val="auto"/>
          <w:sz w:val="24"/>
          <w:szCs w:val="24"/>
        </w:rPr>
        <w:t xml:space="preserve"> </w:t>
      </w:r>
    </w:p>
    <w:p w:rsidR="007B19BC" w:rsidRPr="009F6DE4" w:rsidRDefault="007B19BC" w:rsidP="00AB1BBE">
      <w:pPr>
        <w:spacing w:line="360" w:lineRule="auto"/>
        <w:ind w:firstLine="851"/>
        <w:jc w:val="both"/>
        <w:rPr>
          <w:rFonts w:ascii="Verdana" w:hAnsi="Verdana" w:cs="Arial"/>
          <w:color w:val="auto"/>
          <w:sz w:val="24"/>
          <w:szCs w:val="24"/>
          <w:shd w:val="clear" w:color="auto" w:fill="FFFFFF"/>
        </w:rPr>
      </w:pPr>
      <w:r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>Vale ressaltar, que a regularidade fiscal é requisito legal e obrigatório para que os Municípios possam receber transferências de recursos voluntários pela União, mediante a: celebração de acordos, contratos, convênios ou ajustes, bem como recebimento de empréstimos, financiamentos, avais e subvenções em geral de órgão ou entidades da administração direta e indireta da União; liberação de recursos de empréstimos e financiamentos por instituições financeiras, dentre outras operações que envolvam gerência de recursos.</w:t>
      </w:r>
    </w:p>
    <w:p w:rsidR="007B19BC" w:rsidRPr="009F6DE4" w:rsidRDefault="007B19BC" w:rsidP="00AB1BBE">
      <w:pPr>
        <w:spacing w:line="360" w:lineRule="auto"/>
        <w:ind w:firstLine="851"/>
        <w:jc w:val="both"/>
        <w:rPr>
          <w:rFonts w:ascii="Verdana" w:hAnsi="Verdana" w:cs="Arial"/>
          <w:color w:val="auto"/>
          <w:sz w:val="24"/>
          <w:szCs w:val="24"/>
          <w:shd w:val="clear" w:color="auto" w:fill="FFFFFF"/>
        </w:rPr>
      </w:pPr>
      <w:r w:rsidRPr="009F6DE4">
        <w:rPr>
          <w:rFonts w:ascii="Verdana" w:hAnsi="Verdana" w:cs="Arial"/>
          <w:color w:val="auto"/>
          <w:sz w:val="24"/>
          <w:szCs w:val="24"/>
        </w:rPr>
        <w:lastRenderedPageBreak/>
        <w:br/>
      </w:r>
      <w:r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> </w:t>
      </w:r>
      <w:r w:rsidR="006A3B24"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 xml:space="preserve">          Destacamos que a regularização da dívida previdenciária por meio do parcelamento é medida altamente favorável aos interesses d</w:t>
      </w:r>
      <w:r w:rsidR="00815BF1"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 xml:space="preserve">e um </w:t>
      </w:r>
      <w:r w:rsidR="006A3B24"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>Município, pois além de prevenir ajuizamento de ação judicial pelo credor (o que acarretaria a responsabilização, pelo Município, também das custas e despesas processuais pertinentes), não terá suspenso o Certificado de Regularidade Previdenciária - CRP, perante o   Ministério da Previdência Social.</w:t>
      </w:r>
    </w:p>
    <w:p w:rsidR="00F94EE8" w:rsidRPr="009F6DE4" w:rsidRDefault="00F94EE8" w:rsidP="00AB1BBE">
      <w:pPr>
        <w:spacing w:line="360" w:lineRule="auto"/>
        <w:ind w:firstLine="851"/>
        <w:jc w:val="both"/>
        <w:rPr>
          <w:rFonts w:ascii="Verdana" w:hAnsi="Verdana" w:cs="Arial"/>
          <w:color w:val="auto"/>
          <w:sz w:val="24"/>
          <w:szCs w:val="24"/>
          <w:shd w:val="clear" w:color="auto" w:fill="FFFFFF"/>
        </w:rPr>
      </w:pPr>
    </w:p>
    <w:p w:rsidR="00190C87" w:rsidRPr="009F6DE4" w:rsidRDefault="00F94EE8" w:rsidP="00AB1BBE">
      <w:pPr>
        <w:spacing w:line="360" w:lineRule="auto"/>
        <w:ind w:firstLine="851"/>
        <w:jc w:val="both"/>
        <w:rPr>
          <w:rFonts w:ascii="Verdana" w:hAnsi="Verdana" w:cs="Arial"/>
          <w:color w:val="auto"/>
          <w:sz w:val="24"/>
          <w:szCs w:val="24"/>
          <w:shd w:val="clear" w:color="auto" w:fill="FFFFFF"/>
        </w:rPr>
      </w:pPr>
      <w:r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 xml:space="preserve">Com tais considerações, fica estampada a responsabilidade do Legislativo em aprovar o Projeto de Lei, o que lhe atribuirá o mérito de ter contribuído com o equacionamento </w:t>
      </w:r>
      <w:r w:rsidR="00190C87" w:rsidRPr="009F6DE4">
        <w:rPr>
          <w:rFonts w:ascii="Verdana" w:hAnsi="Verdana"/>
          <w:color w:val="auto"/>
          <w:sz w:val="24"/>
          <w:szCs w:val="24"/>
        </w:rPr>
        <w:t>financeiro e atuarial do sistema previdenciário dos servidores públicos municipais</w:t>
      </w:r>
      <w:r w:rsidRPr="009F6DE4">
        <w:rPr>
          <w:rFonts w:ascii="Verdana" w:hAnsi="Verdana" w:cs="Arial"/>
          <w:color w:val="auto"/>
          <w:sz w:val="24"/>
          <w:szCs w:val="24"/>
          <w:shd w:val="clear" w:color="auto" w:fill="FFFFFF"/>
        </w:rPr>
        <w:t>. E uma vez convertido o Projeto em Lei, a responsabilidade passa a ser do Executivo em saldar o compromisso de parcelamento assumido.</w:t>
      </w:r>
    </w:p>
    <w:p w:rsidR="00AB1BBE" w:rsidRPr="009F6DE4" w:rsidRDefault="00AB1BBE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</w:p>
    <w:p w:rsidR="00AB1BBE" w:rsidRPr="009F6DE4" w:rsidRDefault="00AB1BBE" w:rsidP="00AB1BBE">
      <w:pPr>
        <w:spacing w:line="360" w:lineRule="auto"/>
        <w:ind w:firstLine="851"/>
        <w:jc w:val="both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color w:val="auto"/>
          <w:sz w:val="24"/>
          <w:szCs w:val="24"/>
        </w:rPr>
        <w:t>Na oportunidade, remeto meus cumprimentos e protestos de elevada estima e distinta consideração.</w:t>
      </w:r>
    </w:p>
    <w:p w:rsidR="00AB1BBE" w:rsidRPr="009F6DE4" w:rsidRDefault="00AB1BBE" w:rsidP="00AB1BBE">
      <w:pPr>
        <w:pStyle w:val="Corpodetextorecuado"/>
        <w:tabs>
          <w:tab w:val="left" w:pos="709"/>
          <w:tab w:val="left" w:pos="1134"/>
        </w:tabs>
        <w:spacing w:line="360" w:lineRule="auto"/>
        <w:ind w:firstLine="851"/>
        <w:rPr>
          <w:rFonts w:ascii="Verdana" w:hAnsi="Verdana"/>
          <w:bCs/>
          <w:szCs w:val="24"/>
        </w:rPr>
      </w:pPr>
      <w:r w:rsidRPr="009F6DE4">
        <w:rPr>
          <w:rFonts w:ascii="Verdana" w:hAnsi="Verdana"/>
          <w:bCs/>
          <w:szCs w:val="24"/>
        </w:rPr>
        <w:tab/>
      </w:r>
    </w:p>
    <w:p w:rsidR="00AB1BBE" w:rsidRPr="009F6DE4" w:rsidRDefault="00AB1BBE" w:rsidP="00AB1BBE">
      <w:pPr>
        <w:pStyle w:val="Recuodecorpodetexto21"/>
        <w:spacing w:line="360" w:lineRule="auto"/>
        <w:ind w:firstLine="851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color w:val="auto"/>
          <w:sz w:val="24"/>
          <w:szCs w:val="24"/>
        </w:rPr>
        <w:t>Cordialmente,</w:t>
      </w:r>
    </w:p>
    <w:p w:rsidR="00AB1BBE" w:rsidRPr="009F6DE4" w:rsidRDefault="00AB1BBE" w:rsidP="00AB1BBE">
      <w:pPr>
        <w:pStyle w:val="Recuodecorpodetexto21"/>
        <w:spacing w:line="360" w:lineRule="auto"/>
        <w:ind w:firstLine="851"/>
        <w:rPr>
          <w:rFonts w:ascii="Verdana" w:hAnsi="Verdana"/>
          <w:color w:val="auto"/>
          <w:sz w:val="24"/>
          <w:szCs w:val="24"/>
        </w:rPr>
      </w:pPr>
    </w:p>
    <w:p w:rsidR="00AB1BBE" w:rsidRPr="009F6DE4" w:rsidRDefault="00AB1BBE" w:rsidP="00AB1BBE">
      <w:pPr>
        <w:pStyle w:val="Ttulo1"/>
        <w:spacing w:before="0" w:line="360" w:lineRule="auto"/>
        <w:jc w:val="center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 w:cs="Times New Roman"/>
          <w:b w:val="0"/>
          <w:bCs w:val="0"/>
          <w:color w:val="auto"/>
          <w:sz w:val="24"/>
          <w:szCs w:val="24"/>
        </w:rPr>
        <w:t xml:space="preserve">Carmo do Cajuru, </w:t>
      </w:r>
      <w:r w:rsidR="009F6DE4">
        <w:rPr>
          <w:rFonts w:ascii="Verdana" w:hAnsi="Verdana" w:cs="Times New Roman"/>
          <w:b w:val="0"/>
          <w:bCs w:val="0"/>
          <w:color w:val="auto"/>
          <w:sz w:val="24"/>
          <w:szCs w:val="24"/>
        </w:rPr>
        <w:t>0</w:t>
      </w:r>
      <w:r w:rsidR="00DA7D60">
        <w:rPr>
          <w:rFonts w:ascii="Verdana" w:hAnsi="Verdana" w:cs="Times New Roman"/>
          <w:b w:val="0"/>
          <w:bCs w:val="0"/>
          <w:color w:val="auto"/>
          <w:sz w:val="24"/>
          <w:szCs w:val="24"/>
        </w:rPr>
        <w:t>2</w:t>
      </w:r>
      <w:r w:rsidRPr="009F6DE4">
        <w:rPr>
          <w:rFonts w:ascii="Verdana" w:hAnsi="Verdana" w:cs="Times New Roman"/>
          <w:b w:val="0"/>
          <w:bCs w:val="0"/>
          <w:color w:val="auto"/>
          <w:sz w:val="24"/>
          <w:szCs w:val="24"/>
        </w:rPr>
        <w:t xml:space="preserve"> de </w:t>
      </w:r>
      <w:r w:rsidR="00DA7D60">
        <w:rPr>
          <w:rFonts w:ascii="Verdana" w:hAnsi="Verdana" w:cs="Times New Roman"/>
          <w:b w:val="0"/>
          <w:bCs w:val="0"/>
          <w:color w:val="auto"/>
          <w:sz w:val="24"/>
          <w:szCs w:val="24"/>
        </w:rPr>
        <w:t>maio</w:t>
      </w:r>
      <w:r w:rsidR="009F6DE4">
        <w:rPr>
          <w:rFonts w:ascii="Verdana" w:hAnsi="Verdana" w:cs="Times New Roman"/>
          <w:b w:val="0"/>
          <w:bCs w:val="0"/>
          <w:color w:val="auto"/>
          <w:sz w:val="24"/>
          <w:szCs w:val="24"/>
        </w:rPr>
        <w:t xml:space="preserve"> </w:t>
      </w:r>
      <w:r w:rsidRPr="009F6DE4">
        <w:rPr>
          <w:rFonts w:ascii="Verdana" w:hAnsi="Verdana" w:cs="Times New Roman"/>
          <w:b w:val="0"/>
          <w:bCs w:val="0"/>
          <w:color w:val="auto"/>
          <w:sz w:val="24"/>
          <w:szCs w:val="24"/>
        </w:rPr>
        <w:t>de 2019.</w:t>
      </w:r>
    </w:p>
    <w:p w:rsidR="00AB1BBE" w:rsidRPr="009F6DE4" w:rsidRDefault="00AB1BBE" w:rsidP="00AB1BBE">
      <w:pPr>
        <w:pStyle w:val="Recuodecorpodetexto21"/>
        <w:spacing w:line="360" w:lineRule="auto"/>
        <w:ind w:firstLine="0"/>
        <w:rPr>
          <w:rFonts w:ascii="Verdana" w:hAnsi="Verdana"/>
          <w:color w:val="auto"/>
          <w:sz w:val="24"/>
          <w:szCs w:val="24"/>
        </w:rPr>
      </w:pPr>
      <w:bookmarkStart w:id="0" w:name="__UnoMark__247_1334824037"/>
      <w:bookmarkEnd w:id="0"/>
    </w:p>
    <w:p w:rsidR="00AB1BBE" w:rsidRPr="009F6DE4" w:rsidRDefault="00AB1BBE" w:rsidP="00AB1BBE">
      <w:pPr>
        <w:pStyle w:val="TextodeLei"/>
        <w:spacing w:before="0"/>
        <w:ind w:firstLine="0"/>
        <w:jc w:val="center"/>
        <w:rPr>
          <w:rFonts w:ascii="Verdana" w:hAnsi="Verdana"/>
          <w:color w:val="auto"/>
          <w:sz w:val="24"/>
          <w:szCs w:val="24"/>
        </w:rPr>
      </w:pPr>
      <w:r w:rsidRPr="009F6DE4">
        <w:rPr>
          <w:rFonts w:ascii="Verdana" w:hAnsi="Verdana"/>
          <w:b/>
          <w:color w:val="auto"/>
          <w:sz w:val="24"/>
          <w:szCs w:val="24"/>
        </w:rPr>
        <w:t>Edson de Souza Vilela</w:t>
      </w:r>
    </w:p>
    <w:p w:rsidR="00AB1BBE" w:rsidRPr="00CE0E6C" w:rsidRDefault="00AB1BBE" w:rsidP="00AB1BBE">
      <w:pPr>
        <w:pStyle w:val="TextodeLei"/>
        <w:spacing w:before="0"/>
        <w:ind w:firstLine="0"/>
        <w:jc w:val="center"/>
        <w:rPr>
          <w:rFonts w:ascii="Verdana" w:hAnsi="Verdana"/>
          <w:sz w:val="24"/>
          <w:szCs w:val="24"/>
        </w:rPr>
      </w:pPr>
      <w:r w:rsidRPr="009F6DE4">
        <w:rPr>
          <w:rFonts w:ascii="Verdana" w:hAnsi="Verdana"/>
          <w:b/>
          <w:color w:val="auto"/>
          <w:sz w:val="24"/>
          <w:szCs w:val="24"/>
        </w:rPr>
        <w:t>Prefeito de Carmo do Cajuru</w:t>
      </w:r>
    </w:p>
    <w:p w:rsidR="009C5BD1" w:rsidRDefault="00DF4C67"/>
    <w:sectPr w:rsidR="009C5BD1" w:rsidSect="00CE0E6C">
      <w:pgSz w:w="11906" w:h="16838"/>
      <w:pgMar w:top="2268" w:right="1701" w:bottom="1418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1BBE"/>
    <w:rsid w:val="000306B6"/>
    <w:rsid w:val="00034A2E"/>
    <w:rsid w:val="00061038"/>
    <w:rsid w:val="000B5F57"/>
    <w:rsid w:val="00133CFF"/>
    <w:rsid w:val="001361EB"/>
    <w:rsid w:val="00190C87"/>
    <w:rsid w:val="002210C6"/>
    <w:rsid w:val="00267849"/>
    <w:rsid w:val="002D765F"/>
    <w:rsid w:val="00340EEB"/>
    <w:rsid w:val="00366AB5"/>
    <w:rsid w:val="003836C7"/>
    <w:rsid w:val="00393264"/>
    <w:rsid w:val="003A30F1"/>
    <w:rsid w:val="00450B91"/>
    <w:rsid w:val="004B3E2C"/>
    <w:rsid w:val="004F2A97"/>
    <w:rsid w:val="006A3B24"/>
    <w:rsid w:val="007041F9"/>
    <w:rsid w:val="007164B8"/>
    <w:rsid w:val="007300FD"/>
    <w:rsid w:val="00765C84"/>
    <w:rsid w:val="007B19BC"/>
    <w:rsid w:val="007F7ADB"/>
    <w:rsid w:val="00815BF1"/>
    <w:rsid w:val="00832054"/>
    <w:rsid w:val="0084675A"/>
    <w:rsid w:val="00892D18"/>
    <w:rsid w:val="00892EB5"/>
    <w:rsid w:val="00944332"/>
    <w:rsid w:val="009D1ED7"/>
    <w:rsid w:val="009F6DE4"/>
    <w:rsid w:val="00A56B0F"/>
    <w:rsid w:val="00A80E6C"/>
    <w:rsid w:val="00AB1BBE"/>
    <w:rsid w:val="00B34A5B"/>
    <w:rsid w:val="00B54D82"/>
    <w:rsid w:val="00CF30D5"/>
    <w:rsid w:val="00D3386C"/>
    <w:rsid w:val="00DA7D60"/>
    <w:rsid w:val="00DF4C67"/>
    <w:rsid w:val="00EC121F"/>
    <w:rsid w:val="00F63825"/>
    <w:rsid w:val="00F70651"/>
    <w:rsid w:val="00F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B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B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B1BBE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AB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AB1BBE"/>
    <w:rPr>
      <w:rFonts w:ascii="Arial" w:eastAsia="Times New Roman" w:hAnsi="Arial" w:cs="Times New Roman"/>
      <w:b/>
      <w:color w:val="00000A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B1BB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qFormat/>
    <w:rsid w:val="00AB1B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detextorecuado">
    <w:name w:val="Corpo de texto recuado"/>
    <w:basedOn w:val="Normal"/>
    <w:link w:val="RecuodecorpodetextoChar"/>
    <w:rsid w:val="00AB1BBE"/>
    <w:pPr>
      <w:ind w:firstLine="3119"/>
      <w:jc w:val="both"/>
    </w:pPr>
    <w:rPr>
      <w:rFonts w:ascii="Arial" w:hAnsi="Arial"/>
      <w:color w:val="auto"/>
      <w:sz w:val="24"/>
    </w:rPr>
  </w:style>
  <w:style w:type="paragraph" w:customStyle="1" w:styleId="TextodeLei">
    <w:name w:val="Texto de Lei"/>
    <w:basedOn w:val="Normal"/>
    <w:qFormat/>
    <w:rsid w:val="00AB1BBE"/>
    <w:pPr>
      <w:spacing w:before="60"/>
      <w:ind w:firstLine="284"/>
      <w:jc w:val="both"/>
    </w:pPr>
    <w:rPr>
      <w:rFonts w:ascii="Arial" w:hAnsi="Arial"/>
    </w:rPr>
  </w:style>
  <w:style w:type="paragraph" w:customStyle="1" w:styleId="Ttulododocumento">
    <w:name w:val="Título do documento"/>
    <w:basedOn w:val="Normal"/>
    <w:qFormat/>
    <w:rsid w:val="00AB1BBE"/>
    <w:pPr>
      <w:suppressAutoHyphens w:val="0"/>
      <w:jc w:val="center"/>
    </w:pPr>
    <w:rPr>
      <w:b/>
      <w:sz w:val="28"/>
      <w:lang w:eastAsia="pt-BR"/>
    </w:rPr>
  </w:style>
  <w:style w:type="paragraph" w:customStyle="1" w:styleId="Recuodecorpodetexto21">
    <w:name w:val="Recuo de corpo de texto 21"/>
    <w:basedOn w:val="Normal"/>
    <w:qFormat/>
    <w:rsid w:val="00AB1BBE"/>
    <w:pPr>
      <w:ind w:firstLine="2835"/>
      <w:jc w:val="both"/>
    </w:pPr>
    <w:rPr>
      <w:rFonts w:ascii="Arial" w:hAnsi="Arial"/>
      <w:sz w:val="22"/>
    </w:rPr>
  </w:style>
  <w:style w:type="paragraph" w:styleId="Ttulo">
    <w:name w:val="Title"/>
    <w:basedOn w:val="Normal"/>
    <w:next w:val="Normal"/>
    <w:link w:val="TtuloChar"/>
    <w:qFormat/>
    <w:rsid w:val="00AB1BBE"/>
    <w:pPr>
      <w:pBdr>
        <w:bottom w:val="single" w:sz="8" w:space="4" w:color="4F81BD" w:themeColor="accent1"/>
      </w:pBdr>
      <w:spacing w:after="300"/>
      <w:contextualSpacing/>
    </w:pPr>
    <w:rPr>
      <w:b/>
      <w:color w:val="auto"/>
      <w:sz w:val="28"/>
      <w:lang w:eastAsia="pt-BR"/>
    </w:rPr>
  </w:style>
  <w:style w:type="character" w:customStyle="1" w:styleId="TtuloChar1">
    <w:name w:val="Título Char1"/>
    <w:basedOn w:val="Fontepargpadro"/>
    <w:link w:val="Ttulo"/>
    <w:uiPriority w:val="10"/>
    <w:rsid w:val="00AB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F2A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A97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6</cp:revision>
  <cp:lastPrinted>2019-05-03T10:59:00Z</cp:lastPrinted>
  <dcterms:created xsi:type="dcterms:W3CDTF">2019-04-03T11:20:00Z</dcterms:created>
  <dcterms:modified xsi:type="dcterms:W3CDTF">2019-05-03T13:03:00Z</dcterms:modified>
</cp:coreProperties>
</file>