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1C7B23">
        <w:rPr>
          <w:sz w:val="40"/>
          <w:szCs w:val="40"/>
        </w:rPr>
        <w:t>7</w:t>
      </w:r>
      <w:bookmarkStart w:id="0" w:name="_GoBack"/>
      <w:bookmarkEnd w:id="0"/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</w:t>
      </w:r>
      <w:r w:rsidR="005C0E3F">
        <w:rPr>
          <w:rFonts w:ascii="Verdana" w:hAnsi="Verdana"/>
          <w:b/>
          <w:sz w:val="20"/>
          <w:szCs w:val="20"/>
        </w:rPr>
        <w:t xml:space="preserve">Suspensão </w:t>
      </w:r>
      <w:r w:rsidRPr="007804D4">
        <w:rPr>
          <w:rFonts w:ascii="Verdana" w:hAnsi="Verdana"/>
          <w:b/>
          <w:sz w:val="20"/>
          <w:szCs w:val="20"/>
        </w:rPr>
        <w:t>d</w:t>
      </w:r>
      <w:r w:rsidR="007932F0">
        <w:rPr>
          <w:rFonts w:ascii="Verdana" w:hAnsi="Verdana"/>
          <w:b/>
          <w:sz w:val="20"/>
          <w:szCs w:val="20"/>
        </w:rPr>
        <w:t>e atividades da Câmara Municipal</w:t>
      </w:r>
      <w:r w:rsidRPr="007804D4">
        <w:rPr>
          <w:rFonts w:ascii="Verdana" w:hAnsi="Verdana"/>
          <w:b/>
          <w:sz w:val="20"/>
          <w:szCs w:val="20"/>
        </w:rPr>
        <w:t xml:space="preserve"> 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(2019-</w:t>
      </w:r>
      <w:proofErr w:type="gram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nCoV</w:t>
      </w:r>
      <w:proofErr w:type="gram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)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5C0E3F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:rsidR="005C0E3F" w:rsidRDefault="005C0E3F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</w:p>
    <w:p w:rsidR="00A90E04" w:rsidRDefault="005C0E3F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a Portaria do Ministério da Saúde nº 188, de 03 de fevereiro de </w:t>
      </w:r>
      <w:r w:rsidR="00A90E04" w:rsidRPr="00A90E04">
        <w:rPr>
          <w:rFonts w:ascii="Verdana" w:hAnsi="Verdana"/>
          <w:i/>
          <w:iCs/>
        </w:rPr>
        <w:t xml:space="preserve">2020, que </w:t>
      </w:r>
      <w:r w:rsidR="00A90E04" w:rsidRPr="00A90E04">
        <w:rPr>
          <w:rFonts w:ascii="Verdana" w:hAnsi="Verdana" w:cs="Arial"/>
          <w:i/>
          <w:shd w:val="clear" w:color="auto" w:fill="FFFFFF"/>
        </w:rPr>
        <w:t xml:space="preserve">Declara Emergência em Saúde Pública de importância Nacional (ESPIN) em decorrência da Infecção Humana pelo novo </w:t>
      </w:r>
      <w:proofErr w:type="spellStart"/>
      <w:r w:rsidR="00A90E04" w:rsidRPr="00A90E04"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i/>
          <w:shd w:val="clear" w:color="auto" w:fill="FFFFFF"/>
        </w:rPr>
        <w:t xml:space="preserve"> (2019</w:t>
      </w:r>
      <w:proofErr w:type="gramStart"/>
      <w:r w:rsidR="00A90E04" w:rsidRPr="00A90E04">
        <w:rPr>
          <w:rFonts w:ascii="Verdana" w:hAnsi="Verdana" w:cs="Arial"/>
          <w:i/>
          <w:shd w:val="clear" w:color="auto" w:fill="FFFFFF"/>
        </w:rPr>
        <w:t>-nCoV</w:t>
      </w:r>
      <w:proofErr w:type="gramEnd"/>
      <w:r w:rsidR="00A90E04" w:rsidRPr="00A90E04">
        <w:rPr>
          <w:rFonts w:ascii="Verdana" w:hAnsi="Verdana" w:cs="Arial"/>
          <w:i/>
          <w:shd w:val="clear" w:color="auto" w:fill="FFFFFF"/>
        </w:rPr>
        <w:t>);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 xml:space="preserve">Considerando a classificação pela Organização Mundial de Saúde, no dia 11 de março de 2020, como pandemia do 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>
        <w:rPr>
          <w:rFonts w:ascii="Verdana" w:hAnsi="Verdana" w:cs="Arial"/>
          <w:i/>
          <w:shd w:val="clear" w:color="auto" w:fill="FFFFFF"/>
        </w:rPr>
        <w:t>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>Considerando que a situação demanda o emprego urgente de medidas de prevenção, controle e contenção de riscos, danos e agravos à saúde pública, a fim de evitar a disseminação da doença no Município de Carmo do Cajuru/MG;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8F7154" w:rsidRPr="00CE4D50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 w:cs="Arial"/>
          <w:i/>
          <w:shd w:val="clear" w:color="auto" w:fill="FFFFFF"/>
        </w:rPr>
        <w:t>Considerando o pedido da Organização Mundial de Saúde para que os países redobrem o comprometimento contra a pandemia do</w:t>
      </w:r>
      <w:r w:rsidRPr="00A90E04">
        <w:rPr>
          <w:rFonts w:ascii="Verdana" w:hAnsi="Verdana" w:cs="Arial"/>
          <w:i/>
          <w:shd w:val="clear" w:color="auto" w:fill="FFFFFF"/>
        </w:rPr>
        <w:t xml:space="preserve"> </w:t>
      </w:r>
      <w:r>
        <w:rPr>
          <w:rFonts w:ascii="Verdana" w:hAnsi="Verdana" w:cs="Arial"/>
          <w:i/>
          <w:shd w:val="clear" w:color="auto" w:fill="FFFFFF"/>
        </w:rPr>
        <w:t xml:space="preserve">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</w:t>
      </w:r>
      <w:proofErr w:type="spellEnd"/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7932F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="00A90E04">
        <w:rPr>
          <w:rFonts w:ascii="Verdana" w:hAnsi="Verdana"/>
        </w:rPr>
        <w:t xml:space="preserve"> </w:t>
      </w:r>
      <w:proofErr w:type="gramStart"/>
      <w:r w:rsidR="00A90E04">
        <w:rPr>
          <w:rFonts w:ascii="Verdana" w:hAnsi="Verdana"/>
        </w:rPr>
        <w:t>Fica</w:t>
      </w:r>
      <w:proofErr w:type="gramEnd"/>
      <w:r w:rsidR="00A90E04">
        <w:rPr>
          <w:rFonts w:ascii="Verdana" w:hAnsi="Verdana"/>
        </w:rPr>
        <w:t xml:space="preserve"> suspens</w:t>
      </w:r>
      <w:r w:rsidR="003F398F">
        <w:rPr>
          <w:rFonts w:ascii="Verdana" w:hAnsi="Verdana"/>
        </w:rPr>
        <w:t>a</w:t>
      </w:r>
      <w:r w:rsidR="00250233">
        <w:rPr>
          <w:rFonts w:ascii="Verdana" w:hAnsi="Verdana"/>
        </w:rPr>
        <w:t xml:space="preserve">, </w:t>
      </w:r>
      <w:r w:rsidR="003F398F">
        <w:rPr>
          <w:rFonts w:ascii="Verdana" w:hAnsi="Verdana"/>
        </w:rPr>
        <w:t>nos dias 14 e 15 de maio de 2020</w:t>
      </w:r>
      <w:r w:rsidR="00250233">
        <w:rPr>
          <w:rFonts w:ascii="Verdana" w:hAnsi="Verdana"/>
        </w:rPr>
        <w:t>,</w:t>
      </w:r>
      <w:r w:rsidR="00A90E04">
        <w:rPr>
          <w:rFonts w:ascii="Verdana" w:hAnsi="Verdana"/>
        </w:rPr>
        <w:t xml:space="preserve"> </w:t>
      </w:r>
      <w:r w:rsidR="007932F0">
        <w:rPr>
          <w:rFonts w:ascii="Verdana" w:hAnsi="Verdana"/>
        </w:rPr>
        <w:t>no âmbito da Câmara Municipal</w:t>
      </w:r>
      <w:r w:rsidR="00250233">
        <w:rPr>
          <w:rFonts w:ascii="Verdana" w:hAnsi="Verdana"/>
        </w:rPr>
        <w:t>,</w:t>
      </w:r>
      <w:r w:rsidR="007932F0">
        <w:rPr>
          <w:rFonts w:ascii="Verdana" w:hAnsi="Verdana"/>
        </w:rPr>
        <w:t xml:space="preserve"> as seguintes atividades:</w:t>
      </w:r>
    </w:p>
    <w:p w:rsidR="007932F0" w:rsidRDefault="00B1746D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7932F0">
        <w:rPr>
          <w:rFonts w:ascii="Verdana" w:hAnsi="Verdana"/>
          <w:b/>
          <w:bCs/>
        </w:rPr>
        <w:t xml:space="preserve"> </w:t>
      </w:r>
      <w:r w:rsidR="00250233">
        <w:rPr>
          <w:rFonts w:ascii="Verdana" w:hAnsi="Verdana"/>
          <w:b/>
          <w:bCs/>
        </w:rPr>
        <w:t>-</w:t>
      </w:r>
      <w:r w:rsidR="007932F0">
        <w:rPr>
          <w:rFonts w:ascii="Verdana" w:hAnsi="Verdana"/>
        </w:rPr>
        <w:t xml:space="preserve"> atendimento presencial;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B1746D"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 xml:space="preserve"> -</w:t>
      </w:r>
      <w:r>
        <w:rPr>
          <w:rFonts w:ascii="Verdana" w:hAnsi="Verdana"/>
        </w:rPr>
        <w:t xml:space="preserve"> Centro de Apoio ao Cidadão (CAC);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251E5A">
        <w:rPr>
          <w:rFonts w:ascii="Verdana" w:hAnsi="Verdana"/>
          <w:b/>
          <w:bCs/>
        </w:rPr>
        <w:t>II</w:t>
      </w:r>
      <w:r>
        <w:rPr>
          <w:rFonts w:ascii="Verdana" w:hAnsi="Verdana"/>
          <w:b/>
          <w:bCs/>
        </w:rPr>
        <w:t xml:space="preserve"> -</w:t>
      </w:r>
      <w:r>
        <w:rPr>
          <w:rFonts w:ascii="Verdana" w:hAnsi="Verdana"/>
        </w:rPr>
        <w:t xml:space="preserve"> Parlamento Jovem – Edição 2020;</w:t>
      </w:r>
    </w:p>
    <w:p w:rsidR="007932F0" w:rsidRDefault="00251E5A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7932F0">
        <w:rPr>
          <w:rFonts w:ascii="Verdana" w:hAnsi="Verdana"/>
          <w:b/>
          <w:bCs/>
        </w:rPr>
        <w:t>V -</w:t>
      </w:r>
      <w:r w:rsidR="007932F0">
        <w:rPr>
          <w:rFonts w:ascii="Verdana" w:hAnsi="Verdana"/>
        </w:rPr>
        <w:t xml:space="preserve"> Escola do Legislativo;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V -</w:t>
      </w:r>
      <w:r>
        <w:rPr>
          <w:rFonts w:ascii="Verdana" w:hAnsi="Verdana"/>
        </w:rPr>
        <w:t xml:space="preserve"> </w:t>
      </w:r>
      <w:r w:rsidRPr="00737F5F">
        <w:rPr>
          <w:rFonts w:ascii="Verdana" w:hAnsi="Verdana"/>
        </w:rPr>
        <w:t>Câmara de Prevenção e Resolução Administrativa de Conflitos (CAMPRAC)</w:t>
      </w:r>
      <w:r>
        <w:rPr>
          <w:rFonts w:ascii="Verdana" w:hAnsi="Verdana"/>
        </w:rPr>
        <w:t>.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Serão mantidas, na forma de prestação </w:t>
      </w:r>
      <w:r>
        <w:rPr>
          <w:rFonts w:ascii="Verdana" w:hAnsi="Verdana"/>
          <w:i/>
        </w:rPr>
        <w:t xml:space="preserve">home </w:t>
      </w:r>
      <w:proofErr w:type="gramStart"/>
      <w:r>
        <w:rPr>
          <w:rFonts w:ascii="Verdana" w:hAnsi="Verdana"/>
          <w:i/>
        </w:rPr>
        <w:t>office</w:t>
      </w:r>
      <w:proofErr w:type="gramEnd"/>
      <w:r w:rsidR="00250233" w:rsidRPr="00250233">
        <w:rPr>
          <w:rFonts w:ascii="Verdana" w:hAnsi="Verdana"/>
        </w:rPr>
        <w:t xml:space="preserve">, </w:t>
      </w:r>
      <w:r w:rsidR="00250233">
        <w:rPr>
          <w:rFonts w:ascii="Verdana" w:hAnsi="Verdana"/>
        </w:rPr>
        <w:t xml:space="preserve">compreendido entre os horário de 08 (oito) às 17 (dezessete) horas, </w:t>
      </w:r>
      <w:r w:rsidR="003F398F">
        <w:rPr>
          <w:rFonts w:ascii="Verdana" w:hAnsi="Verdana"/>
        </w:rPr>
        <w:t>nos dias da suspensão</w:t>
      </w:r>
      <w:r w:rsidR="00250233">
        <w:rPr>
          <w:rFonts w:ascii="Verdana" w:hAnsi="Verdana"/>
        </w:rPr>
        <w:t>, as seguintes atividades</w:t>
      </w:r>
      <w:r>
        <w:rPr>
          <w:rFonts w:ascii="Verdana" w:hAnsi="Verdana"/>
        </w:rPr>
        <w:t>:</w:t>
      </w:r>
      <w:r>
        <w:rPr>
          <w:rFonts w:ascii="Verdana" w:hAnsi="Verdana"/>
          <w:i/>
        </w:rPr>
        <w:t xml:space="preserve"> 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 -</w:t>
      </w:r>
      <w:r>
        <w:rPr>
          <w:rFonts w:ascii="Verdana" w:hAnsi="Verdana"/>
        </w:rPr>
        <w:t xml:space="preserve"> assessoria jurídica previdenciária, através do telefone (37) 99969-6523;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</w:t>
      </w:r>
      <w:r w:rsidR="00250233">
        <w:rPr>
          <w:rFonts w:ascii="Verdana" w:hAnsi="Verdana"/>
          <w:b/>
          <w:bCs/>
        </w:rPr>
        <w:t xml:space="preserve"> </w:t>
      </w:r>
      <w:r w:rsidR="001D0B40">
        <w:rPr>
          <w:rFonts w:ascii="Verdana" w:hAnsi="Verdana"/>
          <w:b/>
          <w:bCs/>
        </w:rPr>
        <w:t>-</w:t>
      </w:r>
      <w:r w:rsidR="00250233">
        <w:rPr>
          <w:rFonts w:ascii="Verdana" w:hAnsi="Verdana"/>
        </w:rPr>
        <w:t xml:space="preserve"> assessoria de comunicação, através do e-mail </w:t>
      </w:r>
      <w:hyperlink r:id="rId8" w:history="1">
        <w:r w:rsidR="00BF49E4" w:rsidRPr="007B5F9F">
          <w:rPr>
            <w:rStyle w:val="Hyperlink"/>
            <w:rFonts w:ascii="Verdana" w:hAnsi="Verdana"/>
          </w:rPr>
          <w:t>comunicacaocamaracajuru@gmail.com</w:t>
        </w:r>
      </w:hyperlink>
      <w:r w:rsidR="00250233">
        <w:rPr>
          <w:rFonts w:ascii="Verdana" w:hAnsi="Verdana"/>
        </w:rPr>
        <w:t>;</w:t>
      </w:r>
    </w:p>
    <w:p w:rsidR="00BF49E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III </w:t>
      </w:r>
      <w:r w:rsidR="001D0B40">
        <w:rPr>
          <w:rFonts w:ascii="Verdana" w:hAnsi="Verdana"/>
          <w:b/>
          <w:bCs/>
        </w:rPr>
        <w:t>-</w:t>
      </w:r>
      <w:r w:rsidR="00BF49E4">
        <w:rPr>
          <w:rFonts w:ascii="Verdana" w:hAnsi="Verdana"/>
        </w:rPr>
        <w:t xml:space="preserve"> s</w:t>
      </w:r>
      <w:r>
        <w:rPr>
          <w:rFonts w:ascii="Verdana" w:hAnsi="Verdana"/>
        </w:rPr>
        <w:t xml:space="preserve">ecretaria, através do e-mail </w:t>
      </w:r>
      <w:hyperlink r:id="rId9" w:history="1">
        <w:r w:rsidR="00BF49E4" w:rsidRPr="007B5F9F">
          <w:rPr>
            <w:rStyle w:val="Hyperlink"/>
            <w:rFonts w:ascii="Verdana" w:hAnsi="Verdana"/>
          </w:rPr>
          <w:t>secretaria@camaracarmodocajuru.mg.gov.br</w:t>
        </w:r>
      </w:hyperlink>
      <w:r w:rsidR="00BF49E4">
        <w:rPr>
          <w:rFonts w:ascii="Verdana" w:hAnsi="Verdana"/>
        </w:rPr>
        <w:t>;</w:t>
      </w:r>
    </w:p>
    <w:p w:rsidR="00250233" w:rsidRDefault="00BF49E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BF49E4">
        <w:rPr>
          <w:rFonts w:ascii="Verdana" w:hAnsi="Verdana"/>
          <w:b/>
        </w:rPr>
        <w:t>IV -</w:t>
      </w:r>
      <w:r>
        <w:rPr>
          <w:rFonts w:ascii="Verdana" w:hAnsi="Verdana"/>
        </w:rPr>
        <w:t xml:space="preserve"> assessoria jurídica</w:t>
      </w:r>
      <w:r w:rsidR="00336D07">
        <w:rPr>
          <w:rFonts w:ascii="Verdana" w:hAnsi="Verdana"/>
        </w:rPr>
        <w:t xml:space="preserve">, através do e-mail </w:t>
      </w:r>
      <w:hyperlink r:id="rId10" w:history="1">
        <w:r w:rsidR="00336D07" w:rsidRPr="00411A82">
          <w:rPr>
            <w:rStyle w:val="Hyperlink"/>
            <w:rFonts w:ascii="Verdana" w:hAnsi="Verdana"/>
          </w:rPr>
          <w:t>juridico@camaracarmodocajuru.mg.gov.br</w:t>
        </w:r>
      </w:hyperlink>
      <w:r>
        <w:rPr>
          <w:rFonts w:ascii="Verdana" w:hAnsi="Verdana"/>
        </w:rPr>
        <w:t xml:space="preserve"> e contábil</w:t>
      </w:r>
      <w:r w:rsidR="00336D07">
        <w:rPr>
          <w:rFonts w:ascii="Verdana" w:hAnsi="Verdana"/>
        </w:rPr>
        <w:t xml:space="preserve">, através do e-mail </w:t>
      </w:r>
      <w:hyperlink r:id="rId11" w:history="1">
        <w:r w:rsidR="00336D07">
          <w:rPr>
            <w:rStyle w:val="Hyperlink"/>
            <w:rFonts w:ascii="Verdana" w:hAnsi="Verdana"/>
          </w:rPr>
          <w:t>contabilidade</w:t>
        </w:r>
        <w:r w:rsidR="00336D07" w:rsidRPr="007B5F9F">
          <w:rPr>
            <w:rStyle w:val="Hyperlink"/>
            <w:rFonts w:ascii="Verdana" w:hAnsi="Verdana"/>
          </w:rPr>
          <w:t>@camaracarmodocajuru.mg.gov.br</w:t>
        </w:r>
      </w:hyperlink>
      <w:r w:rsidR="00250233">
        <w:rPr>
          <w:rFonts w:ascii="Verdana" w:hAnsi="Verdana"/>
        </w:rPr>
        <w:t>.</w:t>
      </w:r>
    </w:p>
    <w:p w:rsid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2º. </w:t>
      </w:r>
      <w:r>
        <w:rPr>
          <w:rFonts w:ascii="Verdana" w:hAnsi="Verdana"/>
        </w:rPr>
        <w:t>Será mantido serviço de plantão o servidor Pedro Paulo Maciel Júnior, através do telefone (37) 99939-8393.</w:t>
      </w:r>
    </w:p>
    <w:p w:rsidR="00250233" w:rsidRP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A90E0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A90E04">
        <w:rPr>
          <w:rFonts w:ascii="Verdana" w:hAnsi="Verdana"/>
          <w:b/>
        </w:rPr>
        <w:t>.</w:t>
      </w:r>
      <w:r w:rsidR="003F398F">
        <w:rPr>
          <w:rFonts w:ascii="Verdana" w:hAnsi="Verdana"/>
        </w:rPr>
        <w:t xml:space="preserve"> O prazo de suspensão determinado por esta Portaria poderá, oportunamente, ser prorrogado</w:t>
      </w:r>
      <w:r w:rsidR="00A90E04">
        <w:rPr>
          <w:rFonts w:ascii="Verdana" w:hAnsi="Verdana"/>
        </w:rPr>
        <w:t>.</w:t>
      </w:r>
    </w:p>
    <w:p w:rsidR="00A90E04" w:rsidRPr="00A90E04" w:rsidRDefault="00A90E0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8F715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</w:t>
      </w:r>
      <w:r w:rsidR="008F7154"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="008F7154" w:rsidRPr="00CE4D50">
        <w:rPr>
          <w:rFonts w:ascii="Verdana" w:hAnsi="Verdana"/>
          <w:b/>
          <w:bCs/>
        </w:rPr>
        <w:t xml:space="preserve"> </w:t>
      </w:r>
      <w:r w:rsidR="008F7154"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:rsidR="00364BE3" w:rsidRPr="00CE4D50" w:rsidRDefault="00364BE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="00250233">
        <w:rPr>
          <w:rFonts w:ascii="Verdana" w:hAnsi="Verdana"/>
          <w:b/>
          <w:bCs/>
        </w:rPr>
        <w:t>Art. 5</w:t>
      </w:r>
      <w:r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3F398F">
        <w:rPr>
          <w:rFonts w:ascii="Verdana" w:hAnsi="Verdana"/>
        </w:rPr>
        <w:t>13</w:t>
      </w:r>
      <w:r w:rsidRPr="00B64C91">
        <w:rPr>
          <w:rFonts w:ascii="Verdana" w:hAnsi="Verdana"/>
        </w:rPr>
        <w:t xml:space="preserve"> de </w:t>
      </w:r>
      <w:r w:rsidR="00A90E04">
        <w:rPr>
          <w:rFonts w:ascii="Verdana" w:hAnsi="Verdana"/>
        </w:rPr>
        <w:t>ma</w:t>
      </w:r>
      <w:r w:rsidR="003F398F">
        <w:rPr>
          <w:rFonts w:ascii="Verdana" w:hAnsi="Verdana"/>
        </w:rPr>
        <w:t>i</w:t>
      </w:r>
      <w:r w:rsidR="00A90E04">
        <w:rPr>
          <w:rFonts w:ascii="Verdana" w:hAnsi="Verdana"/>
        </w:rPr>
        <w:t>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A90E04">
      <w:pPr>
        <w:spacing w:after="0"/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A90E04">
      <w:pPr>
        <w:spacing w:after="0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sectPr w:rsidR="00C6785B" w:rsidSect="00803E28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33" w:rsidRDefault="00250233" w:rsidP="00724934">
      <w:r>
        <w:separator/>
      </w:r>
    </w:p>
  </w:endnote>
  <w:endnote w:type="continuationSeparator" w:id="0">
    <w:p w:rsidR="00250233" w:rsidRDefault="0025023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3" w:rsidRDefault="002502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595B6" wp14:editId="6BED736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33" w:rsidRDefault="00250233" w:rsidP="00724934">
      <w:r>
        <w:separator/>
      </w:r>
    </w:p>
  </w:footnote>
  <w:footnote w:type="continuationSeparator" w:id="0">
    <w:p w:rsidR="00250233" w:rsidRDefault="0025023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3" w:rsidRDefault="002502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2BFF91" wp14:editId="27F849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146B4B"/>
    <w:rsid w:val="0016791C"/>
    <w:rsid w:val="001C7B23"/>
    <w:rsid w:val="001D0B40"/>
    <w:rsid w:val="00204515"/>
    <w:rsid w:val="00227EE8"/>
    <w:rsid w:val="00236A76"/>
    <w:rsid w:val="00250233"/>
    <w:rsid w:val="00251E5A"/>
    <w:rsid w:val="00336D07"/>
    <w:rsid w:val="00364BE3"/>
    <w:rsid w:val="003F398F"/>
    <w:rsid w:val="00504A35"/>
    <w:rsid w:val="005C0E3F"/>
    <w:rsid w:val="0063199E"/>
    <w:rsid w:val="00643798"/>
    <w:rsid w:val="00686F6D"/>
    <w:rsid w:val="006D7F39"/>
    <w:rsid w:val="00724934"/>
    <w:rsid w:val="007804D4"/>
    <w:rsid w:val="007932F0"/>
    <w:rsid w:val="007A1989"/>
    <w:rsid w:val="007C669D"/>
    <w:rsid w:val="00803E28"/>
    <w:rsid w:val="008C1113"/>
    <w:rsid w:val="008F7154"/>
    <w:rsid w:val="00906AEF"/>
    <w:rsid w:val="00973448"/>
    <w:rsid w:val="009D4DA4"/>
    <w:rsid w:val="009E7E14"/>
    <w:rsid w:val="00A90E04"/>
    <w:rsid w:val="00AB4A63"/>
    <w:rsid w:val="00AC08F2"/>
    <w:rsid w:val="00B00821"/>
    <w:rsid w:val="00B1746D"/>
    <w:rsid w:val="00B8157A"/>
    <w:rsid w:val="00B82EC2"/>
    <w:rsid w:val="00B866B5"/>
    <w:rsid w:val="00BF49E4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camaracajuru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@camaracarmodocajuru.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ridico@camaracarmodocajuru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@camaracarmodocajuru.mg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440-657B-4F90-914E-D76B60A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2020-03-20T13:30:00Z</cp:lastPrinted>
  <dcterms:created xsi:type="dcterms:W3CDTF">2020-05-13T18:21:00Z</dcterms:created>
  <dcterms:modified xsi:type="dcterms:W3CDTF">2020-05-13T18:26:00Z</dcterms:modified>
</cp:coreProperties>
</file>