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C" w:rsidRPr="00E35F23" w:rsidRDefault="000E30DC" w:rsidP="000E30DC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/201</w:t>
      </w:r>
      <w:r>
        <w:rPr>
          <w:rFonts w:ascii="Verdana" w:hAnsi="Verdana" w:cs="Arial"/>
          <w:b/>
          <w:color w:val="000000"/>
          <w:sz w:val="36"/>
          <w:szCs w:val="36"/>
        </w:rPr>
        <w:t>9</w:t>
      </w:r>
    </w:p>
    <w:p w:rsidR="000E30DC" w:rsidRDefault="000E30DC" w:rsidP="000E30DC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077E3C" w:rsidRPr="006C41E1" w:rsidRDefault="000E30DC" w:rsidP="000E30DC">
      <w:pPr>
        <w:spacing w:after="0" w:line="240" w:lineRule="auto"/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  <w:r w:rsidRPr="006C41E1">
        <w:rPr>
          <w:rFonts w:ascii="Verdana" w:hAnsi="Verdana"/>
        </w:rPr>
        <w:t>“</w:t>
      </w:r>
      <w:r w:rsidR="006C41E1" w:rsidRPr="006C41E1">
        <w:rPr>
          <w:rFonts w:ascii="Verdana" w:hAnsi="Verdana"/>
        </w:rPr>
        <w:t>A</w:t>
      </w:r>
      <w:r w:rsidR="006C41E1" w:rsidRPr="006C41E1">
        <w:rPr>
          <w:rFonts w:ascii="Arial" w:hAnsi="Arial" w:cs="Arial"/>
          <w:color w:val="000000"/>
          <w:shd w:val="clear" w:color="auto" w:fill="FFFFFF"/>
        </w:rPr>
        <w:t>utoriza a concessão de direito real de uso de imóvel que especifica e dá outras providências</w:t>
      </w:r>
      <w:r w:rsidR="00077E3C" w:rsidRPr="006C41E1">
        <w:rPr>
          <w:rFonts w:ascii="Arial" w:hAnsi="Arial" w:cs="Arial"/>
          <w:color w:val="000000"/>
          <w:shd w:val="clear" w:color="auto" w:fill="FFFFFF"/>
        </w:rPr>
        <w:t xml:space="preserve">”   </w:t>
      </w:r>
    </w:p>
    <w:p w:rsidR="00077E3C" w:rsidRDefault="00077E3C" w:rsidP="000E30DC">
      <w:pPr>
        <w:spacing w:after="0" w:line="240" w:lineRule="auto"/>
        <w:ind w:left="4536"/>
        <w:jc w:val="both"/>
        <w:rPr>
          <w:b/>
        </w:rPr>
      </w:pPr>
    </w:p>
    <w:p w:rsidR="000E30DC" w:rsidRPr="003A0311" w:rsidRDefault="000E30DC" w:rsidP="000E30DC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0E30DC" w:rsidRPr="00513567" w:rsidRDefault="000E30DC" w:rsidP="00B1526E">
      <w:pPr>
        <w:spacing w:after="0"/>
        <w:ind w:firstLine="709"/>
        <w:jc w:val="both"/>
        <w:rPr>
          <w:rFonts w:ascii="Verdana" w:hAnsi="Verdana"/>
          <w:i/>
          <w:iCs/>
          <w:spacing w:val="-5"/>
          <w:sz w:val="23"/>
          <w:szCs w:val="23"/>
        </w:rPr>
      </w:pPr>
      <w:r w:rsidRPr="00513567">
        <w:rPr>
          <w:rFonts w:ascii="Verdana" w:hAnsi="Verdana"/>
          <w:i/>
          <w:iCs/>
          <w:spacing w:val="-5"/>
          <w:sz w:val="23"/>
          <w:szCs w:val="23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0E30DC" w:rsidRPr="00513567" w:rsidRDefault="000E30DC" w:rsidP="000E30DC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3"/>
          <w:szCs w:val="23"/>
        </w:rPr>
      </w:pPr>
      <w:r w:rsidRPr="00513567">
        <w:rPr>
          <w:i/>
          <w:iCs/>
          <w:sz w:val="23"/>
          <w:szCs w:val="23"/>
        </w:rPr>
        <w:t xml:space="preserve"> </w:t>
      </w:r>
    </w:p>
    <w:p w:rsidR="000E30DC" w:rsidRPr="00B1526E" w:rsidRDefault="000E30DC" w:rsidP="00056BA0">
      <w:pPr>
        <w:spacing w:before="240" w:after="0"/>
        <w:ind w:firstLine="709"/>
        <w:jc w:val="both"/>
        <w:rPr>
          <w:rFonts w:ascii="Verdana" w:hAnsi="Verdana"/>
          <w:sz w:val="23"/>
          <w:szCs w:val="23"/>
        </w:rPr>
      </w:pPr>
      <w:r w:rsidRPr="00B1526E">
        <w:rPr>
          <w:rFonts w:ascii="Verdana" w:hAnsi="Verdana"/>
          <w:b/>
          <w:sz w:val="23"/>
          <w:szCs w:val="23"/>
        </w:rPr>
        <w:t>Art. 1º</w:t>
      </w:r>
      <w:r w:rsidR="00C260B6" w:rsidRPr="00B1526E">
        <w:rPr>
          <w:rFonts w:ascii="Verdana" w:hAnsi="Verdana"/>
          <w:b/>
          <w:sz w:val="23"/>
          <w:szCs w:val="23"/>
        </w:rPr>
        <w:t xml:space="preserve">. </w:t>
      </w:r>
      <w:r w:rsidR="00C260B6" w:rsidRPr="00B1526E">
        <w:rPr>
          <w:rFonts w:ascii="Verdana" w:hAnsi="Verdana"/>
          <w:sz w:val="23"/>
          <w:szCs w:val="23"/>
        </w:rPr>
        <w:t>F</w:t>
      </w:r>
      <w:r w:rsidR="000C08CC" w:rsidRPr="00B1526E">
        <w:rPr>
          <w:rFonts w:ascii="Verdana" w:hAnsi="Verdana"/>
          <w:sz w:val="23"/>
          <w:szCs w:val="23"/>
        </w:rPr>
        <w:t xml:space="preserve">ica o Poder Executivo Municipal autorizado a conceder, </w:t>
      </w:r>
      <w:r w:rsidR="00305B6B" w:rsidRPr="00B1526E">
        <w:rPr>
          <w:rFonts w:ascii="Verdana" w:hAnsi="Verdana"/>
          <w:sz w:val="23"/>
          <w:szCs w:val="23"/>
        </w:rPr>
        <w:t>a título gratuito, direito real</w:t>
      </w:r>
      <w:r w:rsidR="00305B6B" w:rsidRPr="00B1526E">
        <w:rPr>
          <w:rFonts w:ascii="Verdana" w:hAnsi="Verdana"/>
          <w:b/>
          <w:sz w:val="23"/>
          <w:szCs w:val="23"/>
        </w:rPr>
        <w:t xml:space="preserve"> </w:t>
      </w:r>
      <w:r w:rsidR="00305B6B" w:rsidRPr="00B1526E">
        <w:rPr>
          <w:rFonts w:ascii="Verdana" w:hAnsi="Verdana"/>
          <w:sz w:val="23"/>
          <w:szCs w:val="23"/>
        </w:rPr>
        <w:t xml:space="preserve">de uso </w:t>
      </w:r>
      <w:r w:rsidR="00931E8A" w:rsidRPr="00B1526E">
        <w:rPr>
          <w:rFonts w:ascii="Verdana" w:hAnsi="Verdana"/>
          <w:sz w:val="23"/>
          <w:szCs w:val="23"/>
        </w:rPr>
        <w:t>à</w:t>
      </w:r>
      <w:r w:rsidR="000C08CC" w:rsidRPr="00B1526E">
        <w:rPr>
          <w:rFonts w:ascii="Verdana" w:hAnsi="Verdana"/>
          <w:sz w:val="23"/>
          <w:szCs w:val="23"/>
        </w:rPr>
        <w:t xml:space="preserve"> </w:t>
      </w:r>
      <w:r w:rsidR="00CB0CB6" w:rsidRPr="00B1526E">
        <w:rPr>
          <w:rFonts w:ascii="Verdana" w:hAnsi="Verdana" w:cstheme="minorHAnsi"/>
          <w:bCs/>
          <w:sz w:val="23"/>
          <w:szCs w:val="23"/>
        </w:rPr>
        <w:t>Cofer Importadora e Distribuidora Ltda</w:t>
      </w:r>
      <w:r w:rsidR="00DD465C" w:rsidRPr="00B1526E">
        <w:rPr>
          <w:rFonts w:ascii="Verdana" w:hAnsi="Verdana" w:cstheme="minorHAnsi"/>
          <w:bCs/>
          <w:sz w:val="23"/>
          <w:szCs w:val="23"/>
        </w:rPr>
        <w:t xml:space="preserve">, </w:t>
      </w:r>
      <w:r w:rsidR="0052096F" w:rsidRPr="00B1526E">
        <w:rPr>
          <w:rFonts w:ascii="Verdana" w:hAnsi="Verdana" w:cstheme="minorHAnsi"/>
          <w:bCs/>
          <w:sz w:val="23"/>
          <w:szCs w:val="23"/>
        </w:rPr>
        <w:t xml:space="preserve">pessoa jurídica de direito privado, </w:t>
      </w:r>
      <w:r w:rsidR="00DE7C55" w:rsidRPr="00B1526E">
        <w:rPr>
          <w:rFonts w:ascii="Verdana" w:hAnsi="Verdana" w:cstheme="minorHAnsi"/>
          <w:bCs/>
          <w:sz w:val="23"/>
          <w:szCs w:val="23"/>
        </w:rPr>
        <w:t xml:space="preserve">inscrita no </w:t>
      </w:r>
      <w:r w:rsidR="00DD465C" w:rsidRPr="00B1526E">
        <w:rPr>
          <w:rFonts w:ascii="Verdana" w:hAnsi="Verdana" w:cstheme="minorHAnsi"/>
          <w:bCs/>
          <w:sz w:val="23"/>
          <w:szCs w:val="23"/>
        </w:rPr>
        <w:t>CNPJ Nº 03.064.064/0001-44</w:t>
      </w:r>
      <w:r w:rsidR="00833D33" w:rsidRPr="00B1526E">
        <w:rPr>
          <w:rFonts w:ascii="Verdana" w:hAnsi="Verdana" w:cstheme="minorHAnsi"/>
          <w:bCs/>
          <w:sz w:val="23"/>
          <w:szCs w:val="23"/>
        </w:rPr>
        <w:t>,</w:t>
      </w:r>
      <w:r w:rsidR="00DD465C" w:rsidRPr="00B1526E">
        <w:rPr>
          <w:rFonts w:ascii="Verdana" w:hAnsi="Verdana" w:cstheme="minorHAnsi"/>
          <w:bCs/>
          <w:sz w:val="23"/>
          <w:szCs w:val="23"/>
        </w:rPr>
        <w:t xml:space="preserve"> situada na Rodovia MG 050, </w:t>
      </w:r>
      <w:r w:rsidR="0019155D" w:rsidRPr="00B1526E">
        <w:rPr>
          <w:rFonts w:ascii="Verdana" w:hAnsi="Verdana" w:cstheme="minorHAnsi"/>
          <w:bCs/>
          <w:sz w:val="23"/>
          <w:szCs w:val="23"/>
        </w:rPr>
        <w:t xml:space="preserve">nº </w:t>
      </w:r>
      <w:r w:rsidR="00DD465C" w:rsidRPr="00B1526E">
        <w:rPr>
          <w:rFonts w:ascii="Verdana" w:hAnsi="Verdana" w:cstheme="minorHAnsi"/>
          <w:bCs/>
          <w:sz w:val="23"/>
          <w:szCs w:val="23"/>
        </w:rPr>
        <w:t>12100 A,</w:t>
      </w:r>
      <w:r w:rsidR="00A72853" w:rsidRPr="00B1526E">
        <w:rPr>
          <w:rFonts w:ascii="Verdana" w:hAnsi="Verdana" w:cstheme="minorHAnsi"/>
          <w:bCs/>
          <w:sz w:val="23"/>
          <w:szCs w:val="23"/>
        </w:rPr>
        <w:t xml:space="preserve"> bairro Levindo de Paula Pereira, </w:t>
      </w:r>
      <w:r w:rsidR="00DD465C" w:rsidRPr="00B1526E">
        <w:rPr>
          <w:rFonts w:ascii="Verdana" w:hAnsi="Verdana" w:cstheme="minorHAnsi"/>
          <w:bCs/>
          <w:sz w:val="23"/>
          <w:szCs w:val="23"/>
        </w:rPr>
        <w:t xml:space="preserve">Divinópolis-MG, </w:t>
      </w:r>
      <w:r w:rsidR="002C278F" w:rsidRPr="00B1526E">
        <w:rPr>
          <w:rFonts w:ascii="Verdana" w:hAnsi="Verdana" w:cstheme="minorHAnsi"/>
          <w:bCs/>
          <w:sz w:val="23"/>
          <w:szCs w:val="23"/>
        </w:rPr>
        <w:t>u</w:t>
      </w:r>
      <w:r w:rsidR="002C278F" w:rsidRPr="00B1526E">
        <w:rPr>
          <w:rFonts w:ascii="Verdana" w:hAnsi="Verdana" w:cs="Arial"/>
          <w:sz w:val="23"/>
          <w:szCs w:val="23"/>
        </w:rPr>
        <w:t xml:space="preserve">ma área de </w:t>
      </w:r>
      <w:r w:rsidR="006D6880">
        <w:rPr>
          <w:rFonts w:ascii="Verdana" w:hAnsi="Verdana" w:cs="Arial"/>
          <w:sz w:val="23"/>
          <w:szCs w:val="23"/>
        </w:rPr>
        <w:t xml:space="preserve">sete hectares ou </w:t>
      </w:r>
      <w:r w:rsidR="00374E8F" w:rsidRPr="00B1526E">
        <w:rPr>
          <w:rFonts w:ascii="Verdana" w:hAnsi="Verdana" w:cs="Arial"/>
          <w:sz w:val="23"/>
          <w:szCs w:val="23"/>
        </w:rPr>
        <w:t>70.000,00 m² (setenta mil metros quadrados)</w:t>
      </w:r>
      <w:r w:rsidR="002C278F" w:rsidRPr="00B1526E">
        <w:rPr>
          <w:rFonts w:ascii="Verdana" w:hAnsi="Verdana" w:cs="Arial"/>
          <w:sz w:val="23"/>
          <w:szCs w:val="23"/>
        </w:rPr>
        <w:t xml:space="preserve">, situado no lugar denominado ‘Fazenda Brejo Alegre’, deste Município, </w:t>
      </w:r>
      <w:r w:rsidR="0090391F" w:rsidRPr="00B1526E">
        <w:rPr>
          <w:rFonts w:ascii="Verdana" w:hAnsi="Verdana" w:cs="Arial"/>
          <w:sz w:val="23"/>
          <w:szCs w:val="23"/>
        </w:rPr>
        <w:t xml:space="preserve">sendo parte da </w:t>
      </w:r>
      <w:r w:rsidR="002C278F" w:rsidRPr="000400A8">
        <w:rPr>
          <w:rFonts w:ascii="Verdana" w:hAnsi="Verdana" w:cs="Arial"/>
          <w:sz w:val="23"/>
          <w:szCs w:val="23"/>
        </w:rPr>
        <w:t xml:space="preserve">Matrícula nº. </w:t>
      </w:r>
      <w:r w:rsidR="006D6880" w:rsidRPr="000400A8">
        <w:rPr>
          <w:rFonts w:ascii="Verdana" w:hAnsi="Verdana" w:cs="Arial"/>
          <w:sz w:val="23"/>
          <w:szCs w:val="23"/>
        </w:rPr>
        <w:t>18.744, Livro 2-CJ, fls. 044</w:t>
      </w:r>
      <w:r w:rsidR="002C278F" w:rsidRPr="00B1526E">
        <w:rPr>
          <w:rFonts w:ascii="Verdana" w:hAnsi="Verdana" w:cs="Arial"/>
          <w:sz w:val="23"/>
          <w:szCs w:val="23"/>
        </w:rPr>
        <w:t>, oriunda do Cartório de Registro de Imóveis</w:t>
      </w:r>
      <w:r w:rsidR="00C2470F" w:rsidRPr="00B1526E">
        <w:rPr>
          <w:rFonts w:ascii="Verdana" w:hAnsi="Verdana" w:cs="Arial"/>
          <w:sz w:val="23"/>
          <w:szCs w:val="23"/>
        </w:rPr>
        <w:t xml:space="preserve"> de Carrmo do Cajuru-MG</w:t>
      </w:r>
      <w:r w:rsidR="00E13848" w:rsidRPr="00B1526E">
        <w:rPr>
          <w:rFonts w:ascii="Verdana" w:hAnsi="Verdana"/>
          <w:sz w:val="23"/>
          <w:szCs w:val="23"/>
        </w:rPr>
        <w:t xml:space="preserve">, </w:t>
      </w:r>
      <w:r w:rsidR="00E30B3B" w:rsidRPr="00B1526E">
        <w:rPr>
          <w:rFonts w:ascii="Verdana" w:hAnsi="Verdana"/>
          <w:sz w:val="23"/>
          <w:szCs w:val="23"/>
        </w:rPr>
        <w:t>desapropriada amigavelmente d</w:t>
      </w:r>
      <w:r w:rsidR="00B1526E">
        <w:rPr>
          <w:rFonts w:ascii="Verdana" w:hAnsi="Verdana"/>
          <w:sz w:val="23"/>
          <w:szCs w:val="23"/>
        </w:rPr>
        <w:t>a</w:t>
      </w:r>
      <w:r w:rsidR="00E30B3B" w:rsidRPr="00B1526E">
        <w:rPr>
          <w:rFonts w:ascii="Verdana" w:hAnsi="Verdana" w:cs="Arial"/>
          <w:b/>
          <w:sz w:val="23"/>
          <w:szCs w:val="23"/>
        </w:rPr>
        <w:t xml:space="preserve"> CONSTRUTORA DIVINÓPOLIS E COMÉRCIO LTDA</w:t>
      </w:r>
      <w:r w:rsidR="00E30B3B" w:rsidRPr="00B1526E">
        <w:rPr>
          <w:rFonts w:ascii="Verdana" w:hAnsi="Verdana" w:cs="Arial"/>
          <w:sz w:val="23"/>
          <w:szCs w:val="23"/>
        </w:rPr>
        <w:t>, pessoa jurídica de direito privado, inscrita no CNPJ nº. 20.158.101/0001-00</w:t>
      </w:r>
      <w:r w:rsidR="00B1526E" w:rsidRPr="00B1526E">
        <w:rPr>
          <w:rFonts w:ascii="Verdana" w:hAnsi="Verdana" w:cs="Arial"/>
          <w:sz w:val="23"/>
          <w:szCs w:val="23"/>
        </w:rPr>
        <w:t xml:space="preserve">, </w:t>
      </w:r>
      <w:r w:rsidR="000C08CC" w:rsidRPr="00B1526E">
        <w:rPr>
          <w:rFonts w:ascii="Verdana" w:hAnsi="Verdana"/>
          <w:sz w:val="23"/>
          <w:szCs w:val="23"/>
        </w:rPr>
        <w:t>conforme descrição a seguir da área a ser cedida</w:t>
      </w:r>
      <w:bookmarkStart w:id="0" w:name="_GoBack"/>
      <w:bookmarkEnd w:id="0"/>
      <w:r w:rsidR="00482C61" w:rsidRPr="00B1526E">
        <w:rPr>
          <w:rFonts w:ascii="Verdana" w:hAnsi="Verdana"/>
          <w:sz w:val="23"/>
          <w:szCs w:val="23"/>
        </w:rPr>
        <w:t>:</w:t>
      </w:r>
    </w:p>
    <w:p w:rsidR="0000311F" w:rsidRPr="00513567" w:rsidRDefault="0000311F" w:rsidP="000E30DC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482C61" w:rsidRPr="00513567" w:rsidRDefault="00482C61" w:rsidP="00482C61">
      <w:pPr>
        <w:ind w:firstLine="708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sz w:val="23"/>
          <w:szCs w:val="23"/>
        </w:rPr>
        <w:t xml:space="preserve">Inicia-se a descrição deste perímetro no vértice </w:t>
      </w:r>
      <w:r w:rsidRPr="00513567">
        <w:rPr>
          <w:rFonts w:ascii="Verdana" w:hAnsi="Verdana"/>
          <w:b/>
          <w:sz w:val="23"/>
          <w:szCs w:val="23"/>
        </w:rPr>
        <w:t>V01</w:t>
      </w:r>
      <w:r w:rsidRPr="00513567">
        <w:rPr>
          <w:rFonts w:ascii="Verdana" w:hAnsi="Verdana"/>
          <w:sz w:val="23"/>
          <w:szCs w:val="23"/>
        </w:rPr>
        <w:t xml:space="preserve">, definido pelas coordenadas </w:t>
      </w:r>
      <w:r w:rsidRPr="00513567">
        <w:rPr>
          <w:rFonts w:ascii="Verdana" w:hAnsi="Verdana"/>
          <w:b/>
          <w:sz w:val="23"/>
          <w:szCs w:val="23"/>
        </w:rPr>
        <w:t>E:</w:t>
      </w:r>
      <w:r w:rsidRPr="00513567">
        <w:rPr>
          <w:rFonts w:ascii="Verdana" w:hAnsi="Verdana"/>
          <w:sz w:val="23"/>
          <w:szCs w:val="23"/>
        </w:rPr>
        <w:t xml:space="preserve"> </w:t>
      </w:r>
      <w:r w:rsidRPr="00513567">
        <w:rPr>
          <w:rFonts w:ascii="Verdana" w:hAnsi="Verdana"/>
          <w:b/>
          <w:sz w:val="23"/>
          <w:szCs w:val="23"/>
        </w:rPr>
        <w:t>525.412,855 m</w:t>
      </w:r>
      <w:r w:rsidRPr="00513567">
        <w:rPr>
          <w:rFonts w:ascii="Verdana" w:hAnsi="Verdana"/>
          <w:sz w:val="23"/>
          <w:szCs w:val="23"/>
        </w:rPr>
        <w:t xml:space="preserve"> e </w:t>
      </w:r>
      <w:r w:rsidRPr="00513567">
        <w:rPr>
          <w:rFonts w:ascii="Verdana" w:hAnsi="Verdana"/>
          <w:b/>
          <w:sz w:val="23"/>
          <w:szCs w:val="23"/>
        </w:rPr>
        <w:t>N: 7.771.741,909 m</w:t>
      </w:r>
      <w:r w:rsidRPr="00513567">
        <w:rPr>
          <w:rFonts w:ascii="Verdana" w:hAnsi="Verdana"/>
          <w:sz w:val="23"/>
          <w:szCs w:val="23"/>
        </w:rPr>
        <w:t xml:space="preserve"> segue margeando a rodovia municipal que liga a cidade de Carmo do Cajuru ao distrito de São José dos Salgados com azimute </w:t>
      </w:r>
      <w:r w:rsidRPr="00513567">
        <w:rPr>
          <w:rFonts w:ascii="Verdana" w:hAnsi="Verdana"/>
          <w:b/>
          <w:sz w:val="23"/>
          <w:szCs w:val="23"/>
        </w:rPr>
        <w:t xml:space="preserve">266º 00’ 19,46” </w:t>
      </w:r>
      <w:r w:rsidRPr="00513567">
        <w:rPr>
          <w:rFonts w:ascii="Verdana" w:hAnsi="Verdana"/>
          <w:sz w:val="23"/>
          <w:szCs w:val="23"/>
        </w:rPr>
        <w:t xml:space="preserve"> e distância de </w:t>
      </w:r>
      <w:r w:rsidRPr="00513567">
        <w:rPr>
          <w:rFonts w:ascii="Verdana" w:hAnsi="Verdana"/>
          <w:b/>
          <w:sz w:val="23"/>
          <w:szCs w:val="23"/>
        </w:rPr>
        <w:t xml:space="preserve">292,93m </w:t>
      </w:r>
      <w:r w:rsidRPr="00513567">
        <w:rPr>
          <w:rFonts w:ascii="Verdana" w:hAnsi="Verdana"/>
          <w:sz w:val="23"/>
          <w:szCs w:val="23"/>
        </w:rPr>
        <w:t xml:space="preserve">até o vértice </w:t>
      </w:r>
      <w:r w:rsidRPr="00513567">
        <w:rPr>
          <w:rFonts w:ascii="Verdana" w:hAnsi="Verdana"/>
          <w:b/>
          <w:sz w:val="23"/>
          <w:szCs w:val="23"/>
        </w:rPr>
        <w:t>V02</w:t>
      </w:r>
      <w:r w:rsidRPr="00513567">
        <w:rPr>
          <w:rFonts w:ascii="Verdana" w:hAnsi="Verdana"/>
          <w:sz w:val="23"/>
          <w:szCs w:val="23"/>
        </w:rPr>
        <w:t xml:space="preserve">, definido pelas coordenadas </w:t>
      </w:r>
      <w:r w:rsidRPr="00513567">
        <w:rPr>
          <w:rFonts w:ascii="Verdana" w:hAnsi="Verdana"/>
          <w:b/>
          <w:sz w:val="23"/>
          <w:szCs w:val="23"/>
        </w:rPr>
        <w:t>E: 525.202,120 m</w:t>
      </w:r>
      <w:r w:rsidRPr="00513567">
        <w:rPr>
          <w:rFonts w:ascii="Verdana" w:hAnsi="Verdana"/>
          <w:sz w:val="23"/>
          <w:szCs w:val="23"/>
        </w:rPr>
        <w:t xml:space="preserve"> e </w:t>
      </w:r>
      <w:r w:rsidRPr="00513567">
        <w:rPr>
          <w:rFonts w:ascii="Verdana" w:hAnsi="Verdana"/>
          <w:b/>
          <w:sz w:val="23"/>
          <w:szCs w:val="23"/>
        </w:rPr>
        <w:t>N: 7.771.538,443 m</w:t>
      </w:r>
      <w:r w:rsidRPr="00513567">
        <w:rPr>
          <w:rFonts w:ascii="Verdana" w:hAnsi="Verdana"/>
          <w:sz w:val="23"/>
          <w:szCs w:val="23"/>
        </w:rPr>
        <w:t xml:space="preserve"> segue pela direita com azimute </w:t>
      </w:r>
      <w:r w:rsidRPr="00513567">
        <w:rPr>
          <w:rFonts w:ascii="Verdana" w:hAnsi="Verdana"/>
          <w:b/>
          <w:sz w:val="23"/>
          <w:szCs w:val="23"/>
        </w:rPr>
        <w:t>281º 19’ 46,30”</w:t>
      </w:r>
      <w:r w:rsidRPr="00513567">
        <w:rPr>
          <w:rFonts w:ascii="Verdana" w:hAnsi="Verdana"/>
          <w:sz w:val="23"/>
          <w:szCs w:val="23"/>
        </w:rPr>
        <w:t xml:space="preserve"> e distância de </w:t>
      </w:r>
      <w:r w:rsidRPr="00513567">
        <w:rPr>
          <w:rFonts w:ascii="Verdana" w:hAnsi="Verdana"/>
          <w:b/>
          <w:sz w:val="23"/>
          <w:szCs w:val="23"/>
        </w:rPr>
        <w:t>263,22 m</w:t>
      </w:r>
      <w:r w:rsidRPr="00513567">
        <w:rPr>
          <w:rFonts w:ascii="Verdana" w:hAnsi="Verdana"/>
          <w:sz w:val="23"/>
          <w:szCs w:val="23"/>
        </w:rPr>
        <w:t xml:space="preserve"> até o vértice </w:t>
      </w:r>
      <w:r w:rsidRPr="00513567">
        <w:rPr>
          <w:rFonts w:ascii="Verdana" w:hAnsi="Verdana"/>
          <w:b/>
          <w:sz w:val="23"/>
          <w:szCs w:val="23"/>
        </w:rPr>
        <w:t xml:space="preserve"> V03, </w:t>
      </w:r>
      <w:r w:rsidRPr="00513567">
        <w:rPr>
          <w:rFonts w:ascii="Verdana" w:hAnsi="Verdana"/>
          <w:sz w:val="23"/>
          <w:szCs w:val="23"/>
        </w:rPr>
        <w:t xml:space="preserve">definido pelas coordenadas </w:t>
      </w:r>
      <w:r w:rsidRPr="00513567">
        <w:rPr>
          <w:rFonts w:ascii="Verdana" w:hAnsi="Verdana"/>
          <w:b/>
          <w:sz w:val="23"/>
          <w:szCs w:val="23"/>
        </w:rPr>
        <w:t>E: 524.944,034 m</w:t>
      </w:r>
      <w:r w:rsidRPr="00513567">
        <w:rPr>
          <w:rFonts w:ascii="Verdana" w:hAnsi="Verdana"/>
          <w:sz w:val="23"/>
          <w:szCs w:val="23"/>
        </w:rPr>
        <w:t xml:space="preserve"> e </w:t>
      </w:r>
      <w:r w:rsidRPr="00513567">
        <w:rPr>
          <w:rFonts w:ascii="Verdana" w:hAnsi="Verdana"/>
          <w:b/>
          <w:sz w:val="23"/>
          <w:szCs w:val="23"/>
        </w:rPr>
        <w:t>N: 7.771.590,152 m</w:t>
      </w:r>
      <w:r w:rsidRPr="00513567">
        <w:rPr>
          <w:rFonts w:ascii="Verdana" w:hAnsi="Verdana"/>
          <w:sz w:val="23"/>
          <w:szCs w:val="23"/>
        </w:rPr>
        <w:t xml:space="preserve"> segue pela direito com azimute </w:t>
      </w:r>
      <w:r w:rsidRPr="00513567">
        <w:rPr>
          <w:rFonts w:ascii="Verdana" w:hAnsi="Verdana"/>
          <w:b/>
          <w:sz w:val="23"/>
          <w:szCs w:val="23"/>
        </w:rPr>
        <w:t xml:space="preserve">23º 27’ 11,79” </w:t>
      </w:r>
      <w:r w:rsidRPr="00513567">
        <w:rPr>
          <w:rFonts w:ascii="Verdana" w:hAnsi="Verdana"/>
          <w:sz w:val="23"/>
          <w:szCs w:val="23"/>
        </w:rPr>
        <w:t xml:space="preserve">e distância de </w:t>
      </w:r>
      <w:r w:rsidRPr="00513567">
        <w:rPr>
          <w:rFonts w:ascii="Verdana" w:hAnsi="Verdana"/>
          <w:b/>
          <w:sz w:val="23"/>
          <w:szCs w:val="23"/>
        </w:rPr>
        <w:t xml:space="preserve">143,71 m </w:t>
      </w:r>
      <w:r w:rsidRPr="00513567">
        <w:rPr>
          <w:rFonts w:ascii="Verdana" w:hAnsi="Verdana"/>
          <w:sz w:val="23"/>
          <w:szCs w:val="23"/>
        </w:rPr>
        <w:t xml:space="preserve">até o vértice </w:t>
      </w:r>
      <w:r w:rsidRPr="00513567">
        <w:rPr>
          <w:rFonts w:ascii="Verdana" w:hAnsi="Verdana"/>
          <w:b/>
          <w:sz w:val="23"/>
          <w:szCs w:val="23"/>
        </w:rPr>
        <w:t xml:space="preserve">V04, </w:t>
      </w:r>
      <w:r w:rsidRPr="00513567">
        <w:rPr>
          <w:rFonts w:ascii="Verdana" w:hAnsi="Verdana"/>
          <w:sz w:val="23"/>
          <w:szCs w:val="23"/>
        </w:rPr>
        <w:t xml:space="preserve">definido pelas coordenadas </w:t>
      </w:r>
      <w:r w:rsidRPr="00513567">
        <w:rPr>
          <w:rFonts w:ascii="Verdana" w:hAnsi="Verdana"/>
          <w:b/>
          <w:sz w:val="23"/>
          <w:szCs w:val="23"/>
        </w:rPr>
        <w:t xml:space="preserve">E: 525.001,231 m </w:t>
      </w:r>
      <w:r w:rsidRPr="00513567">
        <w:rPr>
          <w:rFonts w:ascii="Verdana" w:hAnsi="Verdana"/>
          <w:sz w:val="23"/>
          <w:szCs w:val="23"/>
        </w:rPr>
        <w:t xml:space="preserve">e </w:t>
      </w:r>
      <w:r w:rsidRPr="00513567">
        <w:rPr>
          <w:rFonts w:ascii="Verdana" w:hAnsi="Verdana"/>
          <w:b/>
          <w:sz w:val="23"/>
          <w:szCs w:val="23"/>
        </w:rPr>
        <w:t xml:space="preserve">N: 7.771.721,990 m </w:t>
      </w:r>
      <w:r w:rsidRPr="00513567">
        <w:rPr>
          <w:rFonts w:ascii="Verdana" w:hAnsi="Verdana"/>
          <w:sz w:val="23"/>
          <w:szCs w:val="23"/>
        </w:rPr>
        <w:t xml:space="preserve">segue pela direita com azimute </w:t>
      </w:r>
      <w:r w:rsidRPr="00513567">
        <w:rPr>
          <w:rFonts w:ascii="Verdana" w:hAnsi="Verdana"/>
          <w:b/>
          <w:sz w:val="23"/>
          <w:szCs w:val="23"/>
        </w:rPr>
        <w:t xml:space="preserve">81º 20’ 06,59” </w:t>
      </w:r>
      <w:r w:rsidRPr="00513567">
        <w:rPr>
          <w:rFonts w:ascii="Verdana" w:hAnsi="Verdana"/>
          <w:sz w:val="23"/>
          <w:szCs w:val="23"/>
        </w:rPr>
        <w:t xml:space="preserve">e distância de </w:t>
      </w:r>
      <w:r w:rsidRPr="00513567">
        <w:rPr>
          <w:rFonts w:ascii="Verdana" w:hAnsi="Verdana"/>
          <w:b/>
          <w:sz w:val="23"/>
          <w:szCs w:val="23"/>
        </w:rPr>
        <w:t xml:space="preserve">329,80 m </w:t>
      </w:r>
      <w:r w:rsidRPr="00513567">
        <w:rPr>
          <w:rFonts w:ascii="Verdana" w:hAnsi="Verdana"/>
          <w:sz w:val="23"/>
          <w:szCs w:val="23"/>
        </w:rPr>
        <w:t xml:space="preserve"> até o vértice </w:t>
      </w:r>
      <w:r w:rsidRPr="00513567">
        <w:rPr>
          <w:rFonts w:ascii="Verdana" w:hAnsi="Verdana"/>
          <w:b/>
          <w:sz w:val="23"/>
          <w:szCs w:val="23"/>
        </w:rPr>
        <w:t xml:space="preserve">V05, </w:t>
      </w:r>
      <w:r w:rsidRPr="00513567">
        <w:rPr>
          <w:rFonts w:ascii="Verdana" w:hAnsi="Verdana"/>
          <w:sz w:val="23"/>
          <w:szCs w:val="23"/>
        </w:rPr>
        <w:t xml:space="preserve">definido pelas coordenadas </w:t>
      </w:r>
      <w:r w:rsidRPr="00513567">
        <w:rPr>
          <w:rFonts w:ascii="Verdana" w:hAnsi="Verdana"/>
          <w:b/>
          <w:sz w:val="23"/>
          <w:szCs w:val="23"/>
        </w:rPr>
        <w:t>E: 525.327,262 m</w:t>
      </w:r>
      <w:r w:rsidRPr="00513567">
        <w:rPr>
          <w:rFonts w:ascii="Verdana" w:hAnsi="Verdana"/>
          <w:sz w:val="23"/>
          <w:szCs w:val="23"/>
        </w:rPr>
        <w:t xml:space="preserve"> e </w:t>
      </w:r>
      <w:r w:rsidRPr="00513567">
        <w:rPr>
          <w:rFonts w:ascii="Verdana" w:hAnsi="Verdana"/>
          <w:b/>
          <w:sz w:val="23"/>
          <w:szCs w:val="23"/>
        </w:rPr>
        <w:t xml:space="preserve">N: 7.771.771,675 m </w:t>
      </w:r>
      <w:r w:rsidRPr="00513567">
        <w:rPr>
          <w:rFonts w:ascii="Verdana" w:hAnsi="Verdana"/>
          <w:sz w:val="23"/>
          <w:szCs w:val="23"/>
        </w:rPr>
        <w:t xml:space="preserve">segue com azimute </w:t>
      </w:r>
      <w:r w:rsidRPr="00513567">
        <w:rPr>
          <w:rFonts w:ascii="Verdana" w:hAnsi="Verdana"/>
          <w:b/>
          <w:sz w:val="23"/>
          <w:szCs w:val="23"/>
        </w:rPr>
        <w:t xml:space="preserve">109º 10’ 32,65” </w:t>
      </w:r>
      <w:r w:rsidRPr="00513567">
        <w:rPr>
          <w:rFonts w:ascii="Verdana" w:hAnsi="Verdana"/>
          <w:sz w:val="23"/>
          <w:szCs w:val="23"/>
        </w:rPr>
        <w:t xml:space="preserve">e distância de </w:t>
      </w:r>
      <w:r w:rsidRPr="00513567">
        <w:rPr>
          <w:rFonts w:ascii="Verdana" w:hAnsi="Verdana"/>
          <w:b/>
          <w:sz w:val="23"/>
          <w:szCs w:val="23"/>
        </w:rPr>
        <w:t>90,62 m</w:t>
      </w:r>
      <w:r w:rsidRPr="00513567">
        <w:rPr>
          <w:rFonts w:ascii="Verdana" w:hAnsi="Verdana"/>
          <w:sz w:val="23"/>
          <w:szCs w:val="23"/>
        </w:rPr>
        <w:t xml:space="preserve"> até o vértice </w:t>
      </w:r>
      <w:r w:rsidRPr="00513567">
        <w:rPr>
          <w:rFonts w:ascii="Verdana" w:hAnsi="Verdana"/>
          <w:b/>
          <w:sz w:val="23"/>
          <w:szCs w:val="23"/>
        </w:rPr>
        <w:t xml:space="preserve">V01, </w:t>
      </w:r>
      <w:r w:rsidRPr="00513567">
        <w:rPr>
          <w:rFonts w:ascii="Verdana" w:hAnsi="Verdana"/>
          <w:sz w:val="23"/>
          <w:szCs w:val="23"/>
        </w:rPr>
        <w:t>encerrando este perímetro com área de 7ha ou 70.000 m².</w:t>
      </w:r>
    </w:p>
    <w:p w:rsidR="00E856A0" w:rsidRPr="00513567" w:rsidRDefault="00E856A0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C260B6" w:rsidRPr="00513567" w:rsidRDefault="009D4DE6" w:rsidP="00E856A0">
      <w:pPr>
        <w:spacing w:after="0"/>
        <w:ind w:firstLine="709"/>
        <w:jc w:val="both"/>
        <w:rPr>
          <w:rFonts w:ascii="Verdana" w:hAnsi="Verdana"/>
          <w:b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§ </w:t>
      </w:r>
      <w:r w:rsidR="00617B3F" w:rsidRPr="00513567">
        <w:rPr>
          <w:rFonts w:ascii="Verdana" w:hAnsi="Verdana"/>
          <w:b/>
          <w:sz w:val="23"/>
          <w:szCs w:val="23"/>
        </w:rPr>
        <w:t>1</w:t>
      </w:r>
      <w:r w:rsidRPr="00513567">
        <w:rPr>
          <w:rFonts w:ascii="Verdana" w:hAnsi="Verdana"/>
          <w:b/>
          <w:sz w:val="23"/>
          <w:szCs w:val="23"/>
        </w:rPr>
        <w:t xml:space="preserve">º </w:t>
      </w:r>
      <w:r w:rsidR="00C260B6" w:rsidRPr="00513567">
        <w:rPr>
          <w:rFonts w:ascii="Verdana" w:hAnsi="Verdana"/>
          <w:sz w:val="23"/>
          <w:szCs w:val="23"/>
        </w:rPr>
        <w:t xml:space="preserve">O </w:t>
      </w:r>
      <w:r w:rsidR="008740CC" w:rsidRPr="00513567">
        <w:rPr>
          <w:rFonts w:ascii="Verdana" w:hAnsi="Verdana"/>
          <w:sz w:val="23"/>
          <w:szCs w:val="23"/>
        </w:rPr>
        <w:t>imóvel deverá ser utilizado exclusivamente para i</w:t>
      </w:r>
      <w:r w:rsidR="00F54332" w:rsidRPr="00513567">
        <w:rPr>
          <w:rFonts w:ascii="Verdana" w:hAnsi="Verdana" w:cstheme="minorHAnsi"/>
          <w:sz w:val="23"/>
          <w:szCs w:val="23"/>
        </w:rPr>
        <w:t>nstalação da unidade principal da Empresa</w:t>
      </w:r>
      <w:r w:rsidR="00235A1D" w:rsidRPr="00513567">
        <w:rPr>
          <w:rFonts w:ascii="Verdana" w:hAnsi="Verdana" w:cstheme="minorHAnsi"/>
          <w:b/>
          <w:bCs/>
          <w:sz w:val="23"/>
          <w:szCs w:val="23"/>
        </w:rPr>
        <w:t xml:space="preserve"> </w:t>
      </w:r>
      <w:r w:rsidR="00CB0CB6" w:rsidRPr="00513567">
        <w:rPr>
          <w:rFonts w:ascii="Verdana" w:hAnsi="Verdana" w:cstheme="minorHAnsi"/>
          <w:bCs/>
          <w:sz w:val="23"/>
          <w:szCs w:val="23"/>
        </w:rPr>
        <w:t>Cofer Importadora e Distribuidora Ltda</w:t>
      </w:r>
      <w:r w:rsidR="00F54332" w:rsidRPr="00513567">
        <w:rPr>
          <w:rFonts w:ascii="Verdana" w:hAnsi="Verdana" w:cstheme="minorHAnsi"/>
          <w:sz w:val="23"/>
          <w:szCs w:val="23"/>
        </w:rPr>
        <w:t xml:space="preserve"> e respectivas unidades agregadas nos prazos definidos p</w:t>
      </w:r>
      <w:r w:rsidR="003C0CD8" w:rsidRPr="00513567">
        <w:rPr>
          <w:rFonts w:ascii="Verdana" w:hAnsi="Verdana" w:cstheme="minorHAnsi"/>
          <w:sz w:val="23"/>
          <w:szCs w:val="23"/>
        </w:rPr>
        <w:t xml:space="preserve">or esta </w:t>
      </w:r>
      <w:r w:rsidR="00F54332" w:rsidRPr="00513567">
        <w:rPr>
          <w:rFonts w:ascii="Verdana" w:hAnsi="Verdana" w:cstheme="minorHAnsi"/>
          <w:sz w:val="23"/>
          <w:szCs w:val="23"/>
        </w:rPr>
        <w:t xml:space="preserve"> Lei de Concessão do Direito </w:t>
      </w:r>
      <w:r w:rsidR="00245813" w:rsidRPr="00513567">
        <w:rPr>
          <w:rFonts w:ascii="Verdana" w:hAnsi="Verdana" w:cstheme="minorHAnsi"/>
          <w:sz w:val="23"/>
          <w:szCs w:val="23"/>
        </w:rPr>
        <w:t xml:space="preserve">Real </w:t>
      </w:r>
      <w:r w:rsidR="00F54332" w:rsidRPr="00513567">
        <w:rPr>
          <w:rFonts w:ascii="Verdana" w:hAnsi="Verdana" w:cstheme="minorHAnsi"/>
          <w:sz w:val="23"/>
          <w:szCs w:val="23"/>
        </w:rPr>
        <w:t>de Uso e de acordo com a Lei Municipal Nº</w:t>
      </w:r>
      <w:r w:rsidR="00F54332" w:rsidRPr="00513567">
        <w:rPr>
          <w:rFonts w:ascii="Verdana" w:hAnsi="Verdana" w:cstheme="minorHAnsi"/>
          <w:bCs/>
          <w:sz w:val="23"/>
          <w:szCs w:val="23"/>
        </w:rPr>
        <w:t>2.666/2018,</w:t>
      </w:r>
      <w:r w:rsidR="00F54332" w:rsidRPr="00513567">
        <w:rPr>
          <w:rFonts w:ascii="Verdana" w:hAnsi="Verdana" w:cstheme="minorHAnsi"/>
          <w:sz w:val="23"/>
          <w:szCs w:val="23"/>
        </w:rPr>
        <w:t xml:space="preserve"> </w:t>
      </w:r>
      <w:r w:rsidR="00F54332" w:rsidRPr="00513567">
        <w:rPr>
          <w:rFonts w:ascii="Verdana" w:hAnsi="Verdana" w:cs="Calibri"/>
          <w:sz w:val="23"/>
          <w:szCs w:val="23"/>
        </w:rPr>
        <w:t>18 de julho de 2018</w:t>
      </w:r>
      <w:r w:rsidR="00F54332" w:rsidRPr="00513567">
        <w:rPr>
          <w:rFonts w:ascii="Verdana" w:hAnsi="Verdana" w:cstheme="minorHAnsi"/>
          <w:sz w:val="23"/>
          <w:szCs w:val="23"/>
        </w:rPr>
        <w:t>, que regulamenta os Parques Empresariais Mistos</w:t>
      </w:r>
      <w:r w:rsidR="00AC1894" w:rsidRPr="00513567">
        <w:rPr>
          <w:rFonts w:ascii="Verdana" w:hAnsi="Verdana" w:cstheme="minorHAnsi"/>
          <w:sz w:val="23"/>
          <w:szCs w:val="23"/>
        </w:rPr>
        <w:t>.</w:t>
      </w:r>
    </w:p>
    <w:p w:rsidR="00C260B6" w:rsidRPr="00513567" w:rsidRDefault="00C260B6" w:rsidP="00E856A0">
      <w:pPr>
        <w:spacing w:after="0"/>
        <w:ind w:firstLine="709"/>
        <w:jc w:val="both"/>
        <w:rPr>
          <w:rFonts w:ascii="Verdana" w:hAnsi="Verdana"/>
          <w:b/>
          <w:sz w:val="23"/>
          <w:szCs w:val="23"/>
        </w:rPr>
      </w:pPr>
    </w:p>
    <w:p w:rsidR="00617B3F" w:rsidRPr="00513567" w:rsidRDefault="00617B3F" w:rsidP="00617B3F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§ 2º </w:t>
      </w:r>
      <w:r w:rsidRPr="00513567">
        <w:rPr>
          <w:rFonts w:ascii="Verdana" w:hAnsi="Verdana"/>
          <w:sz w:val="23"/>
          <w:szCs w:val="23"/>
        </w:rPr>
        <w:t>O direito real de uso estabelecido no presente artigo, mediante interesse público e acordo entre as partes, terá validade 30 (trita) anos e poderá ser prorrogada por períodos sucessivos, por meio de aditivo, com o escopo de atender o interresse público.</w:t>
      </w:r>
    </w:p>
    <w:p w:rsidR="00701E9B" w:rsidRPr="00513567" w:rsidRDefault="00701E9B" w:rsidP="00617B3F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701E9B" w:rsidRPr="00513567" w:rsidRDefault="00701E9B" w:rsidP="00701E9B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Art. 2º. </w:t>
      </w:r>
      <w:r w:rsidRPr="00513567">
        <w:rPr>
          <w:rFonts w:ascii="Verdana" w:hAnsi="Verdana"/>
          <w:sz w:val="23"/>
          <w:szCs w:val="23"/>
        </w:rPr>
        <w:t xml:space="preserve"> A concessão dos benefícios descritos no art. 1º fica condicionada ao atendimento, pela beneficiada, das seguintes condições, sob pena de reversão do imóvel ao Patrimônio Municipal:</w:t>
      </w:r>
    </w:p>
    <w:p w:rsidR="00701E9B" w:rsidRPr="00513567" w:rsidRDefault="00701E9B" w:rsidP="00701E9B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>I</w:t>
      </w:r>
      <w:r w:rsidRPr="00513567">
        <w:rPr>
          <w:rFonts w:ascii="Verdana" w:hAnsi="Verdana" w:cstheme="minorHAnsi"/>
          <w:sz w:val="23"/>
          <w:szCs w:val="23"/>
        </w:rPr>
        <w:t xml:space="preserve"> – Instalar a unidade principal da Empresa e respectivas unidades agregadas nos prazos definidos </w:t>
      </w:r>
      <w:r w:rsidR="00AE5983">
        <w:rPr>
          <w:rFonts w:ascii="Verdana" w:hAnsi="Verdana" w:cstheme="minorHAnsi"/>
          <w:sz w:val="23"/>
          <w:szCs w:val="23"/>
        </w:rPr>
        <w:t xml:space="preserve">nesta </w:t>
      </w:r>
      <w:r w:rsidRPr="00513567">
        <w:rPr>
          <w:rFonts w:ascii="Verdana" w:hAnsi="Verdana" w:cstheme="minorHAnsi"/>
          <w:sz w:val="23"/>
          <w:szCs w:val="23"/>
        </w:rPr>
        <w:t xml:space="preserve">Lei de Concessão do Direito </w:t>
      </w:r>
      <w:r w:rsidR="00AE5983">
        <w:rPr>
          <w:rFonts w:ascii="Verdana" w:hAnsi="Verdana" w:cstheme="minorHAnsi"/>
          <w:sz w:val="23"/>
          <w:szCs w:val="23"/>
        </w:rPr>
        <w:t xml:space="preserve">Real </w:t>
      </w:r>
      <w:r w:rsidRPr="00513567">
        <w:rPr>
          <w:rFonts w:ascii="Verdana" w:hAnsi="Verdana" w:cstheme="minorHAnsi"/>
          <w:sz w:val="23"/>
          <w:szCs w:val="23"/>
        </w:rPr>
        <w:t>de Uso e de acordo com a Lei Municipal Nº</w:t>
      </w:r>
      <w:r w:rsidRPr="00513567">
        <w:rPr>
          <w:rFonts w:ascii="Verdana" w:hAnsi="Verdana" w:cstheme="minorHAnsi"/>
          <w:bCs/>
          <w:sz w:val="23"/>
          <w:szCs w:val="23"/>
        </w:rPr>
        <w:t>2.666/2018,</w:t>
      </w:r>
      <w:r w:rsidRPr="00513567">
        <w:rPr>
          <w:rFonts w:ascii="Verdana" w:hAnsi="Verdana" w:cstheme="minorHAnsi"/>
          <w:sz w:val="23"/>
          <w:szCs w:val="23"/>
        </w:rPr>
        <w:t xml:space="preserve"> </w:t>
      </w:r>
      <w:r w:rsidRPr="00513567">
        <w:rPr>
          <w:rFonts w:ascii="Verdana" w:hAnsi="Verdana" w:cs="Calibri"/>
          <w:sz w:val="23"/>
          <w:szCs w:val="23"/>
        </w:rPr>
        <w:t>18 de julho de 2018</w:t>
      </w:r>
      <w:r w:rsidRPr="00513567">
        <w:rPr>
          <w:rFonts w:ascii="Verdana" w:hAnsi="Verdana" w:cstheme="minorHAnsi"/>
          <w:sz w:val="23"/>
          <w:szCs w:val="23"/>
        </w:rPr>
        <w:t>, que regulamenta os Parques Empresariais Mistos.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>II</w:t>
      </w:r>
      <w:r w:rsidRPr="00513567">
        <w:rPr>
          <w:rFonts w:ascii="Verdana" w:hAnsi="Verdana" w:cstheme="minorHAnsi"/>
          <w:sz w:val="23"/>
          <w:szCs w:val="23"/>
        </w:rPr>
        <w:t xml:space="preserve"> – Apresentar para aprovação e licenciamento pela Prefeitura o projeto do Parque Empresarial Misto, conforme prevê a legislação em vigor, até trinta dias após a aprovação d</w:t>
      </w:r>
      <w:r w:rsidR="00E001AD" w:rsidRPr="00513567">
        <w:rPr>
          <w:rFonts w:ascii="Verdana" w:hAnsi="Verdana" w:cstheme="minorHAnsi"/>
          <w:sz w:val="23"/>
          <w:szCs w:val="23"/>
        </w:rPr>
        <w:t>esta Lei,</w:t>
      </w:r>
      <w:r w:rsidRPr="00513567">
        <w:rPr>
          <w:rFonts w:ascii="Verdana" w:hAnsi="Verdana" w:cstheme="minorHAnsi"/>
          <w:sz w:val="23"/>
          <w:szCs w:val="23"/>
        </w:rPr>
        <w:t xml:space="preserve"> da mesma forma, apresentar o projeto de edificação(ões) principal (ais) até trinta dias após a aprovação do projeto do condomínio previsto.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>III</w:t>
      </w:r>
      <w:r w:rsidRPr="00513567">
        <w:rPr>
          <w:rFonts w:ascii="Verdana" w:hAnsi="Verdana" w:cstheme="minorHAnsi"/>
          <w:sz w:val="23"/>
          <w:szCs w:val="23"/>
        </w:rPr>
        <w:t xml:space="preserve"> – Iniciar, já no exercício de 2019, os recolhimentos na fonte do imposto de sobre serviços de qualquer natureza – ISSQN</w:t>
      </w:r>
      <w:r w:rsidR="00E001AD" w:rsidRPr="00513567">
        <w:rPr>
          <w:rFonts w:ascii="Verdana" w:hAnsi="Verdana" w:cstheme="minorHAnsi"/>
          <w:sz w:val="23"/>
          <w:szCs w:val="23"/>
        </w:rPr>
        <w:t xml:space="preserve">, </w:t>
      </w:r>
      <w:r w:rsidRPr="00513567">
        <w:rPr>
          <w:rFonts w:ascii="Verdana" w:hAnsi="Verdana" w:cstheme="minorHAnsi"/>
          <w:sz w:val="23"/>
          <w:szCs w:val="23"/>
        </w:rPr>
        <w:t>de seus prestadores de serviços</w:t>
      </w:r>
      <w:r w:rsidR="00E001AD" w:rsidRPr="00513567">
        <w:rPr>
          <w:rFonts w:ascii="Verdana" w:hAnsi="Verdana" w:cstheme="minorHAnsi"/>
          <w:sz w:val="23"/>
          <w:szCs w:val="23"/>
        </w:rPr>
        <w:t xml:space="preserve">, </w:t>
      </w:r>
      <w:r w:rsidRPr="00513567">
        <w:rPr>
          <w:rFonts w:ascii="Verdana" w:hAnsi="Verdana" w:cstheme="minorHAnsi"/>
          <w:sz w:val="23"/>
          <w:szCs w:val="23"/>
        </w:rPr>
        <w:t>pessoas físicas, profissionais  liberais e empresas  no Município de Carmo do Cajuru.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 xml:space="preserve">IV </w:t>
      </w:r>
      <w:r w:rsidRPr="00513567">
        <w:rPr>
          <w:rFonts w:ascii="Verdana" w:hAnsi="Verdana" w:cstheme="minorHAnsi"/>
          <w:sz w:val="23"/>
          <w:szCs w:val="23"/>
        </w:rPr>
        <w:t>- Informar à Prefeitura qualquer alteração ou desistência face a execução do Parque Empresarial Misto com antecedência de trinta dias.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>V</w:t>
      </w:r>
      <w:r w:rsidRPr="00513567">
        <w:rPr>
          <w:rFonts w:ascii="Verdana" w:hAnsi="Verdana" w:cstheme="minorHAnsi"/>
          <w:sz w:val="23"/>
          <w:szCs w:val="23"/>
        </w:rPr>
        <w:t xml:space="preserve"> – Contratar prestadores de serviços classificados como microempreendedores individuais que, preferencialmente, sejam cadastrados em Carmo do Cajuru.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lastRenderedPageBreak/>
        <w:t>VI</w:t>
      </w:r>
      <w:r w:rsidRPr="00513567">
        <w:rPr>
          <w:rFonts w:ascii="Verdana" w:hAnsi="Verdana" w:cstheme="minorHAnsi"/>
          <w:sz w:val="23"/>
          <w:szCs w:val="23"/>
        </w:rPr>
        <w:t xml:space="preserve"> – Priorizar a contratação de novos funcionários residentes no Município de Carmo do Cajuru. 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>VII</w:t>
      </w:r>
      <w:r w:rsidRPr="00513567">
        <w:rPr>
          <w:rFonts w:ascii="Verdana" w:hAnsi="Verdana" w:cstheme="minorHAnsi"/>
          <w:sz w:val="23"/>
          <w:szCs w:val="23"/>
        </w:rPr>
        <w:t xml:space="preserve"> – Iniciar as obras em 90 dias após aprovação dos projetos.</w:t>
      </w: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</w:p>
    <w:p w:rsidR="00701E9B" w:rsidRPr="00513567" w:rsidRDefault="00701E9B" w:rsidP="00F47EC2">
      <w:pPr>
        <w:pStyle w:val="Standard"/>
        <w:spacing w:line="276" w:lineRule="auto"/>
        <w:ind w:firstLine="709"/>
        <w:jc w:val="both"/>
        <w:rPr>
          <w:rFonts w:ascii="Verdana" w:hAnsi="Verdana" w:cstheme="minorHAnsi"/>
          <w:sz w:val="23"/>
          <w:szCs w:val="23"/>
        </w:rPr>
      </w:pPr>
      <w:r w:rsidRPr="00513567">
        <w:rPr>
          <w:rFonts w:ascii="Verdana" w:hAnsi="Verdana" w:cstheme="minorHAnsi"/>
          <w:b/>
          <w:sz w:val="23"/>
          <w:szCs w:val="23"/>
        </w:rPr>
        <w:t>VIII</w:t>
      </w:r>
      <w:r w:rsidRPr="00513567">
        <w:rPr>
          <w:rFonts w:ascii="Verdana" w:hAnsi="Verdana" w:cstheme="minorHAnsi"/>
          <w:sz w:val="23"/>
          <w:szCs w:val="23"/>
        </w:rPr>
        <w:t xml:space="preserve"> </w:t>
      </w:r>
      <w:r w:rsidR="001A5F93">
        <w:rPr>
          <w:rFonts w:ascii="Verdana" w:hAnsi="Verdana" w:cstheme="minorHAnsi"/>
          <w:sz w:val="23"/>
          <w:szCs w:val="23"/>
        </w:rPr>
        <w:t>–</w:t>
      </w:r>
      <w:r w:rsidRPr="00513567">
        <w:rPr>
          <w:rFonts w:ascii="Verdana" w:hAnsi="Verdana" w:cstheme="minorHAnsi"/>
          <w:sz w:val="23"/>
          <w:szCs w:val="23"/>
        </w:rPr>
        <w:t xml:space="preserve"> </w:t>
      </w:r>
      <w:r w:rsidR="001A5F93">
        <w:rPr>
          <w:rFonts w:ascii="Verdana" w:hAnsi="Verdana" w:cstheme="minorHAnsi"/>
          <w:sz w:val="23"/>
          <w:szCs w:val="23"/>
        </w:rPr>
        <w:t>E</w:t>
      </w:r>
      <w:r w:rsidR="00470C5F">
        <w:rPr>
          <w:rFonts w:ascii="Verdana" w:hAnsi="Verdana" w:cstheme="minorHAnsi"/>
          <w:sz w:val="23"/>
          <w:szCs w:val="23"/>
        </w:rPr>
        <w:t xml:space="preserve">missão </w:t>
      </w:r>
      <w:r w:rsidR="001A5F93">
        <w:rPr>
          <w:rFonts w:ascii="Verdana" w:hAnsi="Verdana" w:cstheme="minorHAnsi"/>
          <w:sz w:val="23"/>
          <w:szCs w:val="23"/>
        </w:rPr>
        <w:t>de documentos fiscais de faturamento em sua totalidade</w:t>
      </w:r>
      <w:r w:rsidR="00F85959">
        <w:rPr>
          <w:rFonts w:ascii="Verdana" w:hAnsi="Verdana" w:cstheme="minorHAnsi"/>
          <w:sz w:val="23"/>
          <w:szCs w:val="23"/>
        </w:rPr>
        <w:t xml:space="preserve">, </w:t>
      </w:r>
      <w:r w:rsidR="001A5F93">
        <w:rPr>
          <w:rFonts w:ascii="Verdana" w:hAnsi="Verdana" w:cstheme="minorHAnsi"/>
          <w:sz w:val="23"/>
          <w:szCs w:val="23"/>
        </w:rPr>
        <w:t>100</w:t>
      </w:r>
      <w:r w:rsidR="002C21CE">
        <w:rPr>
          <w:rFonts w:ascii="Verdana" w:hAnsi="Verdana" w:cstheme="minorHAnsi"/>
          <w:sz w:val="23"/>
          <w:szCs w:val="23"/>
        </w:rPr>
        <w:t>% (</w:t>
      </w:r>
      <w:r w:rsidR="001A5F93">
        <w:rPr>
          <w:rFonts w:ascii="Verdana" w:hAnsi="Verdana" w:cstheme="minorHAnsi"/>
          <w:sz w:val="23"/>
          <w:szCs w:val="23"/>
        </w:rPr>
        <w:t>cem</w:t>
      </w:r>
      <w:r w:rsidR="002C21CE">
        <w:rPr>
          <w:rFonts w:ascii="Verdana" w:hAnsi="Verdana" w:cstheme="minorHAnsi"/>
          <w:sz w:val="23"/>
          <w:szCs w:val="23"/>
        </w:rPr>
        <w:t xml:space="preserve"> </w:t>
      </w:r>
      <w:r w:rsidR="001A5F93">
        <w:rPr>
          <w:rFonts w:ascii="Verdana" w:hAnsi="Verdana" w:cstheme="minorHAnsi"/>
          <w:sz w:val="23"/>
          <w:szCs w:val="23"/>
        </w:rPr>
        <w:t>por cento</w:t>
      </w:r>
      <w:r w:rsidR="002C21CE">
        <w:rPr>
          <w:rFonts w:ascii="Verdana" w:hAnsi="Verdana" w:cstheme="minorHAnsi"/>
          <w:sz w:val="23"/>
          <w:szCs w:val="23"/>
        </w:rPr>
        <w:t>), no Município</w:t>
      </w:r>
      <w:r w:rsidRPr="00513567">
        <w:rPr>
          <w:rFonts w:ascii="Verdana" w:hAnsi="Verdana" w:cstheme="minorHAnsi"/>
          <w:sz w:val="23"/>
          <w:szCs w:val="23"/>
        </w:rPr>
        <w:t xml:space="preserve"> de Carmo do Cajuru.</w:t>
      </w:r>
    </w:p>
    <w:p w:rsidR="00701E9B" w:rsidRPr="00513567" w:rsidRDefault="00701E9B" w:rsidP="00701E9B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9D4DE6" w:rsidRPr="00513567" w:rsidRDefault="00C260B6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Art. </w:t>
      </w:r>
      <w:r w:rsidR="00701E9B" w:rsidRPr="00513567">
        <w:rPr>
          <w:rFonts w:ascii="Verdana" w:hAnsi="Verdana"/>
          <w:b/>
          <w:sz w:val="23"/>
          <w:szCs w:val="23"/>
        </w:rPr>
        <w:t>3</w:t>
      </w:r>
      <w:r w:rsidRPr="00513567">
        <w:rPr>
          <w:rFonts w:ascii="Verdana" w:hAnsi="Verdana"/>
          <w:b/>
          <w:sz w:val="23"/>
          <w:szCs w:val="23"/>
        </w:rPr>
        <w:t xml:space="preserve">º. </w:t>
      </w:r>
      <w:r w:rsidRPr="00513567">
        <w:rPr>
          <w:rFonts w:ascii="Verdana" w:hAnsi="Verdana"/>
          <w:sz w:val="23"/>
          <w:szCs w:val="23"/>
        </w:rPr>
        <w:t xml:space="preserve"> </w:t>
      </w:r>
      <w:r w:rsidR="009D4DE6" w:rsidRPr="00513567">
        <w:rPr>
          <w:rFonts w:ascii="Verdana" w:hAnsi="Verdana"/>
          <w:sz w:val="23"/>
          <w:szCs w:val="23"/>
        </w:rPr>
        <w:t>Após o encerramento do prazo de c</w:t>
      </w:r>
      <w:r w:rsidR="00E32516" w:rsidRPr="00513567">
        <w:rPr>
          <w:rFonts w:ascii="Verdana" w:hAnsi="Verdana"/>
          <w:sz w:val="23"/>
          <w:szCs w:val="23"/>
        </w:rPr>
        <w:t>essão</w:t>
      </w:r>
      <w:r w:rsidR="009D4DE6" w:rsidRPr="00513567">
        <w:rPr>
          <w:rFonts w:ascii="Verdana" w:hAnsi="Verdana"/>
          <w:sz w:val="23"/>
          <w:szCs w:val="23"/>
        </w:rPr>
        <w:t>, extinção ou encerramento das atividades</w:t>
      </w:r>
      <w:r w:rsidR="00015D60" w:rsidRPr="00513567">
        <w:rPr>
          <w:rFonts w:ascii="Verdana" w:hAnsi="Verdana"/>
          <w:sz w:val="23"/>
          <w:szCs w:val="23"/>
        </w:rPr>
        <w:t>,</w:t>
      </w:r>
      <w:r w:rsidR="009D4DE6" w:rsidRPr="00513567">
        <w:rPr>
          <w:rFonts w:ascii="Verdana" w:hAnsi="Verdana"/>
          <w:sz w:val="23"/>
          <w:szCs w:val="23"/>
        </w:rPr>
        <w:t xml:space="preserve"> o imóvel objeto da presente lei, assim como todas as edificações nele incorporadas após </w:t>
      </w:r>
      <w:r w:rsidR="00E32516" w:rsidRPr="00513567">
        <w:rPr>
          <w:rFonts w:ascii="Verdana" w:hAnsi="Verdana"/>
          <w:sz w:val="23"/>
          <w:szCs w:val="23"/>
        </w:rPr>
        <w:t>concessão do direito real de</w:t>
      </w:r>
      <w:r w:rsidR="009D4DE6" w:rsidRPr="00513567">
        <w:rPr>
          <w:rFonts w:ascii="Verdana" w:hAnsi="Verdana"/>
          <w:sz w:val="23"/>
          <w:szCs w:val="23"/>
        </w:rPr>
        <w:t xml:space="preserve"> uso, serão incorporados ao patrimônio público municipal</w:t>
      </w:r>
      <w:r w:rsidR="00C0738C" w:rsidRPr="00513567">
        <w:rPr>
          <w:rFonts w:ascii="Verdana" w:hAnsi="Verdana"/>
          <w:sz w:val="23"/>
          <w:szCs w:val="23"/>
        </w:rPr>
        <w:t>, caso</w:t>
      </w:r>
      <w:r w:rsidR="00C0738C" w:rsidRPr="00513567">
        <w:rPr>
          <w:rFonts w:ascii="Verdana" w:hAnsi="Verdana" w:cstheme="minorHAnsi"/>
          <w:sz w:val="23"/>
          <w:szCs w:val="23"/>
        </w:rPr>
        <w:t xml:space="preserve"> </w:t>
      </w:r>
      <w:r w:rsidR="00F54332" w:rsidRPr="00513567">
        <w:rPr>
          <w:rFonts w:ascii="Verdana" w:hAnsi="Verdana" w:cstheme="minorHAnsi"/>
          <w:sz w:val="23"/>
          <w:szCs w:val="23"/>
        </w:rPr>
        <w:t xml:space="preserve">a empresa não exerça a intenção de </w:t>
      </w:r>
      <w:r w:rsidR="00C0738C" w:rsidRPr="00513567">
        <w:rPr>
          <w:rFonts w:ascii="Verdana" w:hAnsi="Verdana" w:cstheme="minorHAnsi"/>
          <w:sz w:val="23"/>
          <w:szCs w:val="23"/>
        </w:rPr>
        <w:t>compra</w:t>
      </w:r>
      <w:r w:rsidR="00717FD7">
        <w:rPr>
          <w:rFonts w:ascii="Verdana" w:hAnsi="Verdana" w:cstheme="minorHAnsi"/>
          <w:sz w:val="23"/>
          <w:szCs w:val="23"/>
        </w:rPr>
        <w:t xml:space="preserve">, </w:t>
      </w:r>
      <w:r w:rsidR="00723ECA">
        <w:rPr>
          <w:rFonts w:ascii="Verdana" w:hAnsi="Verdana" w:cstheme="minorHAnsi"/>
          <w:sz w:val="23"/>
          <w:szCs w:val="23"/>
        </w:rPr>
        <w:t xml:space="preserve">que deverá ser </w:t>
      </w:r>
      <w:r w:rsidR="00717FD7">
        <w:rPr>
          <w:rFonts w:ascii="Verdana" w:hAnsi="Verdana" w:cstheme="minorHAnsi"/>
          <w:sz w:val="23"/>
          <w:szCs w:val="23"/>
        </w:rPr>
        <w:t>de</w:t>
      </w:r>
      <w:r w:rsidR="00D11027">
        <w:rPr>
          <w:rFonts w:ascii="Verdana" w:hAnsi="Verdana" w:cstheme="minorHAnsi"/>
          <w:sz w:val="23"/>
          <w:szCs w:val="23"/>
        </w:rPr>
        <w:t>v</w:t>
      </w:r>
      <w:r w:rsidR="00717FD7">
        <w:rPr>
          <w:rFonts w:ascii="Verdana" w:hAnsi="Verdana" w:cstheme="minorHAnsi"/>
          <w:sz w:val="23"/>
          <w:szCs w:val="23"/>
        </w:rPr>
        <w:t>idamente autorizada pel</w:t>
      </w:r>
      <w:r w:rsidR="00D11027">
        <w:rPr>
          <w:rFonts w:ascii="Verdana" w:hAnsi="Verdana" w:cstheme="minorHAnsi"/>
          <w:sz w:val="23"/>
          <w:szCs w:val="23"/>
        </w:rPr>
        <w:t>a Câmara de Veread</w:t>
      </w:r>
      <w:r w:rsidR="00723ECA">
        <w:rPr>
          <w:rFonts w:ascii="Verdana" w:hAnsi="Verdana" w:cstheme="minorHAnsi"/>
          <w:sz w:val="23"/>
          <w:szCs w:val="23"/>
        </w:rPr>
        <w:t>ores</w:t>
      </w:r>
      <w:r w:rsidR="009D4DE6" w:rsidRPr="00513567">
        <w:rPr>
          <w:rFonts w:ascii="Verdana" w:hAnsi="Verdana"/>
          <w:sz w:val="23"/>
          <w:szCs w:val="23"/>
        </w:rPr>
        <w:t>.</w:t>
      </w:r>
    </w:p>
    <w:p w:rsidR="00CB0CB6" w:rsidRPr="00513567" w:rsidRDefault="00CB0CB6" w:rsidP="00E856A0">
      <w:pPr>
        <w:spacing w:after="0"/>
        <w:ind w:firstLine="709"/>
        <w:jc w:val="both"/>
        <w:rPr>
          <w:rFonts w:ascii="Verdana" w:hAnsi="Verdana"/>
          <w:b/>
          <w:sz w:val="23"/>
          <w:szCs w:val="23"/>
        </w:rPr>
      </w:pPr>
    </w:p>
    <w:p w:rsidR="00F323FB" w:rsidRPr="00513567" w:rsidRDefault="000C56B6" w:rsidP="00E856A0">
      <w:pPr>
        <w:spacing w:after="0"/>
        <w:ind w:firstLine="709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513567">
        <w:rPr>
          <w:rFonts w:ascii="Verdana" w:hAnsi="Verdana"/>
          <w:b/>
          <w:sz w:val="23"/>
          <w:szCs w:val="23"/>
        </w:rPr>
        <w:t>Parágrafo único</w:t>
      </w:r>
      <w:r w:rsidRPr="00513567">
        <w:rPr>
          <w:rFonts w:ascii="Verdana" w:hAnsi="Verdana"/>
          <w:sz w:val="23"/>
          <w:szCs w:val="23"/>
        </w:rPr>
        <w:t xml:space="preserve">: </w:t>
      </w:r>
      <w:r w:rsidR="00A66C3B" w:rsidRPr="00513567">
        <w:rPr>
          <w:rFonts w:ascii="Verdana" w:hAnsi="Verdana"/>
          <w:color w:val="000000"/>
          <w:sz w:val="23"/>
          <w:szCs w:val="23"/>
          <w:shd w:val="clear" w:color="auto" w:fill="FFFFFF"/>
        </w:rPr>
        <w:t>S</w:t>
      </w:r>
      <w:r w:rsidR="00FB63BB" w:rsidRPr="00513567">
        <w:rPr>
          <w:rFonts w:ascii="Verdana" w:hAnsi="Verdana"/>
          <w:color w:val="000000"/>
          <w:sz w:val="23"/>
          <w:szCs w:val="23"/>
          <w:shd w:val="clear" w:color="auto" w:fill="FFFFFF"/>
        </w:rPr>
        <w:t>ão motivos para extinção da concessão:</w:t>
      </w:r>
    </w:p>
    <w:p w:rsidR="00061AF6" w:rsidRPr="00513567" w:rsidRDefault="00061AF6" w:rsidP="00E856A0">
      <w:pPr>
        <w:spacing w:after="0"/>
        <w:ind w:firstLine="709"/>
        <w:jc w:val="both"/>
        <w:rPr>
          <w:rFonts w:ascii="Verdana" w:hAnsi="Verdana"/>
          <w:b/>
          <w:color w:val="000000"/>
          <w:sz w:val="23"/>
          <w:szCs w:val="23"/>
          <w:shd w:val="clear" w:color="auto" w:fill="FFFFFF"/>
        </w:rPr>
      </w:pPr>
    </w:p>
    <w:p w:rsidR="00FB63BB" w:rsidRPr="00513567" w:rsidRDefault="00FB63BB" w:rsidP="00E856A0">
      <w:pPr>
        <w:spacing w:after="0"/>
        <w:ind w:firstLine="709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513567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I</w:t>
      </w:r>
      <w:r w:rsidRPr="00513567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 O fim do prazo previsto;</w:t>
      </w:r>
    </w:p>
    <w:p w:rsidR="00FB63BB" w:rsidRPr="00513567" w:rsidRDefault="00FB63BB" w:rsidP="00E856A0">
      <w:pPr>
        <w:spacing w:after="0"/>
        <w:ind w:firstLine="709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513567">
        <w:rPr>
          <w:rFonts w:ascii="Verdana" w:hAnsi="Verdana"/>
          <w:color w:val="000000"/>
          <w:sz w:val="23"/>
          <w:szCs w:val="23"/>
        </w:rPr>
        <w:br/>
      </w:r>
      <w:r w:rsidR="00F47EC2" w:rsidRPr="00513567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        </w:t>
      </w:r>
      <w:r w:rsidRPr="00513567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II</w:t>
      </w:r>
      <w:r w:rsidRPr="00513567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 A utilização do imóvel diversa da estabelecida ou descumprimento das cláusulas contratuais;</w:t>
      </w:r>
    </w:p>
    <w:p w:rsidR="00FB63BB" w:rsidRPr="00513567" w:rsidRDefault="00FB63BB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color w:val="000000"/>
          <w:sz w:val="23"/>
          <w:szCs w:val="23"/>
        </w:rPr>
        <w:br/>
      </w:r>
      <w:r w:rsidR="00F47EC2" w:rsidRPr="00513567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        </w:t>
      </w:r>
      <w:r w:rsidRPr="00513567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III</w:t>
      </w:r>
      <w:r w:rsidRPr="00513567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 A cessão ou transferência a terceiros, sem prévia, escrita e expressa autorização do Município de </w:t>
      </w:r>
      <w:r w:rsidR="002E22A6" w:rsidRPr="00513567">
        <w:rPr>
          <w:rFonts w:ascii="Verdana" w:hAnsi="Verdana"/>
          <w:color w:val="000000"/>
          <w:sz w:val="23"/>
          <w:szCs w:val="23"/>
          <w:shd w:val="clear" w:color="auto" w:fill="FFFFFF"/>
        </w:rPr>
        <w:t>Carmo do Cajuru.</w:t>
      </w:r>
    </w:p>
    <w:p w:rsidR="000E30DC" w:rsidRPr="00513567" w:rsidRDefault="000E30DC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900453" w:rsidRPr="00513567" w:rsidRDefault="008174EE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Art. 4º. </w:t>
      </w:r>
      <w:r w:rsidRPr="00513567">
        <w:rPr>
          <w:rFonts w:ascii="Verdana" w:hAnsi="Verdana"/>
          <w:sz w:val="23"/>
          <w:szCs w:val="23"/>
        </w:rPr>
        <w:t xml:space="preserve"> </w:t>
      </w:r>
      <w:r w:rsidR="00CB0CB6" w:rsidRPr="00513567">
        <w:rPr>
          <w:rFonts w:ascii="Verdana" w:hAnsi="Verdana"/>
          <w:sz w:val="23"/>
          <w:szCs w:val="23"/>
        </w:rPr>
        <w:t xml:space="preserve">A </w:t>
      </w:r>
      <w:r w:rsidR="00CB0CB6" w:rsidRPr="00513567">
        <w:rPr>
          <w:rFonts w:ascii="Verdana" w:hAnsi="Verdana" w:cstheme="minorHAnsi"/>
          <w:bCs/>
          <w:sz w:val="23"/>
          <w:szCs w:val="23"/>
        </w:rPr>
        <w:t>Cofer Importadora e Distribuidora Ltda</w:t>
      </w:r>
      <w:r w:rsidR="00CB0CB6" w:rsidRPr="00513567">
        <w:rPr>
          <w:rFonts w:ascii="Verdana" w:hAnsi="Verdana"/>
          <w:sz w:val="23"/>
          <w:szCs w:val="23"/>
        </w:rPr>
        <w:t xml:space="preserve"> </w:t>
      </w:r>
      <w:r w:rsidR="00DE7C55" w:rsidRPr="00513567">
        <w:rPr>
          <w:rFonts w:ascii="Verdana" w:hAnsi="Verdana"/>
          <w:sz w:val="23"/>
          <w:szCs w:val="23"/>
        </w:rPr>
        <w:t>se obriga a conservar e manter a área do imóvel da presente Lei como se fosse de sua propriedade, mantendo-</w:t>
      </w:r>
      <w:r w:rsidR="00061AF6" w:rsidRPr="00513567">
        <w:rPr>
          <w:rFonts w:ascii="Verdana" w:hAnsi="Verdana"/>
          <w:sz w:val="23"/>
          <w:szCs w:val="23"/>
        </w:rPr>
        <w:t>a</w:t>
      </w:r>
      <w:r w:rsidR="00DE7C55" w:rsidRPr="00513567">
        <w:rPr>
          <w:rFonts w:ascii="Verdana" w:hAnsi="Verdana"/>
          <w:sz w:val="23"/>
          <w:szCs w:val="23"/>
        </w:rPr>
        <w:t xml:space="preserve"> limpa e em condições de utilização, ficando ainda responsável direta ou indiretamente por qualquer dano ou prejuízo que vier a causar decorrência do uso regular ou irregular do referido bem.</w:t>
      </w:r>
    </w:p>
    <w:p w:rsidR="00FB7FB3" w:rsidRPr="00513567" w:rsidRDefault="00FB7FB3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FB7FB3" w:rsidRPr="00513567" w:rsidRDefault="00FB7FB3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>Parágrafo único</w:t>
      </w:r>
      <w:r w:rsidRPr="00513567">
        <w:rPr>
          <w:rFonts w:ascii="Verdana" w:hAnsi="Verdana"/>
          <w:sz w:val="23"/>
          <w:szCs w:val="23"/>
        </w:rPr>
        <w:t xml:space="preserve">: ficará por conta da </w:t>
      </w:r>
      <w:r w:rsidR="007E570C" w:rsidRPr="00513567">
        <w:rPr>
          <w:rFonts w:ascii="Verdana" w:hAnsi="Verdana"/>
          <w:sz w:val="23"/>
          <w:szCs w:val="23"/>
        </w:rPr>
        <w:t xml:space="preserve">empresa </w:t>
      </w:r>
      <w:r w:rsidRPr="00513567">
        <w:rPr>
          <w:rFonts w:ascii="Verdana" w:hAnsi="Verdana"/>
          <w:sz w:val="23"/>
          <w:szCs w:val="23"/>
        </w:rPr>
        <w:t>toda e qualquer despesa de manutenção da área do imóvel ocupada pela mesma, inclusive as de água, luz e telefone e outras incidentes sobre a parte ideal da área objeto do referido compromisso</w:t>
      </w:r>
      <w:r w:rsidR="008174EE" w:rsidRPr="00513567">
        <w:rPr>
          <w:rFonts w:ascii="Verdana" w:hAnsi="Verdana"/>
          <w:sz w:val="23"/>
          <w:szCs w:val="23"/>
        </w:rPr>
        <w:t>.</w:t>
      </w:r>
    </w:p>
    <w:p w:rsidR="008174EE" w:rsidRPr="00513567" w:rsidRDefault="008174EE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4018D1" w:rsidRPr="00513567" w:rsidRDefault="008174EE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Art. 5º. </w:t>
      </w:r>
      <w:r w:rsidRPr="00513567">
        <w:rPr>
          <w:rFonts w:ascii="Verdana" w:hAnsi="Verdana"/>
          <w:sz w:val="23"/>
          <w:szCs w:val="23"/>
        </w:rPr>
        <w:t xml:space="preserve"> </w:t>
      </w:r>
      <w:r w:rsidR="000F2E67" w:rsidRPr="00513567">
        <w:rPr>
          <w:rFonts w:ascii="Verdana" w:hAnsi="Verdana"/>
          <w:sz w:val="23"/>
          <w:szCs w:val="23"/>
        </w:rPr>
        <w:t xml:space="preserve">Fica o Poder Executivo Municipal autorizado a tomar todas as providências necessárias à concretização do estabelecido nesta Lei. </w:t>
      </w:r>
    </w:p>
    <w:p w:rsidR="004018D1" w:rsidRPr="00513567" w:rsidRDefault="004018D1" w:rsidP="00E856A0">
      <w:pPr>
        <w:spacing w:after="0"/>
        <w:ind w:firstLine="709"/>
        <w:jc w:val="both"/>
        <w:rPr>
          <w:rFonts w:ascii="Verdana" w:hAnsi="Verdana"/>
          <w:sz w:val="23"/>
          <w:szCs w:val="23"/>
        </w:rPr>
      </w:pPr>
    </w:p>
    <w:p w:rsidR="00E856A0" w:rsidRPr="00513567" w:rsidRDefault="00E856A0" w:rsidP="00E856A0">
      <w:pPr>
        <w:pStyle w:val="Corpodetextorecuado"/>
        <w:suppressAutoHyphens w:val="0"/>
        <w:spacing w:line="276" w:lineRule="auto"/>
        <w:ind w:firstLine="709"/>
        <w:rPr>
          <w:rFonts w:ascii="Verdana" w:hAnsi="Verdana"/>
          <w:color w:val="000000"/>
          <w:sz w:val="23"/>
          <w:szCs w:val="23"/>
          <w:lang w:eastAsia="pt-BR"/>
        </w:rPr>
      </w:pPr>
      <w:r w:rsidRPr="00513567">
        <w:rPr>
          <w:rFonts w:ascii="Verdana" w:hAnsi="Verdana"/>
          <w:b/>
          <w:bCs/>
          <w:color w:val="000000"/>
          <w:sz w:val="23"/>
          <w:szCs w:val="23"/>
          <w:lang w:eastAsia="pt-BR"/>
        </w:rPr>
        <w:lastRenderedPageBreak/>
        <w:t>Art. 6º.</w:t>
      </w:r>
      <w:r w:rsidRPr="00513567">
        <w:rPr>
          <w:rFonts w:ascii="Verdana" w:hAnsi="Verdana"/>
          <w:color w:val="000000"/>
          <w:sz w:val="23"/>
          <w:szCs w:val="23"/>
          <w:lang w:eastAsia="pt-BR"/>
        </w:rPr>
        <w:t xml:space="preserve"> As despesas decorrentes da execução desta lei correrão por conta das dotações orçamentárias próprias, suplementadas, se necessário.</w:t>
      </w:r>
    </w:p>
    <w:p w:rsidR="00E856A0" w:rsidRPr="00513567" w:rsidRDefault="00E856A0" w:rsidP="00E856A0">
      <w:pPr>
        <w:pStyle w:val="Corpodetextorecuado"/>
        <w:suppressAutoHyphens w:val="0"/>
        <w:spacing w:line="276" w:lineRule="auto"/>
        <w:ind w:firstLine="709"/>
        <w:rPr>
          <w:rFonts w:ascii="Verdana" w:hAnsi="Verdana"/>
          <w:color w:val="000000"/>
          <w:sz w:val="23"/>
          <w:szCs w:val="23"/>
          <w:lang w:eastAsia="pt-BR"/>
        </w:rPr>
      </w:pPr>
    </w:p>
    <w:p w:rsidR="00E856A0" w:rsidRPr="00513567" w:rsidRDefault="00E856A0" w:rsidP="00E856A0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3"/>
          <w:szCs w:val="23"/>
          <w:lang w:eastAsia="pt-BR"/>
        </w:rPr>
      </w:pPr>
      <w:r w:rsidRPr="00513567">
        <w:rPr>
          <w:rFonts w:ascii="Verdana" w:hAnsi="Verdana"/>
          <w:b/>
          <w:bCs/>
          <w:color w:val="000000"/>
          <w:sz w:val="23"/>
          <w:szCs w:val="23"/>
          <w:lang w:eastAsia="pt-BR"/>
        </w:rPr>
        <w:t>Art. 7º.</w:t>
      </w:r>
      <w:r w:rsidRPr="00513567">
        <w:rPr>
          <w:rFonts w:ascii="Verdana" w:hAnsi="Verdana"/>
          <w:color w:val="000000"/>
          <w:sz w:val="23"/>
          <w:szCs w:val="23"/>
          <w:lang w:eastAsia="pt-BR"/>
        </w:rPr>
        <w:t xml:space="preserve"> </w:t>
      </w:r>
      <w:r w:rsidRPr="00513567">
        <w:rPr>
          <w:rFonts w:ascii="Verdana" w:hAnsi="Verdana"/>
          <w:sz w:val="23"/>
          <w:szCs w:val="23"/>
          <w:lang w:eastAsia="pt-BR"/>
        </w:rPr>
        <w:t>Esta lei poderá ser regulamentada pelo Poder Executivo Municipal, no que couber.</w:t>
      </w:r>
    </w:p>
    <w:p w:rsidR="000E30DC" w:rsidRPr="00513567" w:rsidRDefault="000E30DC" w:rsidP="00E856A0">
      <w:pPr>
        <w:ind w:firstLine="709"/>
        <w:jc w:val="both"/>
        <w:rPr>
          <w:rFonts w:ascii="Verdana" w:hAnsi="Verdana"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 xml:space="preserve">Art. </w:t>
      </w:r>
      <w:r w:rsidR="00BE1825" w:rsidRPr="00513567">
        <w:rPr>
          <w:rFonts w:ascii="Verdana" w:hAnsi="Verdana"/>
          <w:b/>
          <w:sz w:val="23"/>
          <w:szCs w:val="23"/>
        </w:rPr>
        <w:t xml:space="preserve">8º. </w:t>
      </w:r>
      <w:r w:rsidRPr="00513567">
        <w:rPr>
          <w:rFonts w:ascii="Verdana" w:hAnsi="Verdana"/>
          <w:sz w:val="23"/>
          <w:szCs w:val="23"/>
        </w:rPr>
        <w:t xml:space="preserve"> Esta Lei entra em vigor na data de sua publicação.</w:t>
      </w:r>
    </w:p>
    <w:p w:rsidR="000E30DC" w:rsidRPr="00513567" w:rsidRDefault="000E30DC" w:rsidP="00E856A0">
      <w:pPr>
        <w:autoSpaceDE w:val="0"/>
        <w:autoSpaceDN w:val="0"/>
        <w:adjustRightInd w:val="0"/>
        <w:ind w:firstLine="709"/>
        <w:jc w:val="both"/>
        <w:rPr>
          <w:rFonts w:ascii="Verdana" w:hAnsi="Verdana" w:cs="Arial"/>
          <w:sz w:val="23"/>
          <w:szCs w:val="23"/>
        </w:rPr>
      </w:pPr>
    </w:p>
    <w:p w:rsidR="000E30DC" w:rsidRPr="00513567" w:rsidRDefault="000E30DC" w:rsidP="00E856A0">
      <w:pPr>
        <w:autoSpaceDE w:val="0"/>
        <w:autoSpaceDN w:val="0"/>
        <w:adjustRightInd w:val="0"/>
        <w:jc w:val="center"/>
        <w:rPr>
          <w:rFonts w:ascii="Verdana" w:hAnsi="Verdana"/>
          <w:sz w:val="23"/>
          <w:szCs w:val="23"/>
        </w:rPr>
      </w:pPr>
      <w:r w:rsidRPr="00513567">
        <w:rPr>
          <w:rFonts w:ascii="Verdana" w:hAnsi="Verdana" w:cs="NimbusRomNo9L-Regu"/>
          <w:sz w:val="23"/>
          <w:szCs w:val="23"/>
        </w:rPr>
        <w:t xml:space="preserve">Carmo do Cajuru, </w:t>
      </w:r>
      <w:r w:rsidR="00E856A0" w:rsidRPr="00513567">
        <w:rPr>
          <w:rFonts w:ascii="Verdana" w:hAnsi="Verdana" w:cs="NimbusRomNo9L-Regu"/>
          <w:sz w:val="23"/>
          <w:szCs w:val="23"/>
        </w:rPr>
        <w:t>0</w:t>
      </w:r>
      <w:r w:rsidR="00780550">
        <w:rPr>
          <w:rFonts w:ascii="Verdana" w:hAnsi="Verdana" w:cs="NimbusRomNo9L-Regu"/>
          <w:sz w:val="23"/>
          <w:szCs w:val="23"/>
        </w:rPr>
        <w:t>8</w:t>
      </w:r>
      <w:r w:rsidRPr="00513567">
        <w:rPr>
          <w:rFonts w:ascii="Verdana" w:hAnsi="Verdana" w:cs="NimbusRomNo9L-Regu"/>
          <w:sz w:val="23"/>
          <w:szCs w:val="23"/>
        </w:rPr>
        <w:t xml:space="preserve"> de </w:t>
      </w:r>
      <w:r w:rsidR="00E856A0" w:rsidRPr="00513567">
        <w:rPr>
          <w:rFonts w:ascii="Verdana" w:hAnsi="Verdana" w:cs="NimbusRomNo9L-Regu"/>
          <w:sz w:val="23"/>
          <w:szCs w:val="23"/>
        </w:rPr>
        <w:t xml:space="preserve">abril </w:t>
      </w:r>
      <w:r w:rsidRPr="00513567">
        <w:rPr>
          <w:rFonts w:ascii="Verdana" w:hAnsi="Verdana" w:cs="NimbusRomNo9L-Regu"/>
          <w:sz w:val="23"/>
          <w:szCs w:val="23"/>
        </w:rPr>
        <w:t>de 2019.</w:t>
      </w:r>
    </w:p>
    <w:p w:rsidR="000E30DC" w:rsidRPr="00513567" w:rsidRDefault="000E30DC" w:rsidP="00E856A0">
      <w:pPr>
        <w:rPr>
          <w:rFonts w:ascii="Verdana" w:hAnsi="Verdana"/>
          <w:sz w:val="23"/>
          <w:szCs w:val="23"/>
        </w:rPr>
      </w:pPr>
    </w:p>
    <w:p w:rsidR="000E30DC" w:rsidRPr="00513567" w:rsidRDefault="000E30DC" w:rsidP="00E856A0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>Edson de Souza Vilela</w:t>
      </w:r>
    </w:p>
    <w:p w:rsidR="000E30DC" w:rsidRPr="00513567" w:rsidRDefault="000E30DC" w:rsidP="00E856A0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513567">
        <w:rPr>
          <w:rFonts w:ascii="Verdana" w:hAnsi="Verdana"/>
          <w:b/>
          <w:sz w:val="23"/>
          <w:szCs w:val="23"/>
        </w:rPr>
        <w:t>Prefeito de Carmo do Cajuru</w:t>
      </w:r>
    </w:p>
    <w:p w:rsidR="000E30DC" w:rsidRPr="00513567" w:rsidRDefault="000E30DC" w:rsidP="00E856A0">
      <w:pPr>
        <w:spacing w:after="0"/>
        <w:jc w:val="center"/>
        <w:rPr>
          <w:rFonts w:ascii="Verdana" w:hAnsi="Verdana"/>
          <w:b/>
          <w:sz w:val="23"/>
          <w:szCs w:val="23"/>
        </w:rPr>
      </w:pPr>
    </w:p>
    <w:p w:rsidR="000E30DC" w:rsidRPr="00513567" w:rsidRDefault="000E30DC" w:rsidP="00E856A0">
      <w:pPr>
        <w:spacing w:after="0"/>
        <w:jc w:val="center"/>
        <w:rPr>
          <w:rFonts w:ascii="Verdana" w:hAnsi="Verdana"/>
          <w:b/>
          <w:sz w:val="23"/>
          <w:szCs w:val="23"/>
        </w:rPr>
      </w:pPr>
    </w:p>
    <w:p w:rsidR="00E856A0" w:rsidRDefault="00E856A0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856A0" w:rsidRDefault="00E856A0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3567" w:rsidRDefault="00513567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856A0" w:rsidRDefault="00E856A0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80550" w:rsidRDefault="00780550" w:rsidP="000E30D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E30DC" w:rsidRPr="00CC6F68" w:rsidRDefault="000E30DC" w:rsidP="000E30DC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0E30DC" w:rsidRPr="00023449" w:rsidRDefault="000E30DC" w:rsidP="000E30DC">
      <w:pPr>
        <w:spacing w:line="360" w:lineRule="auto"/>
        <w:jc w:val="both"/>
        <w:rPr>
          <w:sz w:val="24"/>
          <w:szCs w:val="24"/>
        </w:rPr>
      </w:pPr>
    </w:p>
    <w:p w:rsidR="00CF6D85" w:rsidRPr="006C5638" w:rsidRDefault="000E30DC" w:rsidP="006C5638">
      <w:pPr>
        <w:spacing w:after="0"/>
        <w:ind w:firstLine="851"/>
        <w:jc w:val="both"/>
        <w:rPr>
          <w:rFonts w:ascii="Verdana" w:hAnsi="Verdana"/>
          <w:i/>
          <w:sz w:val="24"/>
          <w:szCs w:val="24"/>
        </w:rPr>
      </w:pPr>
      <w:r w:rsidRPr="006C5638">
        <w:rPr>
          <w:rFonts w:ascii="Verdana" w:hAnsi="Verdana"/>
          <w:sz w:val="24"/>
          <w:szCs w:val="24"/>
        </w:rPr>
        <w:t>Tenho a honra de submeter para deliberação e apreciação dessa Egrégia Câmara Municipal o presente Projeto de Lei que</w:t>
      </w:r>
      <w:r w:rsidRPr="006C5638">
        <w:rPr>
          <w:rFonts w:ascii="Verdana" w:hAnsi="Verdana" w:cs="Arial"/>
          <w:b/>
          <w:sz w:val="24"/>
          <w:szCs w:val="24"/>
        </w:rPr>
        <w:t xml:space="preserve"> </w:t>
      </w:r>
      <w:r w:rsidR="00CF6D85" w:rsidRPr="006C5638">
        <w:rPr>
          <w:rFonts w:ascii="Verdana" w:hAnsi="Verdana"/>
          <w:i/>
          <w:sz w:val="24"/>
          <w:szCs w:val="24"/>
        </w:rPr>
        <w:t>“Autoriza a concessão de bem imóvel municipal mediante Termo de Cessão de Direito Real de Uso e dá outras providências”.</w:t>
      </w:r>
    </w:p>
    <w:p w:rsidR="00E3345E" w:rsidRPr="006C5638" w:rsidRDefault="00E3345E" w:rsidP="006C5638">
      <w:pPr>
        <w:ind w:firstLine="851"/>
        <w:jc w:val="both"/>
        <w:rPr>
          <w:rFonts w:ascii="Verdana" w:hAnsi="Verdana" w:cstheme="minorHAnsi"/>
          <w:sz w:val="24"/>
          <w:szCs w:val="24"/>
        </w:rPr>
      </w:pPr>
    </w:p>
    <w:p w:rsidR="00F620A6" w:rsidRPr="006C5638" w:rsidRDefault="00D92DCC" w:rsidP="006C5638">
      <w:pPr>
        <w:ind w:firstLine="851"/>
        <w:jc w:val="both"/>
        <w:rPr>
          <w:rFonts w:ascii="Verdana" w:hAnsi="Verdana"/>
          <w:sz w:val="24"/>
          <w:szCs w:val="24"/>
        </w:rPr>
      </w:pPr>
      <w:r w:rsidRPr="006C5638">
        <w:rPr>
          <w:rFonts w:ascii="Verdana" w:hAnsi="Verdana" w:cstheme="minorHAnsi"/>
          <w:sz w:val="24"/>
          <w:szCs w:val="24"/>
        </w:rPr>
        <w:t>A</w:t>
      </w:r>
      <w:r w:rsidR="005B6953" w:rsidRPr="006C5638">
        <w:rPr>
          <w:rFonts w:ascii="Verdana" w:hAnsi="Verdana" w:cstheme="minorHAnsi"/>
          <w:sz w:val="24"/>
          <w:szCs w:val="24"/>
        </w:rPr>
        <w:t xml:space="preserve"> Lei Municipal Nº</w:t>
      </w:r>
      <w:r w:rsidR="00F620A6" w:rsidRPr="006C5638">
        <w:rPr>
          <w:rFonts w:ascii="Verdana" w:hAnsi="Verdana" w:cstheme="minorHAnsi"/>
          <w:sz w:val="24"/>
          <w:szCs w:val="24"/>
        </w:rPr>
        <w:t xml:space="preserve"> </w:t>
      </w:r>
      <w:r w:rsidR="005B6953" w:rsidRPr="006C5638">
        <w:rPr>
          <w:rFonts w:ascii="Verdana" w:hAnsi="Verdana" w:cstheme="minorHAnsi"/>
          <w:bCs/>
          <w:sz w:val="24"/>
          <w:szCs w:val="24"/>
        </w:rPr>
        <w:t>2.666</w:t>
      </w:r>
      <w:r w:rsidR="00F620A6" w:rsidRPr="006C5638">
        <w:rPr>
          <w:rFonts w:ascii="Verdana" w:hAnsi="Verdana" w:cstheme="minorHAnsi"/>
          <w:bCs/>
          <w:sz w:val="24"/>
          <w:szCs w:val="24"/>
        </w:rPr>
        <w:t>,</w:t>
      </w:r>
      <w:r w:rsidR="005B6953" w:rsidRPr="006C5638">
        <w:rPr>
          <w:rFonts w:ascii="Verdana" w:hAnsi="Verdana" w:cstheme="minorHAnsi"/>
          <w:sz w:val="24"/>
          <w:szCs w:val="24"/>
        </w:rPr>
        <w:t xml:space="preserve"> </w:t>
      </w:r>
      <w:r w:rsidR="005B6953" w:rsidRPr="006C5638">
        <w:rPr>
          <w:rFonts w:ascii="Verdana" w:hAnsi="Verdana" w:cs="Calibri"/>
          <w:sz w:val="24"/>
          <w:szCs w:val="24"/>
        </w:rPr>
        <w:t>18 de julho de 2018</w:t>
      </w:r>
      <w:r w:rsidR="005B6953" w:rsidRPr="006C5638">
        <w:rPr>
          <w:rFonts w:ascii="Verdana" w:hAnsi="Verdana" w:cstheme="minorHAnsi"/>
          <w:sz w:val="24"/>
          <w:szCs w:val="24"/>
        </w:rPr>
        <w:t>, que regulamenta os Parques Empresariais Mistos,</w:t>
      </w:r>
      <w:r w:rsidRPr="006C5638">
        <w:rPr>
          <w:rFonts w:ascii="Verdana" w:hAnsi="Verdana" w:cstheme="minorHAnsi"/>
          <w:sz w:val="24"/>
          <w:szCs w:val="24"/>
        </w:rPr>
        <w:t xml:space="preserve"> trouxe </w:t>
      </w:r>
      <w:r w:rsidR="00F620A6" w:rsidRPr="006C5638">
        <w:rPr>
          <w:rFonts w:ascii="Verdana" w:hAnsi="Verdana"/>
          <w:sz w:val="24"/>
          <w:szCs w:val="24"/>
        </w:rPr>
        <w:t>uma solução viável na resolução de problemas das pequenas e médias empresas e consequentemente, no desenvolvimento econômico de nosso Município.</w:t>
      </w:r>
    </w:p>
    <w:p w:rsidR="00D92DCC" w:rsidRPr="006C5638" w:rsidRDefault="00934484" w:rsidP="006C5638">
      <w:pPr>
        <w:ind w:firstLine="851"/>
        <w:jc w:val="both"/>
        <w:rPr>
          <w:rFonts w:ascii="Verdana" w:hAnsi="Verdana"/>
          <w:sz w:val="24"/>
          <w:szCs w:val="24"/>
        </w:rPr>
      </w:pPr>
      <w:r w:rsidRPr="006C5638">
        <w:rPr>
          <w:rFonts w:ascii="Verdana" w:hAnsi="Verdana"/>
          <w:sz w:val="24"/>
          <w:szCs w:val="24"/>
        </w:rPr>
        <w:t xml:space="preserve">Agora, </w:t>
      </w:r>
      <w:r w:rsidR="006C5638">
        <w:rPr>
          <w:rFonts w:ascii="Verdana" w:hAnsi="Verdana"/>
          <w:sz w:val="24"/>
          <w:szCs w:val="24"/>
        </w:rPr>
        <w:t>N</w:t>
      </w:r>
      <w:r w:rsidRPr="006C5638">
        <w:rPr>
          <w:rFonts w:ascii="Verdana" w:hAnsi="Verdana"/>
          <w:sz w:val="24"/>
          <w:szCs w:val="24"/>
        </w:rPr>
        <w:t>obres Vereadores</w:t>
      </w:r>
      <w:r w:rsidR="00F31316" w:rsidRPr="006C5638">
        <w:rPr>
          <w:rFonts w:ascii="Verdana" w:hAnsi="Verdana"/>
          <w:sz w:val="24"/>
          <w:szCs w:val="24"/>
        </w:rPr>
        <w:t xml:space="preserve">, a empresa </w:t>
      </w:r>
      <w:r w:rsidR="00F31316" w:rsidRPr="006C5638">
        <w:rPr>
          <w:rFonts w:ascii="Verdana" w:hAnsi="Verdana" w:cstheme="minorHAnsi"/>
          <w:bCs/>
          <w:sz w:val="24"/>
          <w:szCs w:val="24"/>
        </w:rPr>
        <w:t xml:space="preserve">Cofer Importadora e Distribuidora Ltda, deseja instalar a </w:t>
      </w:r>
      <w:r w:rsidR="00F31316" w:rsidRPr="006C5638">
        <w:rPr>
          <w:rFonts w:ascii="Verdana" w:hAnsi="Verdana" w:cstheme="minorHAnsi"/>
          <w:sz w:val="24"/>
          <w:szCs w:val="24"/>
        </w:rPr>
        <w:t xml:space="preserve">unidade principal da Empresa e respectivas unidades agregadas </w:t>
      </w:r>
      <w:r w:rsidR="00B622B9" w:rsidRPr="006C5638">
        <w:rPr>
          <w:rFonts w:ascii="Verdana" w:hAnsi="Verdana" w:cstheme="minorHAnsi"/>
          <w:sz w:val="24"/>
          <w:szCs w:val="24"/>
        </w:rPr>
        <w:t xml:space="preserve">em nosso </w:t>
      </w:r>
      <w:r w:rsidR="004812C8" w:rsidRPr="006C5638">
        <w:rPr>
          <w:rFonts w:ascii="Verdana" w:hAnsi="Verdana" w:cstheme="minorHAnsi"/>
          <w:sz w:val="24"/>
          <w:szCs w:val="24"/>
        </w:rPr>
        <w:t>Município</w:t>
      </w:r>
      <w:r w:rsidR="00B622B9" w:rsidRPr="006C5638">
        <w:rPr>
          <w:rFonts w:ascii="Verdana" w:hAnsi="Verdana" w:cstheme="minorHAnsi"/>
          <w:sz w:val="24"/>
          <w:szCs w:val="24"/>
        </w:rPr>
        <w:t>,</w:t>
      </w:r>
      <w:r w:rsidR="00454A41" w:rsidRPr="006C5638">
        <w:rPr>
          <w:rFonts w:ascii="Verdana" w:hAnsi="Verdana" w:cstheme="minorHAnsi"/>
          <w:sz w:val="24"/>
          <w:szCs w:val="24"/>
        </w:rPr>
        <w:t xml:space="preserve"> e frisa-se, com recolhimentos na fonte do imposto de sobre serviços de qualquer natureza – ISSQN, de seus prestadores de serviços, pessoas físicas, profissionais  liberais e empresas  no Município de Carmo do Cajuru, já no exercício de 2019</w:t>
      </w:r>
      <w:r w:rsidR="001D5A93">
        <w:rPr>
          <w:rFonts w:ascii="Verdana" w:hAnsi="Verdana" w:cstheme="minorHAnsi"/>
          <w:sz w:val="24"/>
          <w:szCs w:val="24"/>
        </w:rPr>
        <w:t>, cujo faturamento atual está em torno de</w:t>
      </w:r>
      <w:r w:rsidR="00272286">
        <w:rPr>
          <w:rFonts w:ascii="Verdana" w:hAnsi="Verdana" w:cstheme="minorHAnsi"/>
          <w:sz w:val="24"/>
          <w:szCs w:val="24"/>
        </w:rPr>
        <w:t xml:space="preserve"> R$ </w:t>
      </w:r>
      <w:r w:rsidR="001D5A93">
        <w:rPr>
          <w:rFonts w:ascii="Verdana" w:hAnsi="Verdana" w:cstheme="minorHAnsi"/>
          <w:sz w:val="24"/>
          <w:szCs w:val="24"/>
        </w:rPr>
        <w:t>15.000.000,00 (quinze milh</w:t>
      </w:r>
      <w:r w:rsidR="00452FFB">
        <w:rPr>
          <w:rFonts w:ascii="Verdana" w:hAnsi="Verdana" w:cstheme="minorHAnsi"/>
          <w:sz w:val="24"/>
          <w:szCs w:val="24"/>
        </w:rPr>
        <w:t>õ</w:t>
      </w:r>
      <w:r w:rsidR="001D5A93">
        <w:rPr>
          <w:rFonts w:ascii="Verdana" w:hAnsi="Verdana" w:cstheme="minorHAnsi"/>
          <w:sz w:val="24"/>
          <w:szCs w:val="24"/>
        </w:rPr>
        <w:t>es de reias), mensalmente</w:t>
      </w:r>
      <w:r w:rsidR="00E3345E" w:rsidRPr="006C5638">
        <w:rPr>
          <w:rFonts w:ascii="Verdana" w:hAnsi="Verdana" w:cstheme="minorHAnsi"/>
          <w:sz w:val="24"/>
          <w:szCs w:val="24"/>
        </w:rPr>
        <w:t>.</w:t>
      </w:r>
    </w:p>
    <w:p w:rsidR="00A16DBA" w:rsidRPr="006C5638" w:rsidRDefault="00B14A1C" w:rsidP="006C5638">
      <w:pPr>
        <w:ind w:firstLine="851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6C5638">
        <w:rPr>
          <w:rFonts w:ascii="Verdana" w:hAnsi="Verdana" w:cs="Arial"/>
          <w:sz w:val="24"/>
          <w:szCs w:val="24"/>
        </w:rPr>
        <w:t>Assim, v</w:t>
      </w:r>
      <w:r w:rsidR="00CF6D85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isando à expansão da indústria e, consequentemente, do número de empregos e da arrecadação tributária municipal, esta Administração Pública almeja outorgar à empresa </w:t>
      </w:r>
      <w:r w:rsidR="00A16DBA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alhures citada</w:t>
      </w:r>
      <w:r w:rsidR="00181354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r w:rsidR="00A16DBA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CF6D85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 possibilidade de explorar economicamente um bem imóvel, presentemente, sem destinação específica.</w:t>
      </w:r>
    </w:p>
    <w:p w:rsidR="00B7036A" w:rsidRPr="006C5638" w:rsidRDefault="00181354" w:rsidP="006C5638">
      <w:pPr>
        <w:ind w:firstLine="851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Outrossim, </w:t>
      </w:r>
      <w:r w:rsidR="009E49C7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 empresa em tela </w:t>
      </w:r>
      <w:r w:rsidR="00D7204A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é especializada no ramo de beneficiamento de aço</w:t>
      </w:r>
      <w:r w:rsidR="001A2C0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bem como </w:t>
      </w:r>
      <w:r w:rsidR="008067E4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distribuidora de materiais para con</w:t>
      </w:r>
      <w:r w:rsidR="00272286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s</w:t>
      </w:r>
      <w:r w:rsidR="008067E4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trução civil e outras atividades para todo território nacional</w:t>
      </w:r>
      <w:r w:rsidR="00D7204A" w:rsidRPr="006C563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 com p</w:t>
      </w:r>
      <w:r w:rsidR="009E49C7" w:rsidRPr="006C5638">
        <w:rPr>
          <w:rFonts w:ascii="Verdana" w:hAnsi="Verdana"/>
          <w:color w:val="000000"/>
          <w:sz w:val="24"/>
          <w:szCs w:val="24"/>
          <w:shd w:val="clear" w:color="auto" w:fill="FFFFFF"/>
        </w:rPr>
        <w:t>rodutos com alto valor agregado, que resultarão, além da geração de emprego e renda, no incremento do movimento econômico do Município, resultante da majoração do recolhimento de ICMS</w:t>
      </w:r>
      <w:r w:rsidR="00D7204A" w:rsidRPr="006C563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/ISS e dessarte, </w:t>
      </w:r>
      <w:r w:rsidR="00B7036A" w:rsidRPr="006C563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tal </w:t>
      </w:r>
      <w:r w:rsidR="009E49C7" w:rsidRPr="006C563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atividade, além de diversificar nosso aguerrido polo industrial, permite a formação de outras linhas de produtos que </w:t>
      </w:r>
      <w:r w:rsidR="009E49C7" w:rsidRPr="006C5638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podem ser prospectantes de novas atividades diretas e indiretas, em nossa cidade.</w:t>
      </w:r>
    </w:p>
    <w:p w:rsidR="00513567" w:rsidRPr="006C5638" w:rsidRDefault="00513567" w:rsidP="006C5638">
      <w:pPr>
        <w:ind w:firstLine="851"/>
        <w:jc w:val="both"/>
        <w:rPr>
          <w:rFonts w:ascii="Verdana" w:hAnsi="Verdana"/>
          <w:sz w:val="24"/>
          <w:szCs w:val="24"/>
        </w:rPr>
      </w:pPr>
      <w:r w:rsidRPr="006C5638">
        <w:rPr>
          <w:rFonts w:ascii="Verdana" w:hAnsi="Verdana"/>
          <w:sz w:val="24"/>
          <w:szCs w:val="24"/>
        </w:rPr>
        <w:t>Destarte, nobres Edis, pugnamos que a presente proposta de Lei seja apreciada e discutida e ao final aprovada, para que, juntos, Executivo e Legislativo, possamos estimular o desenvolvimento do Município, com a consequente geração de empregos e renda em nossa cidade.</w:t>
      </w:r>
    </w:p>
    <w:p w:rsidR="000E30DC" w:rsidRPr="006C5638" w:rsidRDefault="000E30DC" w:rsidP="006C5638">
      <w:pPr>
        <w:spacing w:after="0" w:line="240" w:lineRule="auto"/>
        <w:ind w:firstLine="851"/>
        <w:jc w:val="center"/>
        <w:rPr>
          <w:rFonts w:ascii="Verdana" w:hAnsi="Verdana"/>
          <w:b/>
          <w:sz w:val="24"/>
          <w:szCs w:val="24"/>
        </w:rPr>
      </w:pPr>
    </w:p>
    <w:p w:rsidR="000E30DC" w:rsidRPr="006C5638" w:rsidRDefault="000E30DC" w:rsidP="006C5638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  <w:r w:rsidRPr="006C5638">
        <w:rPr>
          <w:rFonts w:ascii="Verdana" w:hAnsi="Verdana"/>
          <w:sz w:val="24"/>
          <w:szCs w:val="24"/>
        </w:rPr>
        <w:t>Na oportunidade, renovo protestos de estima e consideração.</w:t>
      </w:r>
    </w:p>
    <w:p w:rsidR="000E30DC" w:rsidRPr="006C5638" w:rsidRDefault="000E30DC" w:rsidP="006C5638">
      <w:pPr>
        <w:pStyle w:val="Recuodecorpodetexto"/>
        <w:tabs>
          <w:tab w:val="left" w:pos="709"/>
          <w:tab w:val="left" w:pos="1134"/>
        </w:tabs>
        <w:ind w:firstLine="851"/>
        <w:rPr>
          <w:bCs/>
          <w:sz w:val="24"/>
          <w:szCs w:val="24"/>
        </w:rPr>
      </w:pPr>
      <w:r w:rsidRPr="006C5638">
        <w:rPr>
          <w:bCs/>
          <w:sz w:val="24"/>
          <w:szCs w:val="24"/>
        </w:rPr>
        <w:tab/>
      </w:r>
    </w:p>
    <w:p w:rsidR="000E30DC" w:rsidRPr="006C5638" w:rsidRDefault="000E30DC" w:rsidP="006C5638">
      <w:pPr>
        <w:pStyle w:val="Recuodecorpodetexto21"/>
        <w:spacing w:line="360" w:lineRule="auto"/>
        <w:ind w:firstLine="851"/>
        <w:rPr>
          <w:rFonts w:ascii="Verdana" w:hAnsi="Verdana"/>
          <w:sz w:val="24"/>
          <w:szCs w:val="24"/>
        </w:rPr>
      </w:pPr>
      <w:r w:rsidRPr="006C5638">
        <w:rPr>
          <w:rFonts w:ascii="Verdana" w:hAnsi="Verdana"/>
          <w:sz w:val="24"/>
          <w:szCs w:val="24"/>
        </w:rPr>
        <w:t>Cordialmente,</w:t>
      </w:r>
    </w:p>
    <w:p w:rsidR="000E30DC" w:rsidRPr="006945A1" w:rsidRDefault="000E30DC" w:rsidP="000E30DC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="00513567">
        <w:rPr>
          <w:rFonts w:ascii="Verdana" w:hAnsi="Verdana"/>
          <w:b w:val="0"/>
          <w:bCs w:val="0"/>
          <w:color w:val="auto"/>
          <w:sz w:val="22"/>
          <w:szCs w:val="22"/>
        </w:rPr>
        <w:t>0</w:t>
      </w:r>
      <w:r w:rsidR="00780550">
        <w:rPr>
          <w:rFonts w:ascii="Verdana" w:hAnsi="Verdana"/>
          <w:b w:val="0"/>
          <w:bCs w:val="0"/>
          <w:color w:val="auto"/>
          <w:sz w:val="22"/>
          <w:szCs w:val="22"/>
        </w:rPr>
        <w:t>8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 w:rsidR="006C5638">
        <w:rPr>
          <w:rFonts w:ascii="Verdana" w:hAnsi="Verdana"/>
          <w:b w:val="0"/>
          <w:bCs w:val="0"/>
          <w:color w:val="auto"/>
          <w:sz w:val="22"/>
          <w:szCs w:val="22"/>
        </w:rPr>
        <w:t>abril d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e 201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9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:rsidR="000E30DC" w:rsidRPr="000B7D9A" w:rsidRDefault="000E30DC" w:rsidP="000E30DC">
      <w:pPr>
        <w:rPr>
          <w:rFonts w:ascii="Verdana" w:hAnsi="Verdana"/>
          <w:sz w:val="24"/>
          <w:szCs w:val="24"/>
        </w:rPr>
      </w:pPr>
    </w:p>
    <w:p w:rsidR="000E30DC" w:rsidRDefault="000E30DC" w:rsidP="000E30DC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E30DC" w:rsidRPr="00AC7BAA" w:rsidRDefault="000E30DC" w:rsidP="000E30DC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Edson de Souza Vilela</w:t>
      </w:r>
    </w:p>
    <w:p w:rsidR="000E30DC" w:rsidRPr="00AC7BAA" w:rsidRDefault="000E30DC" w:rsidP="000E30DC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Prefeito de Carmo do Cajuru</w:t>
      </w:r>
    </w:p>
    <w:p w:rsidR="000E30DC" w:rsidRDefault="000E30DC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Default="000C2CE9" w:rsidP="000E30DC">
      <w:pPr>
        <w:rPr>
          <w:rFonts w:ascii="Verdana" w:hAnsi="Verdana"/>
        </w:rPr>
      </w:pPr>
    </w:p>
    <w:p w:rsidR="000C2CE9" w:rsidRPr="00AC7BAA" w:rsidRDefault="000C2CE9" w:rsidP="000E30DC">
      <w:pPr>
        <w:rPr>
          <w:rFonts w:ascii="Verdana" w:hAnsi="Verdana"/>
        </w:rPr>
      </w:pPr>
    </w:p>
    <w:p w:rsidR="000E30DC" w:rsidRPr="005E1106" w:rsidRDefault="000E30DC" w:rsidP="000E30DC">
      <w:pPr>
        <w:ind w:firstLine="1134"/>
        <w:jc w:val="both"/>
        <w:rPr>
          <w:rFonts w:ascii="Verdana" w:hAnsi="Verdana"/>
        </w:rPr>
      </w:pPr>
    </w:p>
    <w:p w:rsidR="000E30DC" w:rsidRPr="0068466B" w:rsidRDefault="000E30DC" w:rsidP="000E30DC">
      <w:pPr>
        <w:spacing w:after="0" w:line="240" w:lineRule="auto"/>
        <w:jc w:val="both"/>
        <w:rPr>
          <w:rFonts w:ascii="Verdana" w:hAnsi="Verdana" w:cs="Arial"/>
        </w:rPr>
      </w:pPr>
      <w:r w:rsidRPr="0068466B">
        <w:rPr>
          <w:rFonts w:ascii="Verdana" w:hAnsi="Verdana" w:cs="Arial"/>
        </w:rPr>
        <w:t>Excelentíssimo Senhor</w:t>
      </w:r>
    </w:p>
    <w:p w:rsidR="000E30DC" w:rsidRPr="0068466B" w:rsidRDefault="000E30DC" w:rsidP="000E30DC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68466B">
        <w:rPr>
          <w:rFonts w:ascii="Verdana" w:hAnsi="Verdana" w:cs="Arial"/>
          <w:color w:val="auto"/>
        </w:rPr>
        <w:t xml:space="preserve">Vereador </w:t>
      </w:r>
      <w:r w:rsidRPr="0068466B">
        <w:rPr>
          <w:rFonts w:ascii="Verdana" w:hAnsi="Verdana" w:cs="Arial"/>
          <w:b/>
          <w:color w:val="auto"/>
        </w:rPr>
        <w:t>Edésio Eustáquio Avelar</w:t>
      </w:r>
    </w:p>
    <w:p w:rsidR="000E30DC" w:rsidRPr="0068466B" w:rsidRDefault="000E30DC" w:rsidP="000E30DC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68466B">
        <w:rPr>
          <w:rFonts w:ascii="Verdana" w:hAnsi="Verdana" w:cs="Arial"/>
          <w:color w:val="auto"/>
        </w:rPr>
        <w:t>Digníssimo Presidente da Câmara Municipal</w:t>
      </w:r>
    </w:p>
    <w:p w:rsidR="000E30DC" w:rsidRPr="0068466B" w:rsidRDefault="000E30DC" w:rsidP="000E30DC">
      <w:pPr>
        <w:spacing w:after="0" w:line="240" w:lineRule="auto"/>
        <w:jc w:val="both"/>
        <w:rPr>
          <w:rFonts w:ascii="Verdana" w:hAnsi="Verdana" w:cs="Arial"/>
        </w:rPr>
      </w:pPr>
      <w:r w:rsidRPr="0068466B">
        <w:rPr>
          <w:rFonts w:ascii="Verdana" w:hAnsi="Verdana" w:cs="Arial"/>
        </w:rPr>
        <w:t>Carmo do Cajuru – MG</w:t>
      </w:r>
    </w:p>
    <w:p w:rsidR="000E30DC" w:rsidRDefault="000E30DC" w:rsidP="000E30DC"/>
    <w:sectPr w:rsidR="000E30DC" w:rsidSect="00DD5F8D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91" w:rsidRDefault="00D52A91" w:rsidP="00E13848">
      <w:pPr>
        <w:spacing w:after="0" w:line="240" w:lineRule="auto"/>
      </w:pPr>
      <w:r>
        <w:separator/>
      </w:r>
    </w:p>
  </w:endnote>
  <w:endnote w:type="continuationSeparator" w:id="0">
    <w:p w:rsidR="00D52A91" w:rsidRDefault="00D52A91" w:rsidP="00E1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E" w:rsidRDefault="00D52A91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91" w:rsidRDefault="00D52A91" w:rsidP="00E13848">
      <w:pPr>
        <w:spacing w:after="0" w:line="240" w:lineRule="auto"/>
      </w:pPr>
      <w:r>
        <w:separator/>
      </w:r>
    </w:p>
  </w:footnote>
  <w:footnote w:type="continuationSeparator" w:id="0">
    <w:p w:rsidR="00D52A91" w:rsidRDefault="00D52A91" w:rsidP="00E1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E" w:rsidRPr="00BC1DE0" w:rsidRDefault="00D52A91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DC"/>
    <w:rsid w:val="0000311F"/>
    <w:rsid w:val="00015D60"/>
    <w:rsid w:val="000231D7"/>
    <w:rsid w:val="000400A8"/>
    <w:rsid w:val="00055F80"/>
    <w:rsid w:val="00056BA0"/>
    <w:rsid w:val="00061AF6"/>
    <w:rsid w:val="00077E3C"/>
    <w:rsid w:val="00084437"/>
    <w:rsid w:val="000C08CC"/>
    <w:rsid w:val="000C2CE9"/>
    <w:rsid w:val="000C56B6"/>
    <w:rsid w:val="000E21C6"/>
    <w:rsid w:val="000E30DC"/>
    <w:rsid w:val="000F2E67"/>
    <w:rsid w:val="000F4732"/>
    <w:rsid w:val="00112740"/>
    <w:rsid w:val="00123BB6"/>
    <w:rsid w:val="00132143"/>
    <w:rsid w:val="00181354"/>
    <w:rsid w:val="0019155D"/>
    <w:rsid w:val="001A2C05"/>
    <w:rsid w:val="001A5F93"/>
    <w:rsid w:val="001D5A93"/>
    <w:rsid w:val="001F20D2"/>
    <w:rsid w:val="00235A1D"/>
    <w:rsid w:val="00245813"/>
    <w:rsid w:val="00272286"/>
    <w:rsid w:val="00292274"/>
    <w:rsid w:val="002C21CE"/>
    <w:rsid w:val="002C278F"/>
    <w:rsid w:val="002D765F"/>
    <w:rsid w:val="002E22A6"/>
    <w:rsid w:val="003005B8"/>
    <w:rsid w:val="00305B6B"/>
    <w:rsid w:val="003145D9"/>
    <w:rsid w:val="0034561A"/>
    <w:rsid w:val="00374E8F"/>
    <w:rsid w:val="003C0CD8"/>
    <w:rsid w:val="003E3AB7"/>
    <w:rsid w:val="004018D1"/>
    <w:rsid w:val="00421369"/>
    <w:rsid w:val="00452FFB"/>
    <w:rsid w:val="00454A41"/>
    <w:rsid w:val="004616D2"/>
    <w:rsid w:val="00470C5F"/>
    <w:rsid w:val="004812C8"/>
    <w:rsid w:val="00482C61"/>
    <w:rsid w:val="00513567"/>
    <w:rsid w:val="0052096F"/>
    <w:rsid w:val="00591FE8"/>
    <w:rsid w:val="005B6953"/>
    <w:rsid w:val="006156F4"/>
    <w:rsid w:val="00617B3F"/>
    <w:rsid w:val="00647AD8"/>
    <w:rsid w:val="00676A55"/>
    <w:rsid w:val="00691484"/>
    <w:rsid w:val="006B5693"/>
    <w:rsid w:val="006C41E1"/>
    <w:rsid w:val="006C5638"/>
    <w:rsid w:val="006D6880"/>
    <w:rsid w:val="00701E9B"/>
    <w:rsid w:val="00712752"/>
    <w:rsid w:val="00717FD7"/>
    <w:rsid w:val="00723ACD"/>
    <w:rsid w:val="00723ECA"/>
    <w:rsid w:val="00780550"/>
    <w:rsid w:val="00795009"/>
    <w:rsid w:val="007D58BB"/>
    <w:rsid w:val="007E570C"/>
    <w:rsid w:val="008067E4"/>
    <w:rsid w:val="008174EE"/>
    <w:rsid w:val="00833D33"/>
    <w:rsid w:val="00843750"/>
    <w:rsid w:val="008608D0"/>
    <w:rsid w:val="008641CC"/>
    <w:rsid w:val="008740CC"/>
    <w:rsid w:val="00875E05"/>
    <w:rsid w:val="008B6EBA"/>
    <w:rsid w:val="008E0447"/>
    <w:rsid w:val="008E169E"/>
    <w:rsid w:val="00900453"/>
    <w:rsid w:val="0090391F"/>
    <w:rsid w:val="00931E8A"/>
    <w:rsid w:val="00934484"/>
    <w:rsid w:val="00976A30"/>
    <w:rsid w:val="009C0F71"/>
    <w:rsid w:val="009D4DE6"/>
    <w:rsid w:val="009E49C7"/>
    <w:rsid w:val="00A16DBA"/>
    <w:rsid w:val="00A66C3B"/>
    <w:rsid w:val="00A72853"/>
    <w:rsid w:val="00AC1894"/>
    <w:rsid w:val="00AE5983"/>
    <w:rsid w:val="00B14A1C"/>
    <w:rsid w:val="00B1526E"/>
    <w:rsid w:val="00B622B9"/>
    <w:rsid w:val="00B67BC3"/>
    <w:rsid w:val="00B7036A"/>
    <w:rsid w:val="00B97A9F"/>
    <w:rsid w:val="00BE1825"/>
    <w:rsid w:val="00C0738C"/>
    <w:rsid w:val="00C2470F"/>
    <w:rsid w:val="00C260B6"/>
    <w:rsid w:val="00C70D37"/>
    <w:rsid w:val="00C8547E"/>
    <w:rsid w:val="00CB0CB6"/>
    <w:rsid w:val="00CF6D85"/>
    <w:rsid w:val="00D11027"/>
    <w:rsid w:val="00D3386C"/>
    <w:rsid w:val="00D52A91"/>
    <w:rsid w:val="00D7204A"/>
    <w:rsid w:val="00D8250D"/>
    <w:rsid w:val="00D92DCC"/>
    <w:rsid w:val="00DD465C"/>
    <w:rsid w:val="00DD6966"/>
    <w:rsid w:val="00DE7C55"/>
    <w:rsid w:val="00E001AD"/>
    <w:rsid w:val="00E13848"/>
    <w:rsid w:val="00E30B3B"/>
    <w:rsid w:val="00E32516"/>
    <w:rsid w:val="00E3345E"/>
    <w:rsid w:val="00E4674A"/>
    <w:rsid w:val="00E856A0"/>
    <w:rsid w:val="00F31316"/>
    <w:rsid w:val="00F323FB"/>
    <w:rsid w:val="00F47EC2"/>
    <w:rsid w:val="00F54332"/>
    <w:rsid w:val="00F620A6"/>
    <w:rsid w:val="00F85959"/>
    <w:rsid w:val="00FB63BB"/>
    <w:rsid w:val="00FB7FB3"/>
    <w:rsid w:val="00FC7FED"/>
    <w:rsid w:val="00F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E30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E3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30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E30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semiHidden/>
    <w:unhideWhenUsed/>
    <w:rsid w:val="000E3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30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3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D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E30DC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E30DC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0E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E30DC"/>
    <w:rPr>
      <w:rFonts w:ascii="Courier New" w:eastAsia="Times New Roman" w:hAnsi="Courier New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0E30DC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Standard">
    <w:name w:val="Standard"/>
    <w:rsid w:val="0042136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Normal"/>
    <w:rsid w:val="00E856A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CF6D85"/>
    <w:rPr>
      <w:i/>
      <w:iCs/>
    </w:rPr>
  </w:style>
  <w:style w:type="character" w:styleId="Forte">
    <w:name w:val="Strong"/>
    <w:basedOn w:val="Fontepargpadro"/>
    <w:uiPriority w:val="22"/>
    <w:qFormat/>
    <w:rsid w:val="00CF6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12</cp:revision>
  <cp:lastPrinted>2019-04-08T18:06:00Z</cp:lastPrinted>
  <dcterms:created xsi:type="dcterms:W3CDTF">2019-04-05T17:28:00Z</dcterms:created>
  <dcterms:modified xsi:type="dcterms:W3CDTF">2019-04-08T18:14:00Z</dcterms:modified>
</cp:coreProperties>
</file>