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15" w:rsidRPr="009B1AB7" w:rsidRDefault="00783C15" w:rsidP="00783C1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9B1AB7">
        <w:rPr>
          <w:rFonts w:ascii="Verdana" w:hAnsi="Verdana" w:cs="Arial"/>
          <w:b/>
          <w:color w:val="000000"/>
          <w:sz w:val="40"/>
          <w:szCs w:val="40"/>
        </w:rPr>
        <w:t>PROJETO DE LEI Nº ___/2019</w:t>
      </w:r>
    </w:p>
    <w:p w:rsidR="00783C15" w:rsidRPr="009B1AB7" w:rsidRDefault="00783C15" w:rsidP="00783C15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40"/>
          <w:szCs w:val="40"/>
        </w:rPr>
      </w:pPr>
    </w:p>
    <w:p w:rsidR="00783C15" w:rsidRPr="00E840AD" w:rsidRDefault="009B1AB7" w:rsidP="00783C15">
      <w:pPr>
        <w:pStyle w:val="Recuodecorpodetexto"/>
        <w:spacing w:line="240" w:lineRule="auto"/>
        <w:ind w:left="4536" w:firstLine="0"/>
        <w:jc w:val="both"/>
        <w:rPr>
          <w:b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783C15" w:rsidRPr="00E840AD">
        <w:rPr>
          <w:b/>
          <w:bCs/>
          <w:sz w:val="24"/>
          <w:szCs w:val="24"/>
        </w:rPr>
        <w:t xml:space="preserve">Altera a Lei </w:t>
      </w:r>
      <w:r w:rsidR="00DD501D" w:rsidRPr="00E840AD">
        <w:rPr>
          <w:b/>
          <w:bCs/>
          <w:sz w:val="24"/>
          <w:szCs w:val="24"/>
        </w:rPr>
        <w:t>24</w:t>
      </w:r>
      <w:r w:rsidR="0036222C" w:rsidRPr="00E840AD">
        <w:rPr>
          <w:b/>
          <w:bCs/>
          <w:sz w:val="24"/>
          <w:szCs w:val="24"/>
        </w:rPr>
        <w:t>7</w:t>
      </w:r>
      <w:r w:rsidR="00DD501D" w:rsidRPr="00E840AD">
        <w:rPr>
          <w:b/>
          <w:bCs/>
          <w:sz w:val="24"/>
          <w:szCs w:val="24"/>
        </w:rPr>
        <w:t>7,</w:t>
      </w:r>
      <w:r w:rsidR="00783C15" w:rsidRPr="00E840AD">
        <w:rPr>
          <w:b/>
          <w:bCs/>
          <w:sz w:val="24"/>
          <w:szCs w:val="24"/>
        </w:rPr>
        <w:t xml:space="preserve"> de </w:t>
      </w:r>
      <w:r w:rsidR="007F46C3" w:rsidRPr="00E840AD">
        <w:rPr>
          <w:b/>
          <w:sz w:val="24"/>
          <w:szCs w:val="24"/>
        </w:rPr>
        <w:t>06 de Abril de 2015</w:t>
      </w:r>
      <w:r>
        <w:rPr>
          <w:b/>
          <w:sz w:val="24"/>
          <w:szCs w:val="24"/>
        </w:rPr>
        <w:t>”</w:t>
      </w:r>
      <w:r w:rsidR="00783C15" w:rsidRPr="00E840AD">
        <w:rPr>
          <w:b/>
          <w:bCs/>
          <w:sz w:val="24"/>
          <w:szCs w:val="24"/>
        </w:rPr>
        <w:t>.</w:t>
      </w:r>
    </w:p>
    <w:p w:rsidR="00783C15" w:rsidRPr="00E840AD" w:rsidRDefault="00783C15" w:rsidP="00783C15">
      <w:pPr>
        <w:spacing w:after="0" w:line="240" w:lineRule="auto"/>
        <w:ind w:left="4536"/>
        <w:jc w:val="both"/>
        <w:rPr>
          <w:rFonts w:ascii="Verdana" w:hAnsi="Verdana"/>
          <w:b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 xml:space="preserve"> </w:t>
      </w:r>
    </w:p>
    <w:p w:rsidR="00783C15" w:rsidRDefault="00783C15" w:rsidP="00783C15">
      <w:pPr>
        <w:spacing w:after="0" w:line="240" w:lineRule="auto"/>
        <w:ind w:left="4536"/>
        <w:jc w:val="both"/>
        <w:rPr>
          <w:rFonts w:ascii="Verdana" w:hAnsi="Verdana" w:cs="Arial"/>
          <w:b/>
          <w:bCs/>
          <w:sz w:val="24"/>
          <w:szCs w:val="24"/>
        </w:rPr>
      </w:pPr>
    </w:p>
    <w:p w:rsidR="00213136" w:rsidRPr="00E840AD" w:rsidRDefault="00213136" w:rsidP="00783C15">
      <w:pPr>
        <w:spacing w:after="0" w:line="240" w:lineRule="auto"/>
        <w:ind w:left="4536"/>
        <w:jc w:val="both"/>
        <w:rPr>
          <w:rFonts w:ascii="Verdana" w:hAnsi="Verdana" w:cs="Arial"/>
          <w:b/>
          <w:bCs/>
          <w:sz w:val="24"/>
          <w:szCs w:val="24"/>
        </w:rPr>
      </w:pPr>
    </w:p>
    <w:p w:rsidR="00783C15" w:rsidRPr="00E840AD" w:rsidRDefault="00783C15" w:rsidP="00783C15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E840AD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783C15" w:rsidRPr="00E840AD" w:rsidRDefault="00783C15" w:rsidP="00783C15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E840AD">
        <w:rPr>
          <w:i/>
          <w:iCs/>
          <w:sz w:val="24"/>
          <w:szCs w:val="24"/>
        </w:rPr>
        <w:t xml:space="preserve"> </w:t>
      </w:r>
    </w:p>
    <w:p w:rsidR="00783C15" w:rsidRPr="00E840AD" w:rsidRDefault="00783C15" w:rsidP="00783C15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 xml:space="preserve">Art. 1º.  </w:t>
      </w:r>
      <w:r w:rsidRPr="00E840AD">
        <w:rPr>
          <w:rFonts w:ascii="Verdana" w:hAnsi="Verdana" w:cs="Arial"/>
          <w:bCs/>
          <w:sz w:val="24"/>
          <w:szCs w:val="24"/>
        </w:rPr>
        <w:t xml:space="preserve">A </w:t>
      </w:r>
      <w:r w:rsidR="00E06960" w:rsidRPr="00E840AD">
        <w:rPr>
          <w:rFonts w:ascii="Verdana" w:hAnsi="Verdana" w:cs="Arial"/>
          <w:bCs/>
          <w:sz w:val="24"/>
          <w:szCs w:val="24"/>
        </w:rPr>
        <w:t xml:space="preserve">Lei </w:t>
      </w:r>
      <w:r w:rsidR="005304FC" w:rsidRPr="00E840AD">
        <w:rPr>
          <w:rFonts w:ascii="Verdana" w:hAnsi="Verdana"/>
          <w:bCs/>
          <w:sz w:val="24"/>
          <w:szCs w:val="24"/>
        </w:rPr>
        <w:t>24</w:t>
      </w:r>
      <w:r w:rsidR="0036222C" w:rsidRPr="00E840AD">
        <w:rPr>
          <w:rFonts w:ascii="Verdana" w:hAnsi="Verdana"/>
          <w:bCs/>
          <w:sz w:val="24"/>
          <w:szCs w:val="24"/>
        </w:rPr>
        <w:t>7</w:t>
      </w:r>
      <w:r w:rsidR="005304FC" w:rsidRPr="00E840AD">
        <w:rPr>
          <w:rFonts w:ascii="Verdana" w:hAnsi="Verdana"/>
          <w:bCs/>
          <w:sz w:val="24"/>
          <w:szCs w:val="24"/>
        </w:rPr>
        <w:t xml:space="preserve">7, de </w:t>
      </w:r>
      <w:r w:rsidR="005304FC" w:rsidRPr="00E840AD">
        <w:rPr>
          <w:rFonts w:ascii="Verdana" w:hAnsi="Verdana"/>
          <w:sz w:val="24"/>
          <w:szCs w:val="24"/>
        </w:rPr>
        <w:t>06 de Abril de 2015</w:t>
      </w:r>
      <w:r w:rsidRPr="00E840AD">
        <w:rPr>
          <w:rFonts w:ascii="Verdana" w:hAnsi="Verdana" w:cs="Arial"/>
          <w:bCs/>
          <w:sz w:val="24"/>
          <w:szCs w:val="24"/>
        </w:rPr>
        <w:t>, passa a vigorar com as seguintes alterações:</w:t>
      </w:r>
    </w:p>
    <w:p w:rsidR="00DD501D" w:rsidRPr="00E840AD" w:rsidRDefault="00DD501D" w:rsidP="00DD501D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Art. 10 - .....................................................</w:t>
      </w:r>
    </w:p>
    <w:p w:rsidR="00DD501D" w:rsidRPr="00E840AD" w:rsidRDefault="00DD501D" w:rsidP="00DD501D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I - ...........................................................</w:t>
      </w:r>
    </w:p>
    <w:p w:rsidR="00DD501D" w:rsidRPr="00E840AD" w:rsidRDefault="00DD501D" w:rsidP="00DD501D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II - .........................................................</w:t>
      </w:r>
    </w:p>
    <w:p w:rsidR="00DD501D" w:rsidRPr="00E840AD" w:rsidRDefault="00DD501D" w:rsidP="00DD501D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III - .......................................................</w:t>
      </w:r>
    </w:p>
    <w:p w:rsidR="00E06960" w:rsidRPr="00E840AD" w:rsidRDefault="00DD501D" w:rsidP="00E06960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IV –</w:t>
      </w:r>
      <w:r w:rsidRPr="00E840AD">
        <w:rPr>
          <w:rFonts w:ascii="Verdana" w:hAnsi="Verdana"/>
          <w:i/>
          <w:sz w:val="24"/>
          <w:szCs w:val="24"/>
        </w:rPr>
        <w:t xml:space="preserve"> </w:t>
      </w:r>
      <w:r w:rsidR="00E06960" w:rsidRPr="00E840AD">
        <w:rPr>
          <w:rFonts w:ascii="Verdana" w:hAnsi="Verdana"/>
          <w:b/>
          <w:i/>
          <w:sz w:val="24"/>
          <w:szCs w:val="24"/>
        </w:rPr>
        <w:t>.......................................................</w:t>
      </w:r>
    </w:p>
    <w:p w:rsidR="00E06960" w:rsidRPr="00E840AD" w:rsidRDefault="00DD501D" w:rsidP="00E06960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V –</w:t>
      </w:r>
      <w:r w:rsidRPr="00E840AD">
        <w:rPr>
          <w:rFonts w:ascii="Verdana" w:hAnsi="Verdana"/>
          <w:i/>
          <w:sz w:val="24"/>
          <w:szCs w:val="24"/>
        </w:rPr>
        <w:t xml:space="preserve"> </w:t>
      </w:r>
      <w:r w:rsidR="00E06960" w:rsidRPr="00E840AD">
        <w:rPr>
          <w:rFonts w:ascii="Verdana" w:hAnsi="Verdana"/>
          <w:b/>
          <w:i/>
          <w:sz w:val="24"/>
          <w:szCs w:val="24"/>
        </w:rPr>
        <w:t>.......................................................</w:t>
      </w:r>
    </w:p>
    <w:p w:rsidR="00DD5128" w:rsidRPr="00E840AD" w:rsidRDefault="00DD501D" w:rsidP="00DD5128">
      <w:pPr>
        <w:tabs>
          <w:tab w:val="left" w:pos="1701"/>
        </w:tabs>
        <w:ind w:left="2268"/>
        <w:jc w:val="both"/>
        <w:rPr>
          <w:rFonts w:ascii="Verdana" w:hAnsi="Verdana"/>
          <w:b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VI -</w:t>
      </w:r>
      <w:r w:rsidRPr="00E840AD">
        <w:rPr>
          <w:rFonts w:ascii="Verdana" w:hAnsi="Verdana"/>
          <w:i/>
          <w:sz w:val="24"/>
          <w:szCs w:val="24"/>
        </w:rPr>
        <w:t xml:space="preserve"> </w:t>
      </w:r>
      <w:r w:rsidR="00DD5128" w:rsidRPr="00E840AD">
        <w:rPr>
          <w:rFonts w:ascii="Verdana" w:hAnsi="Verdana"/>
          <w:b/>
          <w:i/>
          <w:sz w:val="24"/>
          <w:szCs w:val="24"/>
        </w:rPr>
        <w:t>.......................................................</w:t>
      </w:r>
    </w:p>
    <w:p w:rsidR="00737C0E" w:rsidRPr="009A454B" w:rsidRDefault="00737C0E" w:rsidP="00737C0E">
      <w:pPr>
        <w:ind w:left="2268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 w:rsidRPr="00E840AD">
        <w:rPr>
          <w:rFonts w:ascii="Verdana" w:hAnsi="Verdana"/>
          <w:b/>
          <w:i/>
          <w:sz w:val="24"/>
          <w:szCs w:val="24"/>
        </w:rPr>
        <w:t xml:space="preserve">VII </w:t>
      </w:r>
      <w:r w:rsidRPr="009A454B">
        <w:rPr>
          <w:rFonts w:ascii="Verdana" w:hAnsi="Verdana"/>
          <w:i/>
          <w:sz w:val="24"/>
          <w:szCs w:val="24"/>
        </w:rPr>
        <w:t xml:space="preserve">- </w:t>
      </w:r>
      <w:r w:rsidRPr="009A454B">
        <w:rPr>
          <w:rFonts w:ascii="Verdana" w:hAnsi="Verdana" w:cs="Calibri"/>
          <w:sz w:val="24"/>
          <w:szCs w:val="24"/>
          <w:shd w:val="clear" w:color="auto" w:fill="FFFFFF"/>
        </w:rPr>
        <w:t>ser aprovado:</w:t>
      </w:r>
    </w:p>
    <w:p w:rsidR="005304FC" w:rsidRPr="009A454B" w:rsidRDefault="00737C0E" w:rsidP="00DD5128">
      <w:pPr>
        <w:spacing w:line="360" w:lineRule="auto"/>
        <w:ind w:left="2268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 w:rsidRPr="009A454B">
        <w:rPr>
          <w:rFonts w:ascii="Verdana" w:hAnsi="Verdana" w:cs="Calibri"/>
          <w:b/>
          <w:sz w:val="24"/>
          <w:szCs w:val="24"/>
          <w:shd w:val="clear" w:color="auto" w:fill="FFFFFF"/>
        </w:rPr>
        <w:t>a</w:t>
      </w:r>
      <w:r w:rsidRPr="009A454B">
        <w:rPr>
          <w:rFonts w:ascii="Verdana" w:hAnsi="Verdana" w:cs="Calibri"/>
          <w:sz w:val="24"/>
          <w:szCs w:val="24"/>
          <w:shd w:val="clear" w:color="auto" w:fill="FFFFFF"/>
        </w:rPr>
        <w:t>) na prova de conhecimentos gerais e específicos sobre o Estatuto da Criança e do Adolescente (ECA) e da legislação pertinente à área da criança e do adolescente e da família;</w:t>
      </w:r>
    </w:p>
    <w:p w:rsidR="009C5BD1" w:rsidRPr="009A454B" w:rsidRDefault="00737C0E" w:rsidP="00DD5128">
      <w:pPr>
        <w:spacing w:line="360" w:lineRule="auto"/>
        <w:ind w:left="2268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 w:rsidRPr="009A454B">
        <w:rPr>
          <w:rFonts w:ascii="Verdana" w:hAnsi="Verdana" w:cs="Calibri"/>
          <w:b/>
          <w:sz w:val="24"/>
          <w:szCs w:val="24"/>
          <w:shd w:val="clear" w:color="auto" w:fill="FFFFFF"/>
        </w:rPr>
        <w:t>b</w:t>
      </w:r>
      <w:r w:rsidRPr="009A454B">
        <w:rPr>
          <w:rFonts w:ascii="Verdana" w:hAnsi="Verdana" w:cs="Calibri"/>
          <w:sz w:val="24"/>
          <w:szCs w:val="24"/>
          <w:shd w:val="clear" w:color="auto" w:fill="FFFFFF"/>
        </w:rPr>
        <w:t xml:space="preserve">) em avaliação psicológica a ser realizada por instituições ou profissionais devidamente </w:t>
      </w:r>
      <w:r w:rsidRPr="009A454B">
        <w:rPr>
          <w:rFonts w:ascii="Verdana" w:hAnsi="Verdana" w:cs="Calibri"/>
          <w:sz w:val="24"/>
          <w:szCs w:val="24"/>
          <w:shd w:val="clear" w:color="auto" w:fill="FFFFFF"/>
        </w:rPr>
        <w:lastRenderedPageBreak/>
        <w:t>habilitados, mediante um conjunto de procedimentos objetivos e científicos reconhecidos como adequados e validados nacionalmente.</w:t>
      </w:r>
    </w:p>
    <w:p w:rsidR="005A1AA3" w:rsidRPr="00E840AD" w:rsidRDefault="005A1AA3" w:rsidP="00DD5128">
      <w:pPr>
        <w:spacing w:line="360" w:lineRule="auto"/>
        <w:ind w:left="2268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 w:rsidRPr="00E840AD">
        <w:rPr>
          <w:rFonts w:ascii="Verdana" w:hAnsi="Verdana" w:cs="Calibri"/>
          <w:b/>
          <w:sz w:val="24"/>
          <w:szCs w:val="24"/>
          <w:shd w:val="clear" w:color="auto" w:fill="FFFFFF"/>
        </w:rPr>
        <w:t>Parágrafo único</w:t>
      </w:r>
      <w:r w:rsidRPr="00E840AD">
        <w:rPr>
          <w:rFonts w:ascii="Verdana" w:hAnsi="Verdana" w:cs="Calibri"/>
          <w:sz w:val="24"/>
          <w:szCs w:val="24"/>
          <w:shd w:val="clear" w:color="auto" w:fill="FFFFFF"/>
        </w:rPr>
        <w:t xml:space="preserve">. Encerradas as inscrições e antes da realização da prova, o Conselho Municipal dos Direitos da Criança e do Adolescente publicará lista dos candidatos inscritos, em </w:t>
      </w:r>
      <w:r w:rsidR="00F340A9" w:rsidRPr="00E840AD">
        <w:rPr>
          <w:rFonts w:ascii="Verdana" w:hAnsi="Verdana" w:cs="Calibri"/>
          <w:sz w:val="24"/>
          <w:szCs w:val="24"/>
          <w:shd w:val="clear" w:color="auto" w:fill="FFFFFF"/>
        </w:rPr>
        <w:t xml:space="preserve">Diário Oficial </w:t>
      </w:r>
      <w:r w:rsidRPr="00E840AD">
        <w:rPr>
          <w:rFonts w:ascii="Verdana" w:hAnsi="Verdana" w:cs="Calibri"/>
          <w:sz w:val="24"/>
          <w:szCs w:val="24"/>
          <w:shd w:val="clear" w:color="auto" w:fill="FFFFFF"/>
        </w:rPr>
        <w:t xml:space="preserve">ou em jornal de circulação na cidade, e encaminhará a respectiva relação ao órgão do Ministério Público da Infância e da Juventude desta Comarca, sendo aberto o prazo de 3 (três) dias para impugnações. </w:t>
      </w:r>
    </w:p>
    <w:p w:rsidR="009D5F0D" w:rsidRPr="00E840AD" w:rsidRDefault="009D5F0D" w:rsidP="009D5F0D">
      <w:pPr>
        <w:tabs>
          <w:tab w:val="left" w:pos="1701"/>
        </w:tabs>
        <w:ind w:left="2268"/>
        <w:jc w:val="both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Art. 20 -</w:t>
      </w:r>
      <w:r w:rsidRPr="00E840AD">
        <w:rPr>
          <w:rFonts w:ascii="Verdana" w:hAnsi="Verdana"/>
          <w:i/>
          <w:sz w:val="24"/>
          <w:szCs w:val="24"/>
        </w:rPr>
        <w:t xml:space="preserve"> .................................................</w:t>
      </w:r>
    </w:p>
    <w:p w:rsidR="009D5F0D" w:rsidRPr="00E840AD" w:rsidRDefault="009D5F0D" w:rsidP="009D5F0D">
      <w:pPr>
        <w:tabs>
          <w:tab w:val="left" w:pos="1701"/>
        </w:tabs>
        <w:ind w:left="2268"/>
        <w:jc w:val="both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1º -</w:t>
      </w:r>
      <w:r w:rsidRPr="00E840AD">
        <w:rPr>
          <w:rFonts w:ascii="Verdana" w:hAnsi="Verdana"/>
          <w:i/>
          <w:sz w:val="24"/>
          <w:szCs w:val="24"/>
        </w:rPr>
        <w:t xml:space="preserve"> .....................................................</w:t>
      </w:r>
    </w:p>
    <w:p w:rsidR="009D5F0D" w:rsidRPr="00E840AD" w:rsidRDefault="009D5F0D" w:rsidP="009D5F0D">
      <w:pPr>
        <w:tabs>
          <w:tab w:val="left" w:pos="1701"/>
        </w:tabs>
        <w:ind w:left="2268"/>
        <w:jc w:val="both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2º -</w:t>
      </w:r>
      <w:r w:rsidRPr="00E840AD">
        <w:rPr>
          <w:rFonts w:ascii="Verdana" w:hAnsi="Verdana"/>
          <w:i/>
          <w:sz w:val="24"/>
          <w:szCs w:val="24"/>
        </w:rPr>
        <w:t xml:space="preserve"> ......................................................</w:t>
      </w:r>
    </w:p>
    <w:p w:rsidR="009D5F0D" w:rsidRPr="00E840AD" w:rsidRDefault="009D5F0D" w:rsidP="009D5F0D">
      <w:pPr>
        <w:ind w:left="2268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3º -</w:t>
      </w:r>
      <w:r w:rsidRPr="00E840AD">
        <w:rPr>
          <w:rFonts w:ascii="Verdana" w:hAnsi="Verdana"/>
          <w:i/>
          <w:sz w:val="24"/>
          <w:szCs w:val="24"/>
        </w:rPr>
        <w:t xml:space="preserve"> ........................................................</w:t>
      </w:r>
    </w:p>
    <w:p w:rsidR="009D5F0D" w:rsidRPr="00E840AD" w:rsidRDefault="009D5F0D" w:rsidP="009D5F0D">
      <w:pPr>
        <w:ind w:left="2268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4º -</w:t>
      </w:r>
      <w:r w:rsidRPr="00E840AD">
        <w:rPr>
          <w:sz w:val="24"/>
          <w:szCs w:val="24"/>
        </w:rPr>
        <w:t xml:space="preserve"> </w:t>
      </w:r>
      <w:r w:rsidRPr="00E840AD">
        <w:rPr>
          <w:rFonts w:ascii="Verdana" w:hAnsi="Verdana"/>
          <w:i/>
          <w:sz w:val="24"/>
          <w:szCs w:val="24"/>
        </w:rPr>
        <w:t>........................................................</w:t>
      </w:r>
    </w:p>
    <w:p w:rsidR="006B7F1C" w:rsidRPr="00E840AD" w:rsidRDefault="006B7F1C" w:rsidP="006B7F1C">
      <w:pPr>
        <w:ind w:left="2268"/>
        <w:rPr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5º -</w:t>
      </w:r>
      <w:r w:rsidRPr="00E840AD">
        <w:rPr>
          <w:sz w:val="24"/>
          <w:szCs w:val="24"/>
        </w:rPr>
        <w:t xml:space="preserve"> </w:t>
      </w:r>
      <w:r w:rsidRPr="00E840AD">
        <w:rPr>
          <w:rFonts w:ascii="Verdana" w:hAnsi="Verdana"/>
          <w:i/>
          <w:sz w:val="24"/>
          <w:szCs w:val="24"/>
        </w:rPr>
        <w:t>........................................................</w:t>
      </w:r>
    </w:p>
    <w:p w:rsidR="006B7F1C" w:rsidRPr="00E840AD" w:rsidRDefault="006B7F1C" w:rsidP="006B7F1C">
      <w:pPr>
        <w:ind w:left="2268"/>
        <w:rPr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6º -</w:t>
      </w:r>
      <w:r w:rsidRPr="00E840AD">
        <w:rPr>
          <w:sz w:val="24"/>
          <w:szCs w:val="24"/>
        </w:rPr>
        <w:t xml:space="preserve"> </w:t>
      </w:r>
      <w:r w:rsidRPr="00E840AD">
        <w:rPr>
          <w:rFonts w:ascii="Verdana" w:hAnsi="Verdana"/>
          <w:i/>
          <w:sz w:val="24"/>
          <w:szCs w:val="24"/>
        </w:rPr>
        <w:t>........................................................</w:t>
      </w:r>
    </w:p>
    <w:p w:rsidR="006B7F1C" w:rsidRPr="00E840AD" w:rsidRDefault="006B7F1C" w:rsidP="006B7F1C">
      <w:pPr>
        <w:ind w:left="2268"/>
        <w:rPr>
          <w:rFonts w:ascii="Verdana" w:hAnsi="Verdana"/>
          <w:i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 7º -</w:t>
      </w:r>
      <w:r w:rsidRPr="00E840AD">
        <w:rPr>
          <w:sz w:val="24"/>
          <w:szCs w:val="24"/>
        </w:rPr>
        <w:t xml:space="preserve"> </w:t>
      </w:r>
      <w:r w:rsidRPr="00E840AD">
        <w:rPr>
          <w:rFonts w:ascii="Verdana" w:hAnsi="Verdana"/>
          <w:i/>
          <w:sz w:val="24"/>
          <w:szCs w:val="24"/>
        </w:rPr>
        <w:t>........................................................</w:t>
      </w:r>
    </w:p>
    <w:p w:rsidR="006456AD" w:rsidRPr="00E840AD" w:rsidRDefault="006456AD" w:rsidP="007F739A">
      <w:pPr>
        <w:spacing w:line="360" w:lineRule="auto"/>
        <w:ind w:left="2268"/>
        <w:jc w:val="both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b/>
          <w:i/>
          <w:sz w:val="24"/>
          <w:szCs w:val="24"/>
        </w:rPr>
        <w:t>§</w:t>
      </w:r>
      <w:r w:rsidR="00015133">
        <w:rPr>
          <w:rFonts w:ascii="Verdana" w:hAnsi="Verdana"/>
          <w:b/>
          <w:i/>
          <w:sz w:val="24"/>
          <w:szCs w:val="24"/>
        </w:rPr>
        <w:t xml:space="preserve"> </w:t>
      </w:r>
      <w:r w:rsidRPr="00E840AD">
        <w:rPr>
          <w:rFonts w:ascii="Verdana" w:hAnsi="Verdana"/>
          <w:b/>
          <w:i/>
          <w:sz w:val="24"/>
          <w:szCs w:val="24"/>
        </w:rPr>
        <w:t>8º</w:t>
      </w:r>
      <w:r w:rsidR="00015133">
        <w:rPr>
          <w:rFonts w:ascii="Verdana" w:hAnsi="Verdana"/>
          <w:b/>
          <w:i/>
          <w:sz w:val="24"/>
          <w:szCs w:val="24"/>
        </w:rPr>
        <w:t xml:space="preserve"> </w:t>
      </w:r>
      <w:r w:rsidRPr="00E840AD">
        <w:rPr>
          <w:rFonts w:ascii="Verdana" w:hAnsi="Verdana"/>
          <w:b/>
          <w:i/>
          <w:sz w:val="24"/>
          <w:szCs w:val="24"/>
        </w:rPr>
        <w:t>-</w:t>
      </w:r>
      <w:r w:rsidRPr="00E840AD">
        <w:rPr>
          <w:sz w:val="24"/>
          <w:szCs w:val="24"/>
        </w:rPr>
        <w:t xml:space="preserve"> </w:t>
      </w:r>
      <w:r w:rsidRPr="00E840AD">
        <w:rPr>
          <w:rFonts w:ascii="Verdana" w:hAnsi="Verdana"/>
          <w:sz w:val="24"/>
          <w:szCs w:val="24"/>
        </w:rPr>
        <w:t>Evidenciada e justificada eventual necessidade, poderá ser realizada eleição indireta, a qual se prestará ao preenchimento de vaga de Conselheiro Tutelar, a fim de que este exerça mandato tampão, até a realização de eleição direta.</w:t>
      </w:r>
    </w:p>
    <w:p w:rsidR="006B7F1C" w:rsidRPr="00E840AD" w:rsidRDefault="006B7F1C" w:rsidP="009D5F0D">
      <w:pPr>
        <w:ind w:left="2268"/>
        <w:rPr>
          <w:sz w:val="24"/>
          <w:szCs w:val="24"/>
        </w:rPr>
      </w:pPr>
    </w:p>
    <w:p w:rsidR="0025414F" w:rsidRPr="00E840AD" w:rsidRDefault="0025414F" w:rsidP="0025414F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b/>
          <w:bCs/>
          <w:sz w:val="24"/>
          <w:szCs w:val="24"/>
        </w:rPr>
        <w:t xml:space="preserve">Art. </w:t>
      </w:r>
      <w:r w:rsidR="001C78BD" w:rsidRPr="00E840AD">
        <w:rPr>
          <w:rFonts w:ascii="Verdana" w:hAnsi="Verdana"/>
          <w:b/>
          <w:bCs/>
          <w:sz w:val="24"/>
          <w:szCs w:val="24"/>
        </w:rPr>
        <w:t>2</w:t>
      </w:r>
      <w:r w:rsidRPr="00E840AD">
        <w:rPr>
          <w:rFonts w:ascii="Verdana" w:hAnsi="Verdana"/>
          <w:b/>
          <w:bCs/>
          <w:sz w:val="24"/>
          <w:szCs w:val="24"/>
        </w:rPr>
        <w:t xml:space="preserve">º - </w:t>
      </w:r>
      <w:r w:rsidRPr="00E840AD">
        <w:rPr>
          <w:rFonts w:ascii="Verdana" w:hAnsi="Verdana"/>
          <w:sz w:val="24"/>
          <w:szCs w:val="24"/>
        </w:rPr>
        <w:t>Esta lei entra em vigor na data de sua publicação.</w:t>
      </w:r>
    </w:p>
    <w:p w:rsidR="001C78BD" w:rsidRPr="00E840AD" w:rsidRDefault="001C78BD" w:rsidP="0025414F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25414F" w:rsidRPr="00E840AD" w:rsidRDefault="0025414F" w:rsidP="0025414F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 xml:space="preserve">Carmo do Cajuru, </w:t>
      </w:r>
      <w:r w:rsidR="00072AF6" w:rsidRPr="00E840AD">
        <w:rPr>
          <w:rFonts w:ascii="Verdana" w:hAnsi="Verdana"/>
          <w:sz w:val="24"/>
          <w:szCs w:val="24"/>
        </w:rPr>
        <w:t>1</w:t>
      </w:r>
      <w:r w:rsidR="00213136">
        <w:rPr>
          <w:rFonts w:ascii="Verdana" w:hAnsi="Verdana"/>
          <w:sz w:val="24"/>
          <w:szCs w:val="24"/>
        </w:rPr>
        <w:t>5</w:t>
      </w:r>
      <w:r w:rsidRPr="00E840AD">
        <w:rPr>
          <w:rFonts w:ascii="Verdana" w:hAnsi="Verdana"/>
          <w:sz w:val="24"/>
          <w:szCs w:val="24"/>
        </w:rPr>
        <w:t xml:space="preserve"> de Abril de 201</w:t>
      </w:r>
      <w:r w:rsidR="00072AF6" w:rsidRPr="00E840AD">
        <w:rPr>
          <w:rFonts w:ascii="Verdana" w:hAnsi="Verdana"/>
          <w:sz w:val="24"/>
          <w:szCs w:val="24"/>
        </w:rPr>
        <w:t>9</w:t>
      </w:r>
      <w:r w:rsidRPr="00E840AD">
        <w:rPr>
          <w:rFonts w:ascii="Verdana" w:hAnsi="Verdana"/>
          <w:sz w:val="24"/>
          <w:szCs w:val="24"/>
        </w:rPr>
        <w:t>.</w:t>
      </w:r>
    </w:p>
    <w:p w:rsidR="003F0FFD" w:rsidRPr="00E840AD" w:rsidRDefault="003F0FFD" w:rsidP="0025414F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3F0FFD" w:rsidRPr="00E840AD" w:rsidRDefault="003F0FFD" w:rsidP="003F0F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>Edson de Souza Vilela</w:t>
      </w:r>
    </w:p>
    <w:p w:rsidR="003F0FFD" w:rsidRPr="00E840AD" w:rsidRDefault="003F0FFD" w:rsidP="003F0F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>Prefeito de Carmo do Cajuru</w:t>
      </w:r>
    </w:p>
    <w:p w:rsidR="003F0FFD" w:rsidRPr="00E840AD" w:rsidRDefault="003F0FFD" w:rsidP="003F0FFD">
      <w:pPr>
        <w:rPr>
          <w:rFonts w:ascii="Verdana" w:hAnsi="Verdana"/>
          <w:sz w:val="24"/>
          <w:szCs w:val="24"/>
        </w:rPr>
      </w:pPr>
    </w:p>
    <w:p w:rsidR="003F0FFD" w:rsidRPr="00E840AD" w:rsidRDefault="003F0FFD" w:rsidP="0025414F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3F0FFD" w:rsidRDefault="003F0FFD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Default="00447358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030C54" w:rsidRDefault="00030C54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030C54" w:rsidRDefault="00030C54" w:rsidP="0025414F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</w:p>
    <w:p w:rsidR="00447358" w:rsidRPr="00CC6F68" w:rsidRDefault="00447358" w:rsidP="00447358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447358" w:rsidRPr="00810930" w:rsidRDefault="00447358" w:rsidP="00447358">
      <w:pPr>
        <w:jc w:val="both"/>
        <w:rPr>
          <w:sz w:val="24"/>
          <w:szCs w:val="24"/>
        </w:rPr>
      </w:pPr>
    </w:p>
    <w:p w:rsidR="00447358" w:rsidRPr="003D7963" w:rsidRDefault="00447358" w:rsidP="00447358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>Excelentíssimo Senhor Presidente,</w:t>
      </w:r>
    </w:p>
    <w:p w:rsidR="00447358" w:rsidRPr="003D7963" w:rsidRDefault="00447358" w:rsidP="00447358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 xml:space="preserve">Ilustres Vereadores, </w:t>
      </w:r>
    </w:p>
    <w:p w:rsidR="00447358" w:rsidRPr="003D7963" w:rsidRDefault="00447358" w:rsidP="00447358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 xml:space="preserve">Ilustre Vereadora,  </w:t>
      </w:r>
    </w:p>
    <w:p w:rsidR="00447358" w:rsidRDefault="00447358" w:rsidP="00447358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B4789" w:rsidRPr="00616843" w:rsidRDefault="00447358" w:rsidP="00100821">
      <w:pPr>
        <w:pStyle w:val="Recuodecorpodetexto"/>
        <w:spacing w:line="276" w:lineRule="auto"/>
        <w:ind w:firstLine="1134"/>
        <w:jc w:val="both"/>
        <w:rPr>
          <w:bCs/>
          <w:i/>
          <w:sz w:val="24"/>
          <w:szCs w:val="24"/>
        </w:rPr>
      </w:pPr>
      <w:r w:rsidRPr="00616843">
        <w:rPr>
          <w:sz w:val="24"/>
          <w:szCs w:val="24"/>
        </w:rPr>
        <w:t>Apresentamos a esta Augusta Casa Legislativa, o presente Projeto de Lei, que</w:t>
      </w:r>
      <w:r w:rsidR="00EB4789" w:rsidRPr="00616843">
        <w:rPr>
          <w:bCs/>
          <w:i/>
          <w:sz w:val="24"/>
          <w:szCs w:val="24"/>
        </w:rPr>
        <w:t xml:space="preserve">“Altera a Lei 2477, de </w:t>
      </w:r>
      <w:r w:rsidR="00EB4789" w:rsidRPr="00616843">
        <w:rPr>
          <w:i/>
          <w:sz w:val="24"/>
          <w:szCs w:val="24"/>
        </w:rPr>
        <w:t>06 de Abril de 2015”</w:t>
      </w:r>
      <w:r w:rsidR="00EB4789" w:rsidRPr="00616843">
        <w:rPr>
          <w:bCs/>
          <w:i/>
          <w:sz w:val="24"/>
          <w:szCs w:val="24"/>
        </w:rPr>
        <w:t>.</w:t>
      </w:r>
    </w:p>
    <w:p w:rsidR="00EB4789" w:rsidRPr="00616843" w:rsidRDefault="00EB4789" w:rsidP="00EB4789">
      <w:pPr>
        <w:pStyle w:val="Recuodecorpodetexto"/>
        <w:spacing w:line="276" w:lineRule="auto"/>
        <w:ind w:firstLine="851"/>
        <w:jc w:val="both"/>
        <w:rPr>
          <w:i/>
          <w:spacing w:val="-7"/>
          <w:sz w:val="24"/>
          <w:szCs w:val="24"/>
        </w:rPr>
      </w:pPr>
    </w:p>
    <w:p w:rsidR="0025414F" w:rsidRPr="00616843" w:rsidRDefault="009830DE" w:rsidP="00447358">
      <w:pPr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616843">
        <w:rPr>
          <w:rFonts w:ascii="Verdana" w:hAnsi="Verdana" w:cs="Arial"/>
          <w:sz w:val="24"/>
          <w:szCs w:val="24"/>
        </w:rPr>
        <w:t xml:space="preserve">A pretendida alteração é </w:t>
      </w:r>
      <w:r w:rsidR="00193602" w:rsidRPr="00616843">
        <w:rPr>
          <w:rFonts w:ascii="Verdana" w:hAnsi="Verdana" w:cs="Arial"/>
          <w:sz w:val="24"/>
          <w:szCs w:val="24"/>
        </w:rPr>
        <w:t xml:space="preserve">extremamente </w:t>
      </w:r>
      <w:r w:rsidRPr="00616843">
        <w:rPr>
          <w:rFonts w:ascii="Verdana" w:hAnsi="Verdana" w:cs="Arial"/>
          <w:sz w:val="24"/>
          <w:szCs w:val="24"/>
        </w:rPr>
        <w:t>salutar, pois é</w:t>
      </w:r>
      <w:r w:rsidR="00100821" w:rsidRPr="00616843">
        <w:rPr>
          <w:rFonts w:ascii="Verdana" w:hAnsi="Verdana" w:cs="Arial"/>
          <w:sz w:val="24"/>
          <w:szCs w:val="24"/>
        </w:rPr>
        <w:t xml:space="preserve"> público e notório que a Avaliação Psicológica tem como objetivo auxiliar na seleção de candidatos, mensurando, de forma objetiva e padronizada, características e habilidades psicológicas do candidato à função de Conselheiro Tutelar, de acordo com o perfil profissional do conselheiro tutelar</w:t>
      </w:r>
      <w:r w:rsidR="006174AB" w:rsidRPr="00616843">
        <w:rPr>
          <w:rFonts w:ascii="Verdana" w:hAnsi="Verdana" w:cs="Arial"/>
          <w:sz w:val="24"/>
          <w:szCs w:val="24"/>
        </w:rPr>
        <w:t>, bem como a legislação pertinente</w:t>
      </w:r>
      <w:r w:rsidRPr="00616843">
        <w:rPr>
          <w:rFonts w:ascii="Verdana" w:hAnsi="Verdana" w:cs="Arial"/>
          <w:sz w:val="24"/>
          <w:szCs w:val="24"/>
        </w:rPr>
        <w:t xml:space="preserve">. </w:t>
      </w:r>
    </w:p>
    <w:p w:rsidR="00193602" w:rsidRDefault="00176F93" w:rsidP="00176F93">
      <w:pPr>
        <w:pStyle w:val="NormalWeb"/>
        <w:spacing w:before="0" w:beforeAutospacing="0" w:after="240" w:afterAutospacing="0" w:line="360" w:lineRule="auto"/>
        <w:ind w:firstLine="113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</w:t>
      </w:r>
      <w:r w:rsidR="00193602" w:rsidRPr="00616843">
        <w:rPr>
          <w:rFonts w:ascii="Verdana" w:hAnsi="Verdana" w:cs="Arial"/>
        </w:rPr>
        <w:t xml:space="preserve"> de emencionar, que </w:t>
      </w:r>
      <w:r w:rsidR="00616843" w:rsidRPr="00616843">
        <w:rPr>
          <w:rFonts w:ascii="Verdana" w:hAnsi="Verdana" w:cs="Arial"/>
        </w:rPr>
        <w:t xml:space="preserve">essa </w:t>
      </w:r>
      <w:r w:rsidR="00193602" w:rsidRPr="00616843">
        <w:rPr>
          <w:rFonts w:ascii="Verdana" w:hAnsi="Verdana" w:cs="Arial"/>
        </w:rPr>
        <w:t>avaliação será efetuada através do emprego de um conjunto de instrumentos e técnicas científicas, que favoreçam um prognóstico a respeito do desempenho, adaptação e adequação ao cargo proposto.</w:t>
      </w:r>
    </w:p>
    <w:p w:rsidR="006D0668" w:rsidRPr="006D0668" w:rsidRDefault="006D0668" w:rsidP="00176F93">
      <w:pPr>
        <w:pStyle w:val="NormalWeb"/>
        <w:spacing w:before="0" w:beforeAutospacing="0" w:after="240" w:afterAutospacing="0" w:line="360" w:lineRule="auto"/>
        <w:ind w:firstLine="1134"/>
        <w:jc w:val="both"/>
        <w:rPr>
          <w:rFonts w:ascii="Verdana" w:hAnsi="Verdana" w:cs="Arial"/>
        </w:rPr>
      </w:pPr>
      <w:r w:rsidRPr="006D0668">
        <w:rPr>
          <w:rFonts w:ascii="Verdana" w:hAnsi="Verdana"/>
          <w:i/>
        </w:rPr>
        <w:t>Ad argumentadum tatum</w:t>
      </w:r>
      <w:r w:rsidRPr="006D0668">
        <w:rPr>
          <w:rFonts w:ascii="Verdana" w:hAnsi="Verdana"/>
        </w:rPr>
        <w:t>, o candidato não indicado na avaliação psicológica, não pressupõe a existência de transtornos mentais, indica, tão somente, que o candidato avaliado não atende o perfil exigido para a função de conselheiro tutelar.</w:t>
      </w:r>
    </w:p>
    <w:p w:rsidR="00391B0E" w:rsidRDefault="009F360A" w:rsidP="00193602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3C0981">
        <w:rPr>
          <w:rFonts w:ascii="Verdana" w:hAnsi="Verdana"/>
          <w:sz w:val="24"/>
          <w:szCs w:val="24"/>
        </w:rPr>
        <w:t>A outra alteração proposta</w:t>
      </w:r>
      <w:r w:rsidR="00A90560" w:rsidRPr="003C0981">
        <w:rPr>
          <w:rFonts w:ascii="Verdana" w:hAnsi="Verdana"/>
          <w:sz w:val="24"/>
          <w:szCs w:val="24"/>
        </w:rPr>
        <w:t>,</w:t>
      </w:r>
      <w:r w:rsidRPr="003C0981">
        <w:rPr>
          <w:rFonts w:ascii="Verdana" w:hAnsi="Verdana"/>
          <w:sz w:val="24"/>
          <w:szCs w:val="24"/>
        </w:rPr>
        <w:t xml:space="preserve"> é previsão de eleição indiret</w:t>
      </w:r>
      <w:r w:rsidR="00A90560" w:rsidRPr="003C0981">
        <w:rPr>
          <w:rFonts w:ascii="Verdana" w:hAnsi="Verdana"/>
          <w:sz w:val="24"/>
          <w:szCs w:val="24"/>
        </w:rPr>
        <w:t>a</w:t>
      </w:r>
      <w:r w:rsidR="003C0981">
        <w:rPr>
          <w:rFonts w:ascii="Verdana" w:hAnsi="Verdana"/>
          <w:sz w:val="24"/>
          <w:szCs w:val="24"/>
        </w:rPr>
        <w:t xml:space="preserve"> para Conselheiro, </w:t>
      </w:r>
      <w:r w:rsidR="00EC209E">
        <w:rPr>
          <w:rFonts w:ascii="Verdana" w:hAnsi="Verdana"/>
          <w:sz w:val="24"/>
          <w:szCs w:val="24"/>
        </w:rPr>
        <w:t xml:space="preserve">a fim de preenchimento de eventual vaga no Conselho Tutelar, </w:t>
      </w:r>
      <w:r w:rsidR="00A90560" w:rsidRPr="003C0981">
        <w:rPr>
          <w:rFonts w:ascii="Verdana" w:hAnsi="Verdana"/>
          <w:sz w:val="24"/>
          <w:szCs w:val="24"/>
        </w:rPr>
        <w:t xml:space="preserve">com </w:t>
      </w:r>
      <w:r w:rsidR="001D2A1F">
        <w:rPr>
          <w:rFonts w:ascii="Verdana" w:hAnsi="Verdana"/>
          <w:sz w:val="24"/>
          <w:szCs w:val="24"/>
        </w:rPr>
        <w:t xml:space="preserve">ocorrência de </w:t>
      </w:r>
      <w:r w:rsidRPr="003C0981">
        <w:rPr>
          <w:rFonts w:ascii="Verdana" w:hAnsi="Verdana"/>
          <w:sz w:val="24"/>
          <w:szCs w:val="24"/>
        </w:rPr>
        <w:t xml:space="preserve">um mandato </w:t>
      </w:r>
      <w:r w:rsidR="001D2A1F">
        <w:rPr>
          <w:rFonts w:ascii="Verdana" w:hAnsi="Verdana"/>
          <w:sz w:val="24"/>
          <w:szCs w:val="24"/>
        </w:rPr>
        <w:t>“</w:t>
      </w:r>
      <w:r w:rsidRPr="003C0981">
        <w:rPr>
          <w:rFonts w:ascii="Verdana" w:hAnsi="Verdana"/>
          <w:sz w:val="24"/>
          <w:szCs w:val="24"/>
        </w:rPr>
        <w:t>tampão</w:t>
      </w:r>
      <w:r w:rsidR="001D2A1F">
        <w:rPr>
          <w:rFonts w:ascii="Verdana" w:hAnsi="Verdana"/>
          <w:sz w:val="24"/>
          <w:szCs w:val="24"/>
        </w:rPr>
        <w:t>”</w:t>
      </w:r>
      <w:r w:rsidR="00E3450F">
        <w:rPr>
          <w:rFonts w:ascii="Verdana" w:hAnsi="Verdana"/>
          <w:sz w:val="24"/>
          <w:szCs w:val="24"/>
        </w:rPr>
        <w:t xml:space="preserve"> até a realização de novas eleições</w:t>
      </w:r>
      <w:r w:rsidR="001151A1">
        <w:rPr>
          <w:rFonts w:ascii="Verdana" w:hAnsi="Verdana"/>
          <w:sz w:val="24"/>
          <w:szCs w:val="24"/>
        </w:rPr>
        <w:t xml:space="preserve"> diretas</w:t>
      </w:r>
      <w:r w:rsidR="0028440D">
        <w:rPr>
          <w:rFonts w:ascii="Verdana" w:hAnsi="Verdana"/>
          <w:sz w:val="24"/>
          <w:szCs w:val="24"/>
        </w:rPr>
        <w:t xml:space="preserve">, objetivado, dessarte, </w:t>
      </w:r>
      <w:r w:rsidR="00F66EBC">
        <w:rPr>
          <w:rFonts w:ascii="Verdana" w:hAnsi="Verdana"/>
          <w:sz w:val="24"/>
          <w:szCs w:val="24"/>
        </w:rPr>
        <w:t xml:space="preserve">uma </w:t>
      </w:r>
      <w:r w:rsidR="00130C7C">
        <w:rPr>
          <w:rFonts w:ascii="Verdana" w:hAnsi="Verdana"/>
          <w:sz w:val="24"/>
          <w:szCs w:val="24"/>
        </w:rPr>
        <w:t>escolha suplementar</w:t>
      </w:r>
      <w:r w:rsidR="00491EDC">
        <w:rPr>
          <w:rFonts w:ascii="Verdana" w:hAnsi="Verdana"/>
          <w:sz w:val="24"/>
          <w:szCs w:val="24"/>
        </w:rPr>
        <w:t xml:space="preserve">, </w:t>
      </w:r>
      <w:r w:rsidR="00491EDC" w:rsidRPr="00491EDC">
        <w:rPr>
          <w:rFonts w:ascii="Verdana" w:hAnsi="Verdana"/>
          <w:spacing w:val="2"/>
          <w:sz w:val="24"/>
          <w:szCs w:val="24"/>
        </w:rPr>
        <w:t xml:space="preserve">na hipótese de inexistência de suplentes ou de </w:t>
      </w:r>
      <w:r w:rsidR="00491EDC" w:rsidRPr="00491EDC">
        <w:rPr>
          <w:rFonts w:ascii="Verdana" w:hAnsi="Verdana"/>
          <w:spacing w:val="2"/>
          <w:sz w:val="24"/>
          <w:szCs w:val="24"/>
        </w:rPr>
        <w:lastRenderedPageBreak/>
        <w:t>candidatos eleitos para assumir o cargo de conselheiro tutelar em Carmo do Cajuru</w:t>
      </w:r>
      <w:r w:rsidR="00F66EBC">
        <w:rPr>
          <w:rFonts w:ascii="Verdana" w:hAnsi="Verdana"/>
          <w:spacing w:val="2"/>
          <w:sz w:val="24"/>
          <w:szCs w:val="24"/>
        </w:rPr>
        <w:t xml:space="preserve">, nos termos do </w:t>
      </w:r>
      <w:r w:rsidR="00F66EBC" w:rsidRPr="00F66EBC">
        <w:rPr>
          <w:rFonts w:ascii="Verdana" w:hAnsi="Verdana"/>
          <w:spacing w:val="2"/>
          <w:sz w:val="24"/>
          <w:szCs w:val="24"/>
        </w:rPr>
        <w:t>§2º do artigo 16 da Resolução 170/2014 do Conanda</w:t>
      </w:r>
      <w:r w:rsidR="00491EDC" w:rsidRPr="00F66EBC">
        <w:rPr>
          <w:rFonts w:ascii="Verdana" w:hAnsi="Verdana"/>
          <w:spacing w:val="2"/>
          <w:sz w:val="24"/>
          <w:szCs w:val="24"/>
        </w:rPr>
        <w:t>.</w:t>
      </w:r>
      <w:r w:rsidR="002E0356" w:rsidRPr="00F66EBC">
        <w:rPr>
          <w:rFonts w:ascii="Verdana" w:hAnsi="Verdana"/>
          <w:sz w:val="24"/>
          <w:szCs w:val="24"/>
        </w:rPr>
        <w:t xml:space="preserve"> </w:t>
      </w:r>
    </w:p>
    <w:p w:rsidR="00391B0E" w:rsidRDefault="00391B0E" w:rsidP="00391B0E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391B0E">
        <w:rPr>
          <w:rFonts w:ascii="Verdana" w:hAnsi="Verdana"/>
          <w:sz w:val="24"/>
          <w:szCs w:val="24"/>
        </w:rPr>
        <w:t>Assim, conta-se mais uma vez com a imprescindível colaboração e o entendimento dos Senhores Vereadores</w:t>
      </w:r>
      <w:r>
        <w:rPr>
          <w:rFonts w:ascii="Verdana" w:hAnsi="Verdana"/>
          <w:sz w:val="24"/>
          <w:szCs w:val="24"/>
        </w:rPr>
        <w:t xml:space="preserve"> e Senhra Vereadora</w:t>
      </w:r>
      <w:r w:rsidRPr="00391B0E">
        <w:rPr>
          <w:rFonts w:ascii="Verdana" w:hAnsi="Verdana"/>
          <w:sz w:val="24"/>
          <w:szCs w:val="24"/>
        </w:rPr>
        <w:t xml:space="preserve"> para a aprovação deste Projeto de Lei, para que desta forma, possamos viabilizar a implantação d</w:t>
      </w:r>
      <w:r w:rsidR="006A43C5">
        <w:rPr>
          <w:rFonts w:ascii="Verdana" w:hAnsi="Verdana"/>
          <w:sz w:val="24"/>
          <w:szCs w:val="24"/>
        </w:rPr>
        <w:t>e nova regras na escolha de Conselheiros Tutelares em nosso Município.</w:t>
      </w:r>
    </w:p>
    <w:p w:rsidR="00A53BDD" w:rsidRPr="00A53BDD" w:rsidRDefault="00A53BDD" w:rsidP="00391B0E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A53BDD">
        <w:rPr>
          <w:rFonts w:ascii="Verdana" w:hAnsi="Verdana"/>
          <w:sz w:val="24"/>
          <w:szCs w:val="24"/>
        </w:rPr>
        <w:t xml:space="preserve">Na oportunidade, renovamos protestos de estima e consideração a todos os membros dessa </w:t>
      </w:r>
      <w:r w:rsidR="00B7235F">
        <w:rPr>
          <w:rFonts w:ascii="Verdana" w:hAnsi="Verdana"/>
          <w:sz w:val="24"/>
          <w:szCs w:val="24"/>
        </w:rPr>
        <w:t>Egrégia casa das Leis.</w:t>
      </w:r>
    </w:p>
    <w:p w:rsidR="00A53BDD" w:rsidRPr="00391B0E" w:rsidRDefault="00A53BDD" w:rsidP="00391B0E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13136" w:rsidRPr="00E840AD" w:rsidRDefault="002E0356" w:rsidP="00213136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F66EBC">
        <w:rPr>
          <w:rFonts w:ascii="Verdana" w:hAnsi="Verdana"/>
          <w:sz w:val="24"/>
          <w:szCs w:val="24"/>
        </w:rPr>
        <w:t xml:space="preserve"> </w:t>
      </w:r>
      <w:r w:rsidR="001151A1" w:rsidRPr="00F66EBC">
        <w:rPr>
          <w:rFonts w:ascii="Verdana" w:hAnsi="Verdana"/>
          <w:sz w:val="24"/>
          <w:szCs w:val="24"/>
        </w:rPr>
        <w:t xml:space="preserve"> </w:t>
      </w:r>
      <w:r w:rsidR="0028440D" w:rsidRPr="00F66EBC">
        <w:rPr>
          <w:rFonts w:ascii="Verdana" w:hAnsi="Verdana"/>
          <w:sz w:val="24"/>
          <w:szCs w:val="24"/>
        </w:rPr>
        <w:t xml:space="preserve"> </w:t>
      </w:r>
      <w:r w:rsidR="00E3450F" w:rsidRPr="00F66EBC">
        <w:rPr>
          <w:rFonts w:ascii="Verdana" w:hAnsi="Verdana"/>
          <w:sz w:val="24"/>
          <w:szCs w:val="24"/>
        </w:rPr>
        <w:t xml:space="preserve"> </w:t>
      </w:r>
      <w:r w:rsidR="00213136" w:rsidRPr="00E840AD">
        <w:rPr>
          <w:rFonts w:ascii="Verdana" w:hAnsi="Verdana"/>
          <w:sz w:val="24"/>
          <w:szCs w:val="24"/>
        </w:rPr>
        <w:t>Carmo do Cajuru, 1</w:t>
      </w:r>
      <w:r w:rsidR="00213136">
        <w:rPr>
          <w:rFonts w:ascii="Verdana" w:hAnsi="Verdana"/>
          <w:sz w:val="24"/>
          <w:szCs w:val="24"/>
        </w:rPr>
        <w:t>5</w:t>
      </w:r>
      <w:r w:rsidR="00213136" w:rsidRPr="00E840AD">
        <w:rPr>
          <w:rFonts w:ascii="Verdana" w:hAnsi="Verdana"/>
          <w:sz w:val="24"/>
          <w:szCs w:val="24"/>
        </w:rPr>
        <w:t xml:space="preserve"> de Abril de 2019.</w:t>
      </w:r>
    </w:p>
    <w:p w:rsidR="00213136" w:rsidRPr="00E840AD" w:rsidRDefault="00213136" w:rsidP="00213136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213136" w:rsidRPr="00E840AD" w:rsidRDefault="00213136" w:rsidP="002131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>Edson de Souza Vilela</w:t>
      </w:r>
    </w:p>
    <w:p w:rsidR="00213136" w:rsidRPr="00E840AD" w:rsidRDefault="00213136" w:rsidP="002131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>Prefeito de Carmo do Cajuru</w:t>
      </w:r>
    </w:p>
    <w:p w:rsidR="00213136" w:rsidRPr="00E840AD" w:rsidRDefault="00213136" w:rsidP="00213136">
      <w:pPr>
        <w:rPr>
          <w:rFonts w:ascii="Verdana" w:hAnsi="Verdana"/>
          <w:sz w:val="24"/>
          <w:szCs w:val="24"/>
        </w:rPr>
      </w:pPr>
    </w:p>
    <w:p w:rsidR="009F360A" w:rsidRPr="00F66EBC" w:rsidRDefault="009F360A" w:rsidP="00193602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sectPr w:rsidR="009F360A" w:rsidRPr="00F66EBC" w:rsidSect="00391092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83C15"/>
    <w:rsid w:val="00015133"/>
    <w:rsid w:val="00030C54"/>
    <w:rsid w:val="00072AF6"/>
    <w:rsid w:val="000D56AA"/>
    <w:rsid w:val="00100821"/>
    <w:rsid w:val="001151A1"/>
    <w:rsid w:val="00130C7C"/>
    <w:rsid w:val="00176F93"/>
    <w:rsid w:val="00193602"/>
    <w:rsid w:val="001B5A78"/>
    <w:rsid w:val="001C78BD"/>
    <w:rsid w:val="001D2A1F"/>
    <w:rsid w:val="001D30E4"/>
    <w:rsid w:val="00213136"/>
    <w:rsid w:val="0025414F"/>
    <w:rsid w:val="00260BCD"/>
    <w:rsid w:val="0028440D"/>
    <w:rsid w:val="002D765F"/>
    <w:rsid w:val="002E0356"/>
    <w:rsid w:val="0036222C"/>
    <w:rsid w:val="00391092"/>
    <w:rsid w:val="00391B0E"/>
    <w:rsid w:val="003C0981"/>
    <w:rsid w:val="003F0FFD"/>
    <w:rsid w:val="00447358"/>
    <w:rsid w:val="00491EDC"/>
    <w:rsid w:val="005304FC"/>
    <w:rsid w:val="00594D94"/>
    <w:rsid w:val="005A1AA3"/>
    <w:rsid w:val="00616843"/>
    <w:rsid w:val="006174AB"/>
    <w:rsid w:val="006456AD"/>
    <w:rsid w:val="006A43C5"/>
    <w:rsid w:val="006B7F1C"/>
    <w:rsid w:val="006D0668"/>
    <w:rsid w:val="00737C0E"/>
    <w:rsid w:val="00783C15"/>
    <w:rsid w:val="007F46C3"/>
    <w:rsid w:val="007F739A"/>
    <w:rsid w:val="00873926"/>
    <w:rsid w:val="00977DBF"/>
    <w:rsid w:val="009830DE"/>
    <w:rsid w:val="009A454B"/>
    <w:rsid w:val="009B1AB7"/>
    <w:rsid w:val="009D5F0D"/>
    <w:rsid w:val="009F360A"/>
    <w:rsid w:val="00A53BDD"/>
    <w:rsid w:val="00A90560"/>
    <w:rsid w:val="00B7235F"/>
    <w:rsid w:val="00C3293B"/>
    <w:rsid w:val="00D3386C"/>
    <w:rsid w:val="00DD501D"/>
    <w:rsid w:val="00DD5128"/>
    <w:rsid w:val="00E06960"/>
    <w:rsid w:val="00E3450F"/>
    <w:rsid w:val="00E840AD"/>
    <w:rsid w:val="00EB4789"/>
    <w:rsid w:val="00EC209E"/>
    <w:rsid w:val="00F340A9"/>
    <w:rsid w:val="00F645D6"/>
    <w:rsid w:val="00F6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3C15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3C15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783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83C1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A1AA3"/>
    <w:rPr>
      <w:color w:val="0000FF"/>
      <w:u w:val="single"/>
    </w:rPr>
  </w:style>
  <w:style w:type="paragraph" w:styleId="NormalWeb">
    <w:name w:val="Normal (Web)"/>
    <w:basedOn w:val="Normal"/>
    <w:rsid w:val="0019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4</cp:revision>
  <cp:lastPrinted>2019-04-15T12:42:00Z</cp:lastPrinted>
  <dcterms:created xsi:type="dcterms:W3CDTF">2019-04-15T12:40:00Z</dcterms:created>
  <dcterms:modified xsi:type="dcterms:W3CDTF">2019-04-15T13:52:00Z</dcterms:modified>
</cp:coreProperties>
</file>