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7342" w14:textId="77777777" w:rsidR="00B94753" w:rsidRDefault="00B94753" w:rsidP="00B94753">
      <w:pPr>
        <w:tabs>
          <w:tab w:val="left" w:pos="0"/>
        </w:tabs>
        <w:jc w:val="center"/>
        <w:rPr>
          <w:sz w:val="22"/>
        </w:rPr>
      </w:pPr>
    </w:p>
    <w:p w14:paraId="05117948" w14:textId="1F7D607D" w:rsidR="00B94753" w:rsidRDefault="00B94753" w:rsidP="00B94753">
      <w:pPr>
        <w:pStyle w:val="Ttulo9"/>
        <w:spacing w:line="240" w:lineRule="auto"/>
        <w:rPr>
          <w:sz w:val="28"/>
          <w:szCs w:val="28"/>
        </w:rPr>
      </w:pPr>
      <w:r>
        <w:rPr>
          <w:rFonts w:eastAsia="Calibri"/>
          <w:sz w:val="40"/>
          <w:szCs w:val="40"/>
        </w:rPr>
        <w:t>PROJETO DE LEI Nº ___/2022</w:t>
      </w:r>
    </w:p>
    <w:p w14:paraId="0A666B84" w14:textId="77777777" w:rsidR="00B94753" w:rsidRDefault="00B94753" w:rsidP="00B94753">
      <w:pPr>
        <w:pStyle w:val="Recuodecorpodetexto"/>
        <w:spacing w:line="360" w:lineRule="auto"/>
        <w:ind w:left="5400"/>
        <w:rPr>
          <w:sz w:val="22"/>
          <w:szCs w:val="22"/>
        </w:rPr>
      </w:pPr>
    </w:p>
    <w:p w14:paraId="16376ED0" w14:textId="3577087B" w:rsidR="00B94753" w:rsidRPr="00945116" w:rsidRDefault="00B94753" w:rsidP="00945116">
      <w:pPr>
        <w:autoSpaceDE w:val="0"/>
        <w:autoSpaceDN w:val="0"/>
        <w:adjustRightInd w:val="0"/>
        <w:ind w:left="4253"/>
        <w:rPr>
          <w:rFonts w:cs="Verdana"/>
          <w:b/>
          <w:i/>
          <w:sz w:val="20"/>
          <w:szCs w:val="20"/>
        </w:rPr>
      </w:pPr>
      <w:r w:rsidRPr="00945116">
        <w:rPr>
          <w:rFonts w:cs="Arial"/>
          <w:b/>
          <w:i/>
          <w:sz w:val="20"/>
          <w:szCs w:val="20"/>
        </w:rPr>
        <w:t xml:space="preserve">“Concede </w:t>
      </w:r>
      <w:r w:rsidR="00945116" w:rsidRPr="00945116">
        <w:rPr>
          <w:rFonts w:cs="Arial"/>
          <w:b/>
          <w:i/>
          <w:sz w:val="20"/>
          <w:szCs w:val="20"/>
        </w:rPr>
        <w:t>Revisão Geral Anual aos vencimentos</w:t>
      </w:r>
      <w:r w:rsidRPr="00945116">
        <w:rPr>
          <w:rFonts w:cs="Arial"/>
          <w:b/>
          <w:i/>
          <w:sz w:val="20"/>
          <w:szCs w:val="20"/>
        </w:rPr>
        <w:t xml:space="preserve"> </w:t>
      </w:r>
      <w:r w:rsidR="00945116" w:rsidRPr="00945116">
        <w:rPr>
          <w:rFonts w:cs="Arial"/>
          <w:b/>
          <w:i/>
          <w:sz w:val="20"/>
          <w:szCs w:val="20"/>
        </w:rPr>
        <w:t>d</w:t>
      </w:r>
      <w:r w:rsidRPr="00945116">
        <w:rPr>
          <w:rFonts w:cs="Arial"/>
          <w:b/>
          <w:i/>
          <w:sz w:val="20"/>
          <w:szCs w:val="20"/>
        </w:rPr>
        <w:t>os Agentes de Combate às Endemias (ACE) e Agentes Comunitários de Saúde (ACS) e dá outras providências.</w:t>
      </w:r>
      <w:r w:rsidRPr="00945116">
        <w:rPr>
          <w:b/>
          <w:i/>
          <w:sz w:val="20"/>
          <w:szCs w:val="20"/>
        </w:rPr>
        <w:t>”.</w:t>
      </w:r>
    </w:p>
    <w:p w14:paraId="67A2DC74" w14:textId="77777777" w:rsidR="00B94753" w:rsidRPr="00945116" w:rsidRDefault="00B94753" w:rsidP="00B94753">
      <w:pPr>
        <w:spacing w:line="360" w:lineRule="auto"/>
        <w:ind w:left="3969" w:hanging="3"/>
        <w:rPr>
          <w:szCs w:val="24"/>
        </w:rPr>
      </w:pPr>
      <w:r w:rsidRPr="00945116">
        <w:rPr>
          <w:szCs w:val="24"/>
        </w:rPr>
        <w:t xml:space="preserve"> </w:t>
      </w:r>
    </w:p>
    <w:p w14:paraId="6DF04580" w14:textId="0DF295F4" w:rsidR="00B94753" w:rsidRPr="00945116" w:rsidRDefault="00B94753" w:rsidP="00B94753">
      <w:pPr>
        <w:spacing w:line="360" w:lineRule="auto"/>
        <w:ind w:firstLine="708"/>
        <w:rPr>
          <w:i/>
          <w:szCs w:val="24"/>
        </w:rPr>
      </w:pPr>
      <w:r w:rsidRPr="00945116">
        <w:rPr>
          <w:i/>
          <w:szCs w:val="24"/>
        </w:rPr>
        <w:t>O Prefeito do Município de Carmo do Cajuru, Estado de Minas Gerais, no uso de suas atribuições legais, especialmente pelo disposto no art. 64, inciso IV da Lei Orgânica Municipal, apresenta o seguinte projeto de lei:</w:t>
      </w:r>
    </w:p>
    <w:p w14:paraId="35A726E7" w14:textId="77777777" w:rsidR="00B94753" w:rsidRPr="00945116" w:rsidRDefault="00B94753" w:rsidP="00B94753">
      <w:pPr>
        <w:spacing w:line="360" w:lineRule="auto"/>
        <w:ind w:firstLine="851"/>
        <w:rPr>
          <w:i/>
          <w:szCs w:val="24"/>
        </w:rPr>
      </w:pPr>
    </w:p>
    <w:p w14:paraId="60CC32F5" w14:textId="328D22E3" w:rsidR="00B94753" w:rsidRPr="00945116" w:rsidRDefault="00B94753" w:rsidP="00B94753">
      <w:pPr>
        <w:spacing w:line="360" w:lineRule="auto"/>
        <w:ind w:firstLine="708"/>
        <w:rPr>
          <w:sz w:val="23"/>
          <w:szCs w:val="23"/>
        </w:rPr>
      </w:pPr>
      <w:r w:rsidRPr="00945116">
        <w:rPr>
          <w:b/>
          <w:w w:val="110"/>
          <w:sz w:val="23"/>
          <w:szCs w:val="23"/>
        </w:rPr>
        <w:t>Art. 1º.</w:t>
      </w:r>
      <w:r w:rsidRPr="00945116">
        <w:rPr>
          <w:w w:val="110"/>
          <w:sz w:val="23"/>
          <w:szCs w:val="23"/>
        </w:rPr>
        <w:t xml:space="preserve"> </w:t>
      </w:r>
      <w:r w:rsidRPr="00945116">
        <w:rPr>
          <w:sz w:val="23"/>
          <w:szCs w:val="23"/>
        </w:rPr>
        <w:t>O Município de Carmo do Cajuru, Estado de Minas Gerais, por esta Lei, concede revisão geral anual</w:t>
      </w:r>
      <w:r w:rsidR="00945116" w:rsidRPr="00945116">
        <w:rPr>
          <w:sz w:val="23"/>
          <w:szCs w:val="23"/>
        </w:rPr>
        <w:t>, no percentual de 10,16%, (dez vírgula dezesseis pontos percentuais)</w:t>
      </w:r>
      <w:r w:rsidR="00945116">
        <w:rPr>
          <w:sz w:val="23"/>
          <w:szCs w:val="23"/>
        </w:rPr>
        <w:t>,</w:t>
      </w:r>
      <w:r w:rsidRPr="00945116">
        <w:rPr>
          <w:sz w:val="23"/>
          <w:szCs w:val="23"/>
        </w:rPr>
        <w:t xml:space="preserve"> nas remunerações dos </w:t>
      </w:r>
      <w:r w:rsidR="00945116" w:rsidRPr="00945116">
        <w:rPr>
          <w:sz w:val="23"/>
          <w:szCs w:val="23"/>
        </w:rPr>
        <w:t xml:space="preserve">Agentes Comunitários de Saúde (ACS) e Agentes de Combate às Endemias (ACE), </w:t>
      </w:r>
      <w:r w:rsidRPr="00945116">
        <w:rPr>
          <w:sz w:val="23"/>
          <w:szCs w:val="23"/>
        </w:rPr>
        <w:t>na forma do inciso X, do art. 37, da Constituição Federal.</w:t>
      </w:r>
    </w:p>
    <w:p w14:paraId="1F4D5ECE" w14:textId="763ABF94" w:rsidR="00945116" w:rsidRPr="00945116" w:rsidRDefault="00945116" w:rsidP="00B94753">
      <w:pPr>
        <w:spacing w:line="360" w:lineRule="auto"/>
        <w:ind w:firstLine="708"/>
        <w:rPr>
          <w:sz w:val="23"/>
          <w:szCs w:val="23"/>
        </w:rPr>
      </w:pPr>
    </w:p>
    <w:p w14:paraId="4B3F2E4E" w14:textId="4F14B900" w:rsidR="00945116" w:rsidRPr="00945116" w:rsidRDefault="00945116" w:rsidP="00945116">
      <w:pPr>
        <w:spacing w:line="360" w:lineRule="auto"/>
        <w:ind w:firstLine="708"/>
        <w:rPr>
          <w:sz w:val="23"/>
          <w:szCs w:val="23"/>
        </w:rPr>
      </w:pPr>
      <w:r w:rsidRPr="00945116">
        <w:rPr>
          <w:b/>
          <w:w w:val="110"/>
          <w:sz w:val="23"/>
          <w:szCs w:val="23"/>
        </w:rPr>
        <w:t>Art. 2°.</w:t>
      </w:r>
      <w:r w:rsidRPr="00945116">
        <w:rPr>
          <w:sz w:val="23"/>
          <w:szCs w:val="23"/>
        </w:rPr>
        <w:t xml:space="preserve"> Em caso de reajuste superveniente do Piso Nacional dos </w:t>
      </w:r>
      <w:r w:rsidRPr="00945116">
        <w:rPr>
          <w:rFonts w:cs="Arial"/>
          <w:sz w:val="23"/>
          <w:szCs w:val="23"/>
        </w:rPr>
        <w:t>ACS e ACE</w:t>
      </w:r>
      <w:r w:rsidRPr="00945116">
        <w:rPr>
          <w:sz w:val="23"/>
          <w:szCs w:val="23"/>
        </w:rPr>
        <w:t>, porventura superior ao índice ora aplicado, caberá ao Poder Executivo encaminhar novo Projeto de Lei visando à concessão da diferença a maior até o atingimento do Piso Nacional.</w:t>
      </w:r>
    </w:p>
    <w:p w14:paraId="46D47A31" w14:textId="51E0517C" w:rsidR="00945116" w:rsidRPr="00945116" w:rsidRDefault="00945116" w:rsidP="00B94753">
      <w:pPr>
        <w:spacing w:line="360" w:lineRule="auto"/>
        <w:ind w:firstLine="708"/>
        <w:rPr>
          <w:sz w:val="23"/>
          <w:szCs w:val="23"/>
        </w:rPr>
      </w:pPr>
    </w:p>
    <w:p w14:paraId="77C8AF47" w14:textId="02D7CA5C" w:rsidR="00945116" w:rsidRPr="00945116" w:rsidRDefault="00945116" w:rsidP="00945116">
      <w:pPr>
        <w:spacing w:line="360" w:lineRule="auto"/>
        <w:ind w:firstLine="708"/>
        <w:rPr>
          <w:sz w:val="23"/>
          <w:szCs w:val="23"/>
        </w:rPr>
      </w:pPr>
      <w:r w:rsidRPr="00945116">
        <w:rPr>
          <w:b/>
          <w:w w:val="110"/>
          <w:sz w:val="23"/>
          <w:szCs w:val="23"/>
        </w:rPr>
        <w:t>Art. 3°.</w:t>
      </w:r>
      <w:r w:rsidRPr="00945116">
        <w:rPr>
          <w:sz w:val="23"/>
          <w:szCs w:val="23"/>
        </w:rPr>
        <w:t xml:space="preserve"> Esta Lei entra em vigor na data de sua publicação, retroagindo seus efeitos a 1º de janeiro de 2022.</w:t>
      </w:r>
    </w:p>
    <w:p w14:paraId="68F923BD" w14:textId="77777777" w:rsidR="00945116" w:rsidRPr="00945116" w:rsidRDefault="00945116" w:rsidP="00945116">
      <w:pPr>
        <w:ind w:firstLine="708"/>
        <w:rPr>
          <w:b/>
          <w:bCs/>
          <w:sz w:val="23"/>
          <w:szCs w:val="23"/>
        </w:rPr>
      </w:pPr>
    </w:p>
    <w:p w14:paraId="38DCE7B2" w14:textId="77777777" w:rsidR="00945116" w:rsidRPr="00945116" w:rsidRDefault="00945116" w:rsidP="00945116">
      <w:pPr>
        <w:tabs>
          <w:tab w:val="left" w:pos="0"/>
        </w:tabs>
        <w:jc w:val="center"/>
        <w:rPr>
          <w:sz w:val="23"/>
          <w:szCs w:val="23"/>
        </w:rPr>
      </w:pPr>
    </w:p>
    <w:p w14:paraId="0DB16FEF" w14:textId="25BCF899" w:rsidR="00945116" w:rsidRPr="00945116" w:rsidRDefault="00945116" w:rsidP="00945116">
      <w:pPr>
        <w:tabs>
          <w:tab w:val="left" w:pos="0"/>
        </w:tabs>
        <w:jc w:val="center"/>
        <w:rPr>
          <w:sz w:val="23"/>
          <w:szCs w:val="23"/>
        </w:rPr>
      </w:pPr>
      <w:r w:rsidRPr="00945116">
        <w:rPr>
          <w:sz w:val="23"/>
          <w:szCs w:val="23"/>
        </w:rPr>
        <w:t>Carmo do Cajuru, 16 de fevereiro de 2022.</w:t>
      </w:r>
    </w:p>
    <w:p w14:paraId="6B1FD640" w14:textId="77777777" w:rsidR="00945116" w:rsidRPr="00945116" w:rsidRDefault="00945116" w:rsidP="00945116">
      <w:pPr>
        <w:tabs>
          <w:tab w:val="left" w:pos="0"/>
        </w:tabs>
        <w:jc w:val="center"/>
        <w:rPr>
          <w:sz w:val="23"/>
          <w:szCs w:val="23"/>
        </w:rPr>
      </w:pPr>
    </w:p>
    <w:p w14:paraId="3F6B3875" w14:textId="77777777" w:rsidR="00945116" w:rsidRPr="00945116" w:rsidRDefault="00945116" w:rsidP="00945116">
      <w:pPr>
        <w:tabs>
          <w:tab w:val="left" w:pos="0"/>
        </w:tabs>
        <w:rPr>
          <w:sz w:val="23"/>
          <w:szCs w:val="23"/>
        </w:rPr>
      </w:pPr>
    </w:p>
    <w:p w14:paraId="0F61A6DD" w14:textId="77777777" w:rsidR="00945116" w:rsidRPr="00945116" w:rsidRDefault="00945116" w:rsidP="00945116">
      <w:pPr>
        <w:pStyle w:val="western"/>
        <w:spacing w:before="0" w:beforeAutospacing="0" w:after="0"/>
        <w:jc w:val="center"/>
        <w:rPr>
          <w:rFonts w:ascii="Verdana" w:hAnsi="Verdana"/>
          <w:b/>
          <w:sz w:val="23"/>
          <w:szCs w:val="23"/>
        </w:rPr>
      </w:pPr>
      <w:r w:rsidRPr="00945116">
        <w:rPr>
          <w:rFonts w:ascii="Verdana" w:hAnsi="Verdana"/>
          <w:b/>
          <w:sz w:val="23"/>
          <w:szCs w:val="23"/>
        </w:rPr>
        <w:t>Edson de Souza Vilela</w:t>
      </w:r>
    </w:p>
    <w:p w14:paraId="304B3544" w14:textId="77777777" w:rsidR="00945116" w:rsidRPr="00945116" w:rsidRDefault="00945116" w:rsidP="00945116">
      <w:pPr>
        <w:jc w:val="center"/>
        <w:rPr>
          <w:sz w:val="23"/>
          <w:szCs w:val="23"/>
        </w:rPr>
      </w:pPr>
      <w:r w:rsidRPr="00945116">
        <w:rPr>
          <w:b/>
          <w:sz w:val="23"/>
          <w:szCs w:val="23"/>
        </w:rPr>
        <w:t>Prefeito de Carmo do Cajuru</w:t>
      </w:r>
    </w:p>
    <w:p w14:paraId="5B327C5F" w14:textId="3ADA2C77" w:rsidR="00945116" w:rsidRPr="00945116" w:rsidRDefault="00945116" w:rsidP="00B94753">
      <w:pPr>
        <w:spacing w:line="360" w:lineRule="auto"/>
        <w:ind w:firstLine="708"/>
        <w:rPr>
          <w:sz w:val="23"/>
          <w:szCs w:val="23"/>
        </w:rPr>
      </w:pPr>
    </w:p>
    <w:p w14:paraId="5EE8B6E8" w14:textId="77777777" w:rsidR="00945116" w:rsidRPr="00945116" w:rsidRDefault="00945116" w:rsidP="00B94753">
      <w:pPr>
        <w:spacing w:line="360" w:lineRule="auto"/>
        <w:ind w:firstLine="708"/>
        <w:rPr>
          <w:sz w:val="23"/>
          <w:szCs w:val="23"/>
        </w:rPr>
      </w:pPr>
    </w:p>
    <w:p w14:paraId="60D73B03" w14:textId="77777777" w:rsidR="00B94753" w:rsidRDefault="00B94753" w:rsidP="00B94753">
      <w:pPr>
        <w:pStyle w:val="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ind w:left="0"/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lastRenderedPageBreak/>
        <w:t>DA JUSTIFICATIVA</w:t>
      </w:r>
    </w:p>
    <w:p w14:paraId="600F8625" w14:textId="77777777" w:rsidR="00B94753" w:rsidRDefault="00B94753" w:rsidP="00B94753">
      <w:pPr>
        <w:spacing w:line="360" w:lineRule="auto"/>
        <w:rPr>
          <w:sz w:val="22"/>
        </w:rPr>
      </w:pPr>
    </w:p>
    <w:p w14:paraId="4E9A1D78" w14:textId="77777777" w:rsidR="00B94753" w:rsidRPr="001E7D1F" w:rsidRDefault="00B94753" w:rsidP="00B94753">
      <w:pPr>
        <w:spacing w:line="276" w:lineRule="auto"/>
        <w:ind w:firstLine="851"/>
        <w:rPr>
          <w:sz w:val="21"/>
          <w:szCs w:val="21"/>
        </w:rPr>
      </w:pPr>
      <w:r w:rsidRPr="001E7D1F">
        <w:rPr>
          <w:sz w:val="21"/>
          <w:szCs w:val="21"/>
        </w:rPr>
        <w:t>Senhor Presidente,</w:t>
      </w:r>
    </w:p>
    <w:p w14:paraId="0969713E" w14:textId="77777777" w:rsidR="00B94753" w:rsidRPr="001E7D1F" w:rsidRDefault="00B94753" w:rsidP="00B94753">
      <w:pPr>
        <w:spacing w:line="276" w:lineRule="auto"/>
        <w:ind w:firstLine="851"/>
        <w:rPr>
          <w:sz w:val="21"/>
          <w:szCs w:val="21"/>
        </w:rPr>
      </w:pPr>
      <w:r w:rsidRPr="001E7D1F">
        <w:rPr>
          <w:sz w:val="21"/>
          <w:szCs w:val="21"/>
        </w:rPr>
        <w:t>Nobres Vereadores,</w:t>
      </w:r>
    </w:p>
    <w:p w14:paraId="2D2A1989" w14:textId="77777777" w:rsidR="00B94753" w:rsidRPr="001E7D1F" w:rsidRDefault="00B94753" w:rsidP="00B94753">
      <w:pPr>
        <w:spacing w:line="276" w:lineRule="auto"/>
        <w:ind w:firstLine="851"/>
        <w:rPr>
          <w:sz w:val="21"/>
          <w:szCs w:val="21"/>
        </w:rPr>
      </w:pPr>
    </w:p>
    <w:p w14:paraId="43227795" w14:textId="795CCFB7" w:rsidR="00B94753" w:rsidRPr="001E7D1F" w:rsidRDefault="00B94753" w:rsidP="00B94753">
      <w:pPr>
        <w:spacing w:line="276" w:lineRule="auto"/>
        <w:ind w:firstLine="851"/>
        <w:rPr>
          <w:sz w:val="21"/>
          <w:szCs w:val="21"/>
        </w:rPr>
      </w:pPr>
      <w:r w:rsidRPr="001E7D1F">
        <w:rPr>
          <w:sz w:val="21"/>
          <w:szCs w:val="21"/>
        </w:rPr>
        <w:t>Tenho a honra de submeter a deliberação e apreciação dessa Egrégia Câmara Municipal o presente Projeto de Lei</w:t>
      </w:r>
      <w:r w:rsidR="005A5332" w:rsidRPr="001E7D1F">
        <w:rPr>
          <w:sz w:val="21"/>
          <w:szCs w:val="21"/>
        </w:rPr>
        <w:t>,</w:t>
      </w:r>
      <w:r w:rsidRPr="001E7D1F">
        <w:rPr>
          <w:sz w:val="21"/>
          <w:szCs w:val="21"/>
        </w:rPr>
        <w:t xml:space="preserve"> que visa a </w:t>
      </w:r>
      <w:r w:rsidRPr="001E7D1F">
        <w:rPr>
          <w:rFonts w:cs="Arial"/>
          <w:sz w:val="21"/>
          <w:szCs w:val="21"/>
        </w:rPr>
        <w:t xml:space="preserve">conceder </w:t>
      </w:r>
      <w:r w:rsidR="005A5332" w:rsidRPr="001E7D1F">
        <w:rPr>
          <w:sz w:val="21"/>
          <w:szCs w:val="21"/>
        </w:rPr>
        <w:t>revisão geral anual</w:t>
      </w:r>
      <w:r w:rsidR="005A5332" w:rsidRPr="001E7D1F">
        <w:rPr>
          <w:rFonts w:cs="Arial"/>
          <w:sz w:val="21"/>
          <w:szCs w:val="21"/>
        </w:rPr>
        <w:t xml:space="preserve"> aos </w:t>
      </w:r>
      <w:r w:rsidRPr="001E7D1F">
        <w:rPr>
          <w:rFonts w:cs="Arial"/>
          <w:sz w:val="21"/>
          <w:szCs w:val="21"/>
        </w:rPr>
        <w:t>vencimentos dos Agentes de Combate às Endemias (ACE) e Agentes Comunitários de Saúde (ACS), nos termos das Leis Federal nº 11.350/2006 e 13.708/2018.</w:t>
      </w:r>
    </w:p>
    <w:p w14:paraId="1C526EAA" w14:textId="77777777" w:rsidR="00B94753" w:rsidRPr="001E7D1F" w:rsidRDefault="00B94753" w:rsidP="00B94753">
      <w:pPr>
        <w:spacing w:line="276" w:lineRule="auto"/>
        <w:ind w:firstLine="851"/>
        <w:rPr>
          <w:sz w:val="21"/>
          <w:szCs w:val="21"/>
        </w:rPr>
      </w:pPr>
    </w:p>
    <w:p w14:paraId="216C39F0" w14:textId="4309F642" w:rsidR="00B94753" w:rsidRPr="001E7D1F" w:rsidRDefault="00B94753" w:rsidP="00B94753">
      <w:pPr>
        <w:spacing w:line="276" w:lineRule="auto"/>
        <w:ind w:firstLine="851"/>
        <w:rPr>
          <w:sz w:val="21"/>
          <w:szCs w:val="21"/>
        </w:rPr>
      </w:pPr>
      <w:r w:rsidRPr="001E7D1F">
        <w:rPr>
          <w:sz w:val="21"/>
          <w:szCs w:val="21"/>
        </w:rPr>
        <w:t>É importante frisar que tais profissionais estão vinculados a programas federais de promoção da Atenção Primária à Saúde e, por isso, recebem seus salários através de repasses do Fundo Nacional de Saúde ao Fundo Municipal de Saúde, cabendo a nós, portanto, adequar seus vencimentos às normas federais.</w:t>
      </w:r>
    </w:p>
    <w:p w14:paraId="703915AB" w14:textId="59013D33" w:rsidR="001C20CE" w:rsidRPr="001E7D1F" w:rsidRDefault="001C20CE" w:rsidP="00B94753">
      <w:pPr>
        <w:spacing w:line="276" w:lineRule="auto"/>
        <w:ind w:firstLine="851"/>
        <w:rPr>
          <w:sz w:val="21"/>
          <w:szCs w:val="21"/>
        </w:rPr>
      </w:pPr>
    </w:p>
    <w:p w14:paraId="1F95C5F0" w14:textId="28922232" w:rsidR="001C20CE" w:rsidRPr="001E7D1F" w:rsidRDefault="001C20CE" w:rsidP="00B94753">
      <w:pPr>
        <w:spacing w:line="276" w:lineRule="auto"/>
        <w:ind w:firstLine="851"/>
        <w:rPr>
          <w:sz w:val="21"/>
          <w:szCs w:val="21"/>
        </w:rPr>
      </w:pPr>
      <w:r w:rsidRPr="001E7D1F">
        <w:rPr>
          <w:sz w:val="21"/>
          <w:szCs w:val="21"/>
        </w:rPr>
        <w:t xml:space="preserve">Preclaros Edis, oportuno </w:t>
      </w:r>
      <w:r w:rsidR="0031256F" w:rsidRPr="001E7D1F">
        <w:rPr>
          <w:sz w:val="21"/>
          <w:szCs w:val="21"/>
        </w:rPr>
        <w:t>ressaltar</w:t>
      </w:r>
      <w:r w:rsidRPr="001E7D1F">
        <w:rPr>
          <w:rFonts w:ascii="Arial" w:hAnsi="Arial" w:cs="Arial"/>
          <w:color w:val="162937"/>
          <w:sz w:val="21"/>
          <w:szCs w:val="21"/>
          <w:shd w:val="clear" w:color="auto" w:fill="FFFFFF"/>
        </w:rPr>
        <w:t xml:space="preserve"> </w:t>
      </w:r>
      <w:r w:rsidRPr="001E7D1F">
        <w:rPr>
          <w:rFonts w:cs="Arial"/>
          <w:sz w:val="21"/>
          <w:szCs w:val="21"/>
          <w:shd w:val="clear" w:color="auto" w:fill="FFFFFF"/>
        </w:rPr>
        <w:t xml:space="preserve">que </w:t>
      </w:r>
      <w:r w:rsidR="0031256F" w:rsidRPr="001E7D1F">
        <w:rPr>
          <w:rFonts w:cs="Arial"/>
          <w:sz w:val="21"/>
          <w:szCs w:val="21"/>
          <w:shd w:val="clear" w:color="auto" w:fill="FFFFFF"/>
        </w:rPr>
        <w:t xml:space="preserve">como </w:t>
      </w:r>
      <w:r w:rsidRPr="001E7D1F">
        <w:rPr>
          <w:rFonts w:cs="Arial"/>
          <w:sz w:val="21"/>
          <w:szCs w:val="21"/>
          <w:shd w:val="clear" w:color="auto" w:fill="FFFFFF"/>
        </w:rPr>
        <w:t>até o momento não foi in</w:t>
      </w:r>
      <w:r w:rsidRPr="001E7D1F">
        <w:rPr>
          <w:rFonts w:cs="Arial"/>
          <w:sz w:val="21"/>
          <w:szCs w:val="21"/>
          <w:shd w:val="clear" w:color="auto" w:fill="FFFFFF"/>
        </w:rPr>
        <w:t>stitu</w:t>
      </w:r>
      <w:r w:rsidRPr="001E7D1F">
        <w:rPr>
          <w:rFonts w:cs="Arial"/>
          <w:sz w:val="21"/>
          <w:szCs w:val="21"/>
          <w:shd w:val="clear" w:color="auto" w:fill="FFFFFF"/>
        </w:rPr>
        <w:t>ído</w:t>
      </w:r>
      <w:r w:rsidRPr="001E7D1F">
        <w:rPr>
          <w:rFonts w:cs="Arial"/>
          <w:sz w:val="21"/>
          <w:szCs w:val="21"/>
          <w:shd w:val="clear" w:color="auto" w:fill="FFFFFF"/>
        </w:rPr>
        <w:t xml:space="preserve"> piso salarial profissional nacional e diretrizes para o plano de carreira dos Agentes Comunitários de Saúde e dos Agentes de Combate às Endemias</w:t>
      </w:r>
      <w:r w:rsidR="0031256F" w:rsidRPr="001E7D1F">
        <w:rPr>
          <w:rFonts w:cs="Arial"/>
          <w:sz w:val="21"/>
          <w:szCs w:val="21"/>
          <w:shd w:val="clear" w:color="auto" w:fill="FFFFFF"/>
        </w:rPr>
        <w:t>, não obstante à previsão na Lei de Diretrizes Orçamentárias federal, antecipamos o presente reajuste, por entendermos ser justo e paritários aos outros servidores da Administração municipal.</w:t>
      </w:r>
      <w:r w:rsidRPr="001E7D1F">
        <w:rPr>
          <w:sz w:val="21"/>
          <w:szCs w:val="21"/>
        </w:rPr>
        <w:t xml:space="preserve"> </w:t>
      </w:r>
    </w:p>
    <w:p w14:paraId="39C6405B" w14:textId="059FAC6B" w:rsidR="005A5332" w:rsidRPr="001E7D1F" w:rsidRDefault="005A5332" w:rsidP="00B94753">
      <w:pPr>
        <w:spacing w:line="276" w:lineRule="auto"/>
        <w:ind w:firstLine="851"/>
        <w:rPr>
          <w:sz w:val="21"/>
          <w:szCs w:val="21"/>
        </w:rPr>
      </w:pPr>
    </w:p>
    <w:p w14:paraId="59A631AD" w14:textId="608177EA" w:rsidR="005A5332" w:rsidRPr="001E7D1F" w:rsidRDefault="005A5332" w:rsidP="00B94753">
      <w:pPr>
        <w:spacing w:line="276" w:lineRule="auto"/>
        <w:ind w:firstLine="851"/>
        <w:rPr>
          <w:sz w:val="21"/>
          <w:szCs w:val="21"/>
        </w:rPr>
      </w:pPr>
      <w:r w:rsidRPr="001E7D1F">
        <w:rPr>
          <w:sz w:val="21"/>
          <w:szCs w:val="21"/>
        </w:rPr>
        <w:t xml:space="preserve">Como consignado no art. 2º do presente projeto de Lei, caso de reajuste superveniente do Piso Nacional dos </w:t>
      </w:r>
      <w:r w:rsidRPr="001E7D1F">
        <w:rPr>
          <w:rFonts w:cs="Arial"/>
          <w:sz w:val="21"/>
          <w:szCs w:val="21"/>
        </w:rPr>
        <w:t>ACS e ACE</w:t>
      </w:r>
      <w:r w:rsidRPr="001E7D1F">
        <w:rPr>
          <w:sz w:val="21"/>
          <w:szCs w:val="21"/>
        </w:rPr>
        <w:t xml:space="preserve">, porventura superior ao índice ora aplicado, o Poder Executivo encaminhará novo Projeto de Lei visando à concessão da diferença a maior até o atingimento do Piso Nacional. </w:t>
      </w:r>
    </w:p>
    <w:p w14:paraId="4FF77F48" w14:textId="77777777" w:rsidR="00B94753" w:rsidRPr="001E7D1F" w:rsidRDefault="00B94753" w:rsidP="00B94753">
      <w:pPr>
        <w:spacing w:line="276" w:lineRule="auto"/>
        <w:ind w:firstLine="851"/>
        <w:rPr>
          <w:sz w:val="21"/>
          <w:szCs w:val="21"/>
        </w:rPr>
      </w:pPr>
    </w:p>
    <w:p w14:paraId="69A91F7C" w14:textId="77777777" w:rsidR="00B94753" w:rsidRPr="001E7D1F" w:rsidRDefault="00B94753" w:rsidP="00B94753">
      <w:pPr>
        <w:spacing w:line="276" w:lineRule="auto"/>
        <w:ind w:firstLine="851"/>
        <w:rPr>
          <w:sz w:val="21"/>
          <w:szCs w:val="21"/>
        </w:rPr>
      </w:pPr>
      <w:r w:rsidRPr="001E7D1F">
        <w:rPr>
          <w:sz w:val="21"/>
          <w:szCs w:val="21"/>
        </w:rPr>
        <w:t>Por fim, destaca-se que não há qualquer óbice a aprovação do Projeto de Lei em tela, visto que decorrente de normas legais e infralegais vigentes e que foram cumpridas todas as exigências legais, além ainda do dever moral que compete a Administração Pública de seguir proporcionando o bem estar de todo o quadro de servidores públicos, motivo pelo qual pede a aprovação da proposta.</w:t>
      </w:r>
    </w:p>
    <w:p w14:paraId="1829D435" w14:textId="77777777" w:rsidR="00B94753" w:rsidRPr="001E7D1F" w:rsidRDefault="00B94753" w:rsidP="00B94753">
      <w:pPr>
        <w:spacing w:line="276" w:lineRule="auto"/>
        <w:ind w:firstLine="851"/>
        <w:rPr>
          <w:sz w:val="21"/>
          <w:szCs w:val="21"/>
        </w:rPr>
      </w:pPr>
    </w:p>
    <w:p w14:paraId="17BEA7E9" w14:textId="77777777" w:rsidR="00B94753" w:rsidRPr="001E7D1F" w:rsidRDefault="00B94753" w:rsidP="00B94753">
      <w:pPr>
        <w:spacing w:line="276" w:lineRule="auto"/>
        <w:ind w:firstLine="851"/>
        <w:rPr>
          <w:sz w:val="21"/>
          <w:szCs w:val="21"/>
        </w:rPr>
      </w:pPr>
      <w:r w:rsidRPr="001E7D1F">
        <w:rPr>
          <w:sz w:val="21"/>
          <w:szCs w:val="21"/>
        </w:rPr>
        <w:t>Na oportunidade, estendo ao Senhor Presidente e a todos os seus pares protestos da mais elevada estima e distinta consideração.</w:t>
      </w:r>
    </w:p>
    <w:p w14:paraId="083C4108" w14:textId="77777777" w:rsidR="00B94753" w:rsidRPr="001E7D1F" w:rsidRDefault="00B94753" w:rsidP="00B94753">
      <w:pPr>
        <w:spacing w:line="276" w:lineRule="auto"/>
        <w:ind w:firstLine="851"/>
        <w:rPr>
          <w:sz w:val="21"/>
          <w:szCs w:val="21"/>
        </w:rPr>
      </w:pPr>
    </w:p>
    <w:p w14:paraId="0A9789E8" w14:textId="2617C7E8" w:rsidR="00B94753" w:rsidRPr="001E7D1F" w:rsidRDefault="00B94753" w:rsidP="00B94753">
      <w:pPr>
        <w:spacing w:line="276" w:lineRule="auto"/>
        <w:ind w:firstLine="851"/>
        <w:rPr>
          <w:sz w:val="21"/>
          <w:szCs w:val="21"/>
        </w:rPr>
      </w:pPr>
      <w:r w:rsidRPr="001E7D1F">
        <w:rPr>
          <w:sz w:val="21"/>
          <w:szCs w:val="21"/>
        </w:rPr>
        <w:t xml:space="preserve">Carmo do Cajuru, </w:t>
      </w:r>
      <w:r w:rsidR="005A5332" w:rsidRPr="001E7D1F">
        <w:rPr>
          <w:sz w:val="21"/>
          <w:szCs w:val="21"/>
        </w:rPr>
        <w:t>16</w:t>
      </w:r>
      <w:r w:rsidRPr="001E7D1F">
        <w:rPr>
          <w:sz w:val="21"/>
          <w:szCs w:val="21"/>
        </w:rPr>
        <w:t xml:space="preserve"> de fevereiro de 2021.</w:t>
      </w:r>
    </w:p>
    <w:p w14:paraId="72922D05" w14:textId="77777777" w:rsidR="00B94753" w:rsidRPr="001E7D1F" w:rsidRDefault="00B94753" w:rsidP="00B94753">
      <w:pPr>
        <w:spacing w:line="276" w:lineRule="auto"/>
        <w:ind w:firstLine="851"/>
        <w:rPr>
          <w:sz w:val="21"/>
          <w:szCs w:val="21"/>
        </w:rPr>
      </w:pPr>
    </w:p>
    <w:p w14:paraId="6CD60B4E" w14:textId="77777777" w:rsidR="00B94753" w:rsidRPr="001E7D1F" w:rsidRDefault="00B94753" w:rsidP="00B94753">
      <w:pPr>
        <w:spacing w:line="276" w:lineRule="auto"/>
        <w:ind w:firstLine="851"/>
        <w:rPr>
          <w:sz w:val="21"/>
          <w:szCs w:val="21"/>
        </w:rPr>
      </w:pPr>
    </w:p>
    <w:p w14:paraId="6A7C9E27" w14:textId="77777777" w:rsidR="00B94753" w:rsidRPr="001E7D1F" w:rsidRDefault="00B94753" w:rsidP="00B94753">
      <w:pPr>
        <w:spacing w:line="276" w:lineRule="auto"/>
        <w:jc w:val="center"/>
        <w:rPr>
          <w:b/>
          <w:bCs/>
          <w:sz w:val="21"/>
          <w:szCs w:val="21"/>
        </w:rPr>
      </w:pPr>
      <w:r w:rsidRPr="001E7D1F">
        <w:rPr>
          <w:b/>
          <w:bCs/>
          <w:sz w:val="21"/>
          <w:szCs w:val="21"/>
        </w:rPr>
        <w:t>Edson de Souza Vilela</w:t>
      </w:r>
    </w:p>
    <w:p w14:paraId="49CC30E2" w14:textId="77777777" w:rsidR="00B94753" w:rsidRPr="001E7D1F" w:rsidRDefault="00B94753" w:rsidP="00B94753">
      <w:pPr>
        <w:spacing w:line="276" w:lineRule="auto"/>
        <w:jc w:val="center"/>
        <w:rPr>
          <w:sz w:val="21"/>
          <w:szCs w:val="21"/>
        </w:rPr>
      </w:pPr>
      <w:r w:rsidRPr="001E7D1F">
        <w:rPr>
          <w:sz w:val="21"/>
          <w:szCs w:val="21"/>
        </w:rPr>
        <w:t>Prefeito de Carmo do Cajuru</w:t>
      </w:r>
    </w:p>
    <w:sectPr w:rsidR="00B94753" w:rsidRPr="001E7D1F" w:rsidSect="00D65E47">
      <w:pgSz w:w="11906" w:h="16838"/>
      <w:pgMar w:top="2552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53"/>
    <w:rsid w:val="000B4053"/>
    <w:rsid w:val="001C20CE"/>
    <w:rsid w:val="001E7D1F"/>
    <w:rsid w:val="0031256F"/>
    <w:rsid w:val="005A5332"/>
    <w:rsid w:val="00945116"/>
    <w:rsid w:val="00B769FE"/>
    <w:rsid w:val="00B94753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4476"/>
  <w15:chartTrackingRefBased/>
  <w15:docId w15:val="{B8D00AFC-D3F9-4BB8-BEDC-4895B514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753"/>
    <w:pPr>
      <w:spacing w:after="0" w:line="240" w:lineRule="auto"/>
      <w:jc w:val="both"/>
    </w:pPr>
    <w:rPr>
      <w:rFonts w:ascii="Verdana" w:hAnsi="Verdana"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9475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semiHidden/>
    <w:rsid w:val="00B94753"/>
    <w:rPr>
      <w:rFonts w:ascii="Verdana" w:eastAsia="Times New Roman" w:hAnsi="Verdana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B94753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B94753"/>
    <w:rPr>
      <w:rFonts w:ascii="Verdana" w:eastAsia="Times New Roman" w:hAnsi="Verdana" w:cs="Times New Roman"/>
      <w:b/>
      <w:bCs/>
      <w:sz w:val="24"/>
      <w:szCs w:val="20"/>
    </w:rPr>
  </w:style>
  <w:style w:type="paragraph" w:customStyle="1" w:styleId="western">
    <w:name w:val="western"/>
    <w:basedOn w:val="Normal"/>
    <w:uiPriority w:val="99"/>
    <w:qFormat/>
    <w:rsid w:val="00B94753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uiPriority w:val="99"/>
    <w:semiHidden/>
    <w:unhideWhenUsed/>
    <w:rsid w:val="00B94753"/>
    <w:pPr>
      <w:suppressAutoHyphens/>
      <w:spacing w:after="120"/>
      <w:ind w:left="283"/>
      <w:jc w:val="left"/>
    </w:pPr>
    <w:rPr>
      <w:rFonts w:ascii="Times New Roman" w:eastAsia="Times New Roman" w:hAnsi="Times New Roman" w:cs="Times New Roman"/>
      <w:color w:val="00000A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2022-02-16T19:37:00Z</cp:lastPrinted>
  <dcterms:created xsi:type="dcterms:W3CDTF">2022-02-16T19:12:00Z</dcterms:created>
  <dcterms:modified xsi:type="dcterms:W3CDTF">2022-02-18T12:19:00Z</dcterms:modified>
</cp:coreProperties>
</file>