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721C" w14:textId="77777777" w:rsidR="003F6D50" w:rsidRDefault="003F6D50">
      <w:pPr>
        <w:pStyle w:val="Corpodetexto"/>
        <w:rPr>
          <w:rFonts w:ascii="Times New Roman"/>
          <w:sz w:val="20"/>
        </w:rPr>
      </w:pPr>
    </w:p>
    <w:p w14:paraId="3C1E92EF" w14:textId="77777777" w:rsidR="003F6D50" w:rsidRDefault="003F6D50">
      <w:pPr>
        <w:pStyle w:val="Corpodetexto"/>
        <w:spacing w:before="2"/>
        <w:rPr>
          <w:rFonts w:ascii="Times New Roman"/>
          <w:sz w:val="28"/>
        </w:rPr>
      </w:pPr>
    </w:p>
    <w:p w14:paraId="7BF7B0D7" w14:textId="162D8E58" w:rsidR="003F6D50" w:rsidRDefault="00B80180">
      <w:pPr>
        <w:pStyle w:val="Corpodetexto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2AEF67B" wp14:editId="7318B6E6">
                <wp:extent cx="5545455" cy="742315"/>
                <wp:effectExtent l="5715" t="5715" r="11430" b="13970"/>
                <wp:docPr id="16935092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74231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1925" w14:textId="77777777" w:rsidR="003F6D50" w:rsidRDefault="00B80180">
                            <w:pPr>
                              <w:tabs>
                                <w:tab w:val="left" w:pos="7305"/>
                              </w:tabs>
                              <w:spacing w:before="312"/>
                              <w:ind w:left="27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LEI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COMPLEMENTAR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Nº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AEF6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6.65pt;height:5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" fillcolor="#e6e6e6" strokeweight=".48pt">
                <v:textbox inset="0,0,0,0">
                  <w:txbxContent>
                    <w:p w14:paraId="76E21925" w14:textId="77777777" w:rsidR="003F6D50" w:rsidRDefault="00B80180">
                      <w:pPr>
                        <w:tabs>
                          <w:tab w:val="left" w:pos="7305"/>
                        </w:tabs>
                        <w:spacing w:before="312"/>
                        <w:ind w:left="27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PROJETO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LEI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COMPLEMENTAR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Nº</w:t>
                      </w:r>
                      <w:r>
                        <w:rPr>
                          <w:b/>
                          <w:sz w:val="32"/>
                        </w:rPr>
                        <w:tab/>
                        <w:t>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481606" w14:textId="77777777" w:rsidR="003F6D50" w:rsidRDefault="003F6D50">
      <w:pPr>
        <w:pStyle w:val="Corpodetexto"/>
        <w:spacing w:before="3"/>
        <w:rPr>
          <w:rFonts w:ascii="Times New Roman"/>
          <w:sz w:val="9"/>
        </w:rPr>
      </w:pPr>
    </w:p>
    <w:p w14:paraId="3081D001" w14:textId="77777777" w:rsidR="003F6D50" w:rsidRDefault="00B80180">
      <w:pPr>
        <w:spacing w:before="101"/>
        <w:ind w:left="4758" w:right="216"/>
        <w:jc w:val="both"/>
        <w:rPr>
          <w:b/>
          <w:i/>
        </w:rPr>
      </w:pPr>
      <w:r>
        <w:rPr>
          <w:b/>
          <w:i/>
        </w:rPr>
        <w:t>“Dá nova redação aos Anexos I,</w:t>
      </w:r>
      <w:r>
        <w:rPr>
          <w:b/>
          <w:i/>
          <w:spacing w:val="-73"/>
        </w:rPr>
        <w:t xml:space="preserve"> </w:t>
      </w:r>
      <w:r>
        <w:rPr>
          <w:b/>
          <w:i/>
        </w:rPr>
        <w:t>II,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IV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76"/>
        </w:rPr>
        <w:t xml:space="preserve"> </w:t>
      </w:r>
      <w:r>
        <w:rPr>
          <w:b/>
          <w:i/>
        </w:rPr>
        <w:t>Lei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Complementar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n°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22,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36"/>
        </w:rPr>
        <w:t xml:space="preserve"> </w:t>
      </w:r>
      <w:r>
        <w:rPr>
          <w:b/>
          <w:i/>
        </w:rPr>
        <w:t>02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de</w:t>
      </w:r>
    </w:p>
    <w:p w14:paraId="7F157872" w14:textId="77777777" w:rsidR="003F6D50" w:rsidRDefault="00B80180">
      <w:pPr>
        <w:spacing w:line="267" w:lineRule="exact"/>
        <w:ind w:left="4758"/>
        <w:jc w:val="both"/>
        <w:rPr>
          <w:b/>
          <w:i/>
        </w:rPr>
      </w:pPr>
      <w:r>
        <w:rPr>
          <w:b/>
          <w:i/>
        </w:rPr>
        <w:t>março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2009.”</w:t>
      </w:r>
    </w:p>
    <w:p w14:paraId="75BAB58E" w14:textId="77777777" w:rsidR="003F6D50" w:rsidRDefault="003F6D50">
      <w:pPr>
        <w:pStyle w:val="Corpodetexto"/>
        <w:rPr>
          <w:b/>
          <w:i/>
          <w:sz w:val="26"/>
        </w:rPr>
      </w:pPr>
    </w:p>
    <w:p w14:paraId="16D40A71" w14:textId="77777777" w:rsidR="003F6D50" w:rsidRDefault="00B80180">
      <w:pPr>
        <w:spacing w:before="172"/>
        <w:ind w:left="222" w:right="211" w:firstLine="851"/>
        <w:jc w:val="both"/>
        <w:rPr>
          <w:i/>
          <w:sz w:val="24"/>
        </w:rPr>
      </w:pPr>
      <w:r>
        <w:rPr>
          <w:i/>
          <w:sz w:val="24"/>
        </w:rPr>
        <w:t>O Prefeito do Município de Carmo do Cajuru, Estado de Minas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Gerais,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uso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suas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atribuições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legais,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consoante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lhe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faculta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82"/>
          <w:sz w:val="24"/>
        </w:rPr>
        <w:t xml:space="preserve"> </w:t>
      </w:r>
      <w:r>
        <w:rPr>
          <w:i/>
          <w:spacing w:val="-1"/>
          <w:sz w:val="24"/>
        </w:rPr>
        <w:t>IV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do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art.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64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da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Lei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Orgânica</w:t>
      </w:r>
      <w:r>
        <w:rPr>
          <w:i/>
          <w:spacing w:val="-19"/>
          <w:sz w:val="24"/>
        </w:rPr>
        <w:t xml:space="preserve"> </w:t>
      </w:r>
      <w:r>
        <w:rPr>
          <w:i/>
          <w:spacing w:val="-1"/>
          <w:sz w:val="24"/>
        </w:rPr>
        <w:t>Municipal,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apresenta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seguinte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Projeto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2"/>
          <w:sz w:val="24"/>
        </w:rPr>
        <w:t xml:space="preserve"> </w:t>
      </w:r>
      <w:r>
        <w:rPr>
          <w:i/>
          <w:sz w:val="24"/>
        </w:rPr>
        <w:t>Lei:</w:t>
      </w:r>
    </w:p>
    <w:p w14:paraId="5FA13C48" w14:textId="77777777" w:rsidR="003F6D50" w:rsidRDefault="003F6D50">
      <w:pPr>
        <w:pStyle w:val="Corpodetexto"/>
        <w:rPr>
          <w:i/>
          <w:sz w:val="36"/>
        </w:rPr>
      </w:pPr>
    </w:p>
    <w:p w14:paraId="47928EF1" w14:textId="77777777" w:rsidR="003F6D50" w:rsidRDefault="00B80180">
      <w:pPr>
        <w:pStyle w:val="Ttulo1"/>
        <w:ind w:right="215"/>
      </w:pPr>
      <w:r>
        <w:rPr>
          <w:b/>
        </w:rPr>
        <w:t xml:space="preserve">Art. 1º </w:t>
      </w:r>
      <w:r>
        <w:t>Esta lei dá nova redação aos Anexos I, II, III e IV da Lei</w:t>
      </w:r>
      <w:r>
        <w:rPr>
          <w:spacing w:val="1"/>
        </w:rPr>
        <w:t xml:space="preserve"> </w:t>
      </w:r>
      <w:r>
        <w:t>Complementar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de 02</w:t>
      </w:r>
      <w:r>
        <w:rPr>
          <w:spacing w:val="-1"/>
        </w:rPr>
        <w:t xml:space="preserve"> </w:t>
      </w:r>
      <w:r>
        <w:t>de março</w:t>
      </w:r>
      <w:r>
        <w:rPr>
          <w:spacing w:val="-1"/>
        </w:rPr>
        <w:t xml:space="preserve"> </w:t>
      </w:r>
      <w:r>
        <w:t>de 2009.</w:t>
      </w:r>
    </w:p>
    <w:p w14:paraId="5C8285E5" w14:textId="77777777" w:rsidR="003F6D50" w:rsidRDefault="003F6D50">
      <w:pPr>
        <w:pStyle w:val="Corpodetexto"/>
        <w:rPr>
          <w:sz w:val="22"/>
        </w:rPr>
      </w:pPr>
    </w:p>
    <w:p w14:paraId="165793EF" w14:textId="77777777" w:rsidR="003F6D50" w:rsidRDefault="00B80180">
      <w:pPr>
        <w:ind w:left="222" w:right="217" w:firstLine="839"/>
        <w:jc w:val="both"/>
      </w:pPr>
      <w:r>
        <w:rPr>
          <w:b/>
        </w:rPr>
        <w:t xml:space="preserve">Parágrafo único. </w:t>
      </w:r>
      <w:r>
        <w:t>Os anexos I, II, III e IV da Lei Complementar</w:t>
      </w:r>
      <w:r>
        <w:rPr>
          <w:spacing w:val="1"/>
        </w:rPr>
        <w:t xml:space="preserve"> </w:t>
      </w:r>
      <w:r>
        <w:t>Municipal nº 22, de 02 de março de 2009, passam a vigorar com a redação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anexos constantes</w:t>
      </w:r>
      <w:r>
        <w:rPr>
          <w:spacing w:val="-1"/>
        </w:rPr>
        <w:t xml:space="preserve"> </w:t>
      </w:r>
      <w:r>
        <w:t>desta</w:t>
      </w:r>
      <w:r>
        <w:rPr>
          <w:spacing w:val="-2"/>
        </w:rPr>
        <w:t xml:space="preserve"> </w:t>
      </w:r>
      <w:r>
        <w:t>Lei.</w:t>
      </w:r>
    </w:p>
    <w:p w14:paraId="38D30753" w14:textId="77777777" w:rsidR="003F6D50" w:rsidRDefault="003F6D50">
      <w:pPr>
        <w:pStyle w:val="Corpodetexto"/>
        <w:rPr>
          <w:sz w:val="22"/>
        </w:rPr>
      </w:pPr>
    </w:p>
    <w:p w14:paraId="12CCCA48" w14:textId="77777777" w:rsidR="003F6D50" w:rsidRDefault="00B80180">
      <w:pPr>
        <w:pStyle w:val="Ttulo1"/>
        <w:spacing w:before="1"/>
        <w:ind w:right="212"/>
      </w:pPr>
      <w:r>
        <w:rPr>
          <w:b/>
        </w:rPr>
        <w:t xml:space="preserve">Art. 2º </w:t>
      </w:r>
      <w:r>
        <w:t xml:space="preserve">Com a nova redação do </w:t>
      </w:r>
      <w:r>
        <w:rPr>
          <w:i/>
        </w:rPr>
        <w:t xml:space="preserve">caput </w:t>
      </w:r>
      <w:r>
        <w:t>do artigo 1º, ficam criados 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Gerências: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Enfermagem</w:t>
      </w:r>
      <w:r>
        <w:rPr>
          <w:spacing w:val="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Atenção</w:t>
      </w:r>
      <w:r>
        <w:rPr>
          <w:spacing w:val="1"/>
        </w:rPr>
        <w:t xml:space="preserve"> </w:t>
      </w:r>
      <w:r>
        <w:t>Primária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Sus,</w:t>
      </w:r>
      <w:r>
        <w:rPr>
          <w:spacing w:val="1"/>
        </w:rPr>
        <w:t xml:space="preserve"> </w:t>
      </w:r>
      <w:r>
        <w:t>Assistência</w:t>
      </w:r>
      <w:r>
        <w:rPr>
          <w:spacing w:val="1"/>
        </w:rPr>
        <w:t xml:space="preserve"> </w:t>
      </w:r>
      <w:r>
        <w:t>Odontológica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Atenção</w:t>
      </w:r>
      <w:r>
        <w:rPr>
          <w:spacing w:val="-75"/>
        </w:rPr>
        <w:t xml:space="preserve"> </w:t>
      </w:r>
      <w:r>
        <w:t>Primária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Médico: Técnico e</w:t>
      </w:r>
      <w:r>
        <w:rPr>
          <w:spacing w:val="-2"/>
        </w:rPr>
        <w:t xml:space="preserve"> </w:t>
      </w:r>
      <w:r>
        <w:t>Clínico.</w:t>
      </w:r>
    </w:p>
    <w:p w14:paraId="5578D870" w14:textId="77777777" w:rsidR="003F6D50" w:rsidRDefault="003F6D50">
      <w:pPr>
        <w:pStyle w:val="Corpodetexto"/>
        <w:spacing w:before="11"/>
      </w:pPr>
    </w:p>
    <w:p w14:paraId="181427F1" w14:textId="77777777" w:rsidR="003F6D50" w:rsidRDefault="00B80180">
      <w:pPr>
        <w:ind w:left="222" w:right="217" w:firstLine="839"/>
        <w:jc w:val="both"/>
      </w:pPr>
      <w:r>
        <w:rPr>
          <w:b/>
        </w:rPr>
        <w:t xml:space="preserve">Art. 3º </w:t>
      </w:r>
      <w:r>
        <w:t xml:space="preserve">Com a nova redação do </w:t>
      </w:r>
      <w:r>
        <w:rPr>
          <w:i/>
        </w:rPr>
        <w:t xml:space="preserve">caput </w:t>
      </w:r>
      <w:r>
        <w:t>do artigo 1º deixam de existir</w:t>
      </w:r>
      <w:r>
        <w:rPr>
          <w:spacing w:val="-75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Vigilância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Saúde,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t>Gestão do SUS, Divisões de: Vigilância Sanitária e Ambiental, Vigilância</w:t>
      </w:r>
      <w:r>
        <w:rPr>
          <w:spacing w:val="1"/>
        </w:rPr>
        <w:t xml:space="preserve"> </w:t>
      </w:r>
      <w:r>
        <w:t>Epidemiológica, Programas e Saúde da Família, Saúde Mental e Unidade</w:t>
      </w:r>
      <w:r>
        <w:rPr>
          <w:spacing w:val="1"/>
        </w:rPr>
        <w:t xml:space="preserve"> </w:t>
      </w:r>
      <w:r>
        <w:t>Básica de Saúde, Educação Infantil, Ensino Fundamental, Apoio Escolar e</w:t>
      </w:r>
      <w:r>
        <w:rPr>
          <w:spacing w:val="1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Educacionais.</w:t>
      </w:r>
    </w:p>
    <w:p w14:paraId="584D0790" w14:textId="77777777" w:rsidR="003F6D50" w:rsidRDefault="003F6D50">
      <w:pPr>
        <w:pStyle w:val="Corpodetexto"/>
        <w:rPr>
          <w:sz w:val="22"/>
        </w:rPr>
      </w:pPr>
    </w:p>
    <w:p w14:paraId="1E28164D" w14:textId="77777777" w:rsidR="003F6D50" w:rsidRDefault="00B80180">
      <w:pPr>
        <w:pStyle w:val="Ttulo1"/>
        <w:spacing w:before="1"/>
        <w:ind w:right="216"/>
      </w:pPr>
      <w:r>
        <w:rPr>
          <w:b/>
        </w:rPr>
        <w:t xml:space="preserve">Art. 4º </w:t>
      </w:r>
      <w:r>
        <w:t>As despesas decorrentes da execução desta lei correrão por</w:t>
      </w:r>
      <w:r>
        <w:rPr>
          <w:spacing w:val="1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dotações</w:t>
      </w:r>
      <w:r>
        <w:rPr>
          <w:spacing w:val="-2"/>
        </w:rPr>
        <w:t xml:space="preserve"> </w:t>
      </w:r>
      <w:r>
        <w:t>orçamentárias</w:t>
      </w:r>
      <w:r>
        <w:rPr>
          <w:spacing w:val="-1"/>
        </w:rPr>
        <w:t xml:space="preserve"> </w:t>
      </w:r>
      <w:r>
        <w:t>próprias,</w:t>
      </w:r>
      <w:r>
        <w:rPr>
          <w:spacing w:val="-1"/>
        </w:rPr>
        <w:t xml:space="preserve"> </w:t>
      </w:r>
      <w:r>
        <w:t>suplementadas,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necessário.</w:t>
      </w:r>
    </w:p>
    <w:p w14:paraId="02EC4C89" w14:textId="77777777" w:rsidR="003F6D50" w:rsidRDefault="003F6D50">
      <w:pPr>
        <w:pStyle w:val="Corpodetexto"/>
        <w:spacing w:before="12"/>
      </w:pPr>
    </w:p>
    <w:p w14:paraId="3E40DEF7" w14:textId="77777777" w:rsidR="003F6D50" w:rsidRDefault="00B80180">
      <w:pPr>
        <w:ind w:left="1064" w:right="1402"/>
        <w:jc w:val="center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5º</w:t>
      </w:r>
      <w:r>
        <w:rPr>
          <w:b/>
          <w:spacing w:val="-2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entra em</w:t>
      </w:r>
      <w:r>
        <w:rPr>
          <w:spacing w:val="-2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sua publicação.</w:t>
      </w:r>
    </w:p>
    <w:p w14:paraId="59B6703D" w14:textId="77777777" w:rsidR="003F6D50" w:rsidRDefault="003F6D50">
      <w:pPr>
        <w:pStyle w:val="Corpodetexto"/>
        <w:rPr>
          <w:sz w:val="26"/>
        </w:rPr>
      </w:pPr>
    </w:p>
    <w:p w14:paraId="46FCC214" w14:textId="77777777" w:rsidR="003F6D50" w:rsidRDefault="00B80180">
      <w:pPr>
        <w:pStyle w:val="Ttulo1"/>
        <w:spacing w:before="218"/>
        <w:ind w:left="1064" w:right="1064" w:firstLine="0"/>
        <w:jc w:val="center"/>
      </w:pPr>
      <w:r>
        <w:t>Carmo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Cajuru,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2023.</w:t>
      </w:r>
    </w:p>
    <w:p w14:paraId="69AE6503" w14:textId="77777777" w:rsidR="003F6D50" w:rsidRDefault="003F6D50">
      <w:pPr>
        <w:pStyle w:val="Corpodetexto"/>
        <w:spacing w:before="1"/>
        <w:rPr>
          <w:sz w:val="33"/>
        </w:rPr>
      </w:pPr>
    </w:p>
    <w:p w14:paraId="62660592" w14:textId="77777777" w:rsidR="003F6D50" w:rsidRDefault="00B80180">
      <w:pPr>
        <w:ind w:left="2723" w:right="2715" w:hanging="3"/>
        <w:jc w:val="center"/>
        <w:rPr>
          <w:b/>
        </w:rPr>
      </w:pPr>
      <w:r>
        <w:rPr>
          <w:b/>
        </w:rPr>
        <w:t>Edson de Souza Vilela</w:t>
      </w:r>
      <w:r>
        <w:rPr>
          <w:b/>
          <w:spacing w:val="1"/>
        </w:rPr>
        <w:t xml:space="preserve"> </w:t>
      </w:r>
      <w:r>
        <w:rPr>
          <w:b/>
        </w:rPr>
        <w:t>Prefeito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Carmo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Cajuru</w:t>
      </w:r>
    </w:p>
    <w:p w14:paraId="7EF097F0" w14:textId="77777777" w:rsidR="003F6D50" w:rsidRDefault="003F6D50">
      <w:pPr>
        <w:jc w:val="center"/>
        <w:sectPr w:rsidR="003F6D50">
          <w:footerReference w:type="default" r:id="rId6"/>
          <w:type w:val="continuous"/>
          <w:pgSz w:w="11910" w:h="16850"/>
          <w:pgMar w:top="1600" w:right="1480" w:bottom="920" w:left="1480" w:header="720" w:footer="734" w:gutter="0"/>
          <w:pgNumType w:start="1"/>
          <w:cols w:space="720"/>
        </w:sectPr>
      </w:pPr>
    </w:p>
    <w:p w14:paraId="6F01D396" w14:textId="77777777" w:rsidR="003F6D50" w:rsidRDefault="003F6D50">
      <w:pPr>
        <w:pStyle w:val="Corpodetexto"/>
        <w:rPr>
          <w:b/>
          <w:sz w:val="20"/>
        </w:rPr>
      </w:pPr>
    </w:p>
    <w:p w14:paraId="341F1602" w14:textId="77777777" w:rsidR="003F6D50" w:rsidRDefault="003F6D50">
      <w:pPr>
        <w:pStyle w:val="Corpodetexto"/>
        <w:rPr>
          <w:b/>
          <w:sz w:val="20"/>
        </w:rPr>
      </w:pPr>
    </w:p>
    <w:p w14:paraId="279C0F96" w14:textId="77777777" w:rsidR="003F6D50" w:rsidRDefault="003F6D50">
      <w:pPr>
        <w:pStyle w:val="Corpodetexto"/>
        <w:rPr>
          <w:b/>
          <w:sz w:val="20"/>
        </w:rPr>
      </w:pPr>
    </w:p>
    <w:p w14:paraId="290EC490" w14:textId="77777777" w:rsidR="003F6D50" w:rsidRDefault="003F6D50">
      <w:pPr>
        <w:pStyle w:val="Corpodetexto"/>
        <w:spacing w:before="6" w:after="1"/>
        <w:rPr>
          <w:b/>
          <w:sz w:val="22"/>
        </w:rPr>
      </w:pPr>
    </w:p>
    <w:p w14:paraId="36977E56" w14:textId="2E7CAF71" w:rsidR="003F6D50" w:rsidRDefault="00B80180">
      <w:pPr>
        <w:pStyle w:val="Corpodetexto"/>
        <w:ind w:left="18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BE504A" wp14:editId="11F2E660">
                <wp:extent cx="5445125" cy="352425"/>
                <wp:effectExtent l="8255" t="5715" r="13970" b="13335"/>
                <wp:docPr id="127989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3524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7BFC" w14:textId="77777777" w:rsidR="003F6D50" w:rsidRDefault="00B80180">
                            <w:pPr>
                              <w:spacing w:before="22"/>
                              <w:ind w:left="2684" w:right="2684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E504A" id="Text Box 2" o:spid="_x0000_s1027" type="#_x0000_t202" style="width:428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" fillcolor="#dfdfdf" strokeweight=".48pt">
                <v:textbox inset="0,0,0,0">
                  <w:txbxContent>
                    <w:p w14:paraId="1B147BFC" w14:textId="77777777" w:rsidR="003F6D50" w:rsidRDefault="00B80180">
                      <w:pPr>
                        <w:spacing w:before="22"/>
                        <w:ind w:left="2684" w:right="2684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JUSTIFICATIVA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D681A8" w14:textId="77777777" w:rsidR="003F6D50" w:rsidRDefault="003F6D50">
      <w:pPr>
        <w:pStyle w:val="Corpodetexto"/>
        <w:rPr>
          <w:b/>
          <w:sz w:val="23"/>
        </w:rPr>
      </w:pPr>
    </w:p>
    <w:p w14:paraId="7C38F0C1" w14:textId="77777777" w:rsidR="003F6D50" w:rsidRDefault="00B80180">
      <w:pPr>
        <w:pStyle w:val="Corpodetexto"/>
        <w:spacing w:before="102" w:line="276" w:lineRule="auto"/>
        <w:ind w:left="222" w:right="5071"/>
      </w:pPr>
      <w:r>
        <w:t>Excelentíssimo Senhor Presidente,</w:t>
      </w:r>
      <w:r>
        <w:rPr>
          <w:spacing w:val="-71"/>
        </w:rPr>
        <w:t xml:space="preserve"> </w:t>
      </w:r>
      <w:r>
        <w:t>Ilustres</w:t>
      </w:r>
      <w:r>
        <w:rPr>
          <w:spacing w:val="-1"/>
        </w:rPr>
        <w:t xml:space="preserve"> </w:t>
      </w:r>
      <w:r>
        <w:t>Vereadores,</w:t>
      </w:r>
    </w:p>
    <w:p w14:paraId="2F791D84" w14:textId="77777777" w:rsidR="003F6D50" w:rsidRDefault="00B80180">
      <w:pPr>
        <w:pStyle w:val="Corpodetexto"/>
        <w:spacing w:line="254" w:lineRule="exact"/>
        <w:ind w:left="222"/>
      </w:pPr>
      <w:r>
        <w:t>Ilustre</w:t>
      </w:r>
      <w:r>
        <w:rPr>
          <w:spacing w:val="-4"/>
        </w:rPr>
        <w:t xml:space="preserve"> </w:t>
      </w:r>
      <w:r>
        <w:t>Vereadora,</w:t>
      </w:r>
    </w:p>
    <w:p w14:paraId="546E1F1A" w14:textId="77777777" w:rsidR="003F6D50" w:rsidRDefault="003F6D50">
      <w:pPr>
        <w:pStyle w:val="Corpodetexto"/>
        <w:spacing w:before="4"/>
        <w:rPr>
          <w:sz w:val="27"/>
        </w:rPr>
      </w:pPr>
    </w:p>
    <w:p w14:paraId="1FAC1398" w14:textId="77777777" w:rsidR="003F6D50" w:rsidRDefault="00B80180">
      <w:pPr>
        <w:ind w:left="222" w:right="217" w:firstLine="851"/>
        <w:jc w:val="both"/>
        <w:rPr>
          <w:i/>
          <w:sz w:val="21"/>
        </w:rPr>
      </w:pPr>
      <w:r>
        <w:rPr>
          <w:sz w:val="21"/>
        </w:rPr>
        <w:t>Apresentamos a esta Augusta Casa Legislativa, o presente Projeto de</w:t>
      </w:r>
      <w:r>
        <w:rPr>
          <w:spacing w:val="1"/>
          <w:sz w:val="21"/>
        </w:rPr>
        <w:t xml:space="preserve"> </w:t>
      </w:r>
      <w:r>
        <w:rPr>
          <w:sz w:val="21"/>
        </w:rPr>
        <w:t>Lei,</w:t>
      </w:r>
      <w:r>
        <w:rPr>
          <w:spacing w:val="24"/>
          <w:sz w:val="21"/>
        </w:rPr>
        <w:t xml:space="preserve"> </w:t>
      </w:r>
      <w:r>
        <w:rPr>
          <w:sz w:val="21"/>
        </w:rPr>
        <w:t>que</w:t>
      </w:r>
      <w:r>
        <w:rPr>
          <w:spacing w:val="25"/>
          <w:sz w:val="21"/>
        </w:rPr>
        <w:t xml:space="preserve"> </w:t>
      </w:r>
      <w:r>
        <w:rPr>
          <w:i/>
          <w:sz w:val="21"/>
        </w:rPr>
        <w:t>“Dá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nova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redação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aos</w:t>
      </w:r>
      <w:r>
        <w:rPr>
          <w:i/>
          <w:spacing w:val="27"/>
          <w:sz w:val="21"/>
        </w:rPr>
        <w:t xml:space="preserve"> </w:t>
      </w:r>
      <w:r>
        <w:rPr>
          <w:i/>
          <w:sz w:val="21"/>
        </w:rPr>
        <w:t>Anexos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I,</w:t>
      </w:r>
      <w:r>
        <w:rPr>
          <w:i/>
          <w:spacing w:val="24"/>
          <w:sz w:val="21"/>
        </w:rPr>
        <w:t xml:space="preserve"> </w:t>
      </w:r>
      <w:r>
        <w:rPr>
          <w:i/>
          <w:sz w:val="21"/>
        </w:rPr>
        <w:t>II,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III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IV</w:t>
      </w:r>
      <w:r>
        <w:rPr>
          <w:i/>
          <w:spacing w:val="23"/>
          <w:sz w:val="21"/>
        </w:rPr>
        <w:t xml:space="preserve"> </w:t>
      </w:r>
      <w:r>
        <w:rPr>
          <w:i/>
          <w:sz w:val="21"/>
        </w:rPr>
        <w:t>da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Lei</w:t>
      </w:r>
      <w:r>
        <w:rPr>
          <w:i/>
          <w:spacing w:val="22"/>
          <w:sz w:val="21"/>
        </w:rPr>
        <w:t xml:space="preserve"> </w:t>
      </w:r>
      <w:r>
        <w:rPr>
          <w:i/>
          <w:sz w:val="21"/>
        </w:rPr>
        <w:t>Complementar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n°</w:t>
      </w:r>
      <w:r>
        <w:rPr>
          <w:i/>
          <w:spacing w:val="-72"/>
          <w:sz w:val="21"/>
        </w:rPr>
        <w:t xml:space="preserve"> </w:t>
      </w:r>
      <w:r>
        <w:rPr>
          <w:i/>
          <w:sz w:val="21"/>
        </w:rPr>
        <w:t>22,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02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março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2009.”</w:t>
      </w:r>
    </w:p>
    <w:p w14:paraId="27787E52" w14:textId="77777777" w:rsidR="003F6D50" w:rsidRDefault="003F6D50">
      <w:pPr>
        <w:pStyle w:val="Corpodetexto"/>
        <w:rPr>
          <w:i/>
        </w:rPr>
      </w:pPr>
    </w:p>
    <w:p w14:paraId="5492C9EF" w14:textId="77777777" w:rsidR="003F6D50" w:rsidRDefault="00B80180">
      <w:pPr>
        <w:pStyle w:val="Corpodetexto"/>
        <w:ind w:left="222" w:right="211" w:firstLine="851"/>
        <w:jc w:val="both"/>
      </w:pPr>
      <w:r>
        <w:t>Nobres Edis, a pretendida na Lei em tela, visa criar importantes e</w:t>
      </w:r>
      <w:r>
        <w:rPr>
          <w:spacing w:val="1"/>
        </w:rPr>
        <w:t xml:space="preserve"> </w:t>
      </w:r>
      <w:r>
        <w:t>pontuais cargos de Gerente e Vigilância em Saúde, de Enfermagem Pronto</w:t>
      </w:r>
      <w:r>
        <w:rPr>
          <w:spacing w:val="1"/>
        </w:rPr>
        <w:t xml:space="preserve"> </w:t>
      </w:r>
      <w:r>
        <w:t>Atendimento, da Atenção Primária à Saúde, da Gestão do Sus e de Educacional</w:t>
      </w:r>
      <w:r>
        <w:rPr>
          <w:spacing w:val="1"/>
        </w:rPr>
        <w:t xml:space="preserve"> </w:t>
      </w:r>
      <w:r>
        <w:t>Administrativo</w:t>
      </w:r>
      <w:r>
        <w:rPr>
          <w:sz w:val="22"/>
        </w:rPr>
        <w:t>e o cargo de Diretor Médico: Técnico e Clínico</w:t>
      </w:r>
      <w:r>
        <w:t>, objetivando a</w:t>
      </w:r>
      <w:r>
        <w:rPr>
          <w:spacing w:val="1"/>
        </w:rPr>
        <w:t xml:space="preserve"> </w:t>
      </w:r>
      <w:r>
        <w:t>racionalizar e desenvolver os setores públicos tornando-os mais eficientes e</w:t>
      </w:r>
      <w:r>
        <w:rPr>
          <w:spacing w:val="1"/>
        </w:rPr>
        <w:t xml:space="preserve"> </w:t>
      </w:r>
      <w:r>
        <w:t>consequentemente</w:t>
      </w:r>
      <w:r>
        <w:rPr>
          <w:spacing w:val="-4"/>
        </w:rPr>
        <w:t xml:space="preserve"> </w:t>
      </w:r>
      <w:r>
        <w:t>qualificar</w:t>
      </w:r>
      <w:r>
        <w:rPr>
          <w:spacing w:val="-2"/>
        </w:rPr>
        <w:t xml:space="preserve"> </w:t>
      </w:r>
      <w:r>
        <w:t>a Administração</w:t>
      </w:r>
      <w:r>
        <w:rPr>
          <w:spacing w:val="-2"/>
        </w:rPr>
        <w:t xml:space="preserve"> </w:t>
      </w:r>
      <w:r>
        <w:t>Municipal.</w:t>
      </w:r>
    </w:p>
    <w:p w14:paraId="1E59ADDE" w14:textId="77777777" w:rsidR="003F6D50" w:rsidRDefault="003F6D50">
      <w:pPr>
        <w:pStyle w:val="Corpodetexto"/>
        <w:spacing w:before="1"/>
      </w:pPr>
    </w:p>
    <w:p w14:paraId="716FE188" w14:textId="77777777" w:rsidR="003F6D50" w:rsidRDefault="00B80180">
      <w:pPr>
        <w:pStyle w:val="Corpodetexto"/>
        <w:spacing w:before="1"/>
        <w:ind w:left="222" w:right="214" w:firstLine="851"/>
        <w:jc w:val="both"/>
      </w:pPr>
      <w:r>
        <w:t>Nesse contexto, aduzimos ainda,que a criação dos cargos em comento</w:t>
      </w:r>
      <w:r>
        <w:rPr>
          <w:spacing w:val="1"/>
        </w:rPr>
        <w:t xml:space="preserve"> </w:t>
      </w:r>
      <w:r>
        <w:t>tem o propósito de dar continuidade aos planos de ações e estratégias eficazes</w:t>
      </w:r>
      <w:r>
        <w:rPr>
          <w:spacing w:val="1"/>
        </w:rPr>
        <w:t xml:space="preserve"> </w:t>
      </w:r>
      <w:r>
        <w:t>na busca do desenvolvimento dos serviços de saúde e educacionais prestados à</w:t>
      </w:r>
      <w:r>
        <w:rPr>
          <w:spacing w:val="-71"/>
        </w:rPr>
        <w:t xml:space="preserve"> </w:t>
      </w:r>
      <w:r>
        <w:t>população,</w:t>
      </w:r>
      <w:r>
        <w:rPr>
          <w:spacing w:val="-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crescimento</w:t>
      </w:r>
      <w:r>
        <w:rPr>
          <w:spacing w:val="-1"/>
        </w:rPr>
        <w:t xml:space="preserve"> </w:t>
      </w:r>
      <w:r>
        <w:t>socioeconômico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Município.</w:t>
      </w:r>
    </w:p>
    <w:p w14:paraId="6C2C0DF9" w14:textId="77777777" w:rsidR="003F6D50" w:rsidRDefault="003F6D50">
      <w:pPr>
        <w:pStyle w:val="Corpodetexto"/>
        <w:spacing w:before="10"/>
        <w:rPr>
          <w:sz w:val="20"/>
        </w:rPr>
      </w:pPr>
    </w:p>
    <w:p w14:paraId="7120F520" w14:textId="77777777" w:rsidR="003F6D50" w:rsidRDefault="00B80180">
      <w:pPr>
        <w:pStyle w:val="Corpodetexto"/>
        <w:ind w:left="222" w:right="212" w:firstLine="851"/>
        <w:jc w:val="both"/>
      </w:pPr>
      <w:r>
        <w:t>Não se pode olvidar, que cada vez mais a Administração Pública deve</w:t>
      </w:r>
      <w:r>
        <w:rPr>
          <w:spacing w:val="1"/>
        </w:rPr>
        <w:t xml:space="preserve"> </w:t>
      </w:r>
      <w:r>
        <w:t>responder aos anseios da população com maior eficiência, agilidade, efetividade</w:t>
      </w:r>
      <w:r>
        <w:rPr>
          <w:spacing w:val="-71"/>
        </w:rPr>
        <w:t xml:space="preserve"> </w:t>
      </w:r>
      <w:r>
        <w:t>e qualidade e por conseguinte, a evolução das necessidades públicas, sociais e</w:t>
      </w:r>
      <w:r>
        <w:rPr>
          <w:spacing w:val="1"/>
        </w:rPr>
        <w:t xml:space="preserve"> </w:t>
      </w:r>
      <w:r>
        <w:t>coletivas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exigido adaptação</w:t>
      </w:r>
      <w:r>
        <w:rPr>
          <w:spacing w:val="1"/>
        </w:rPr>
        <w:t xml:space="preserve"> </w:t>
      </w:r>
      <w:r>
        <w:t>e progressiva</w:t>
      </w:r>
      <w:r>
        <w:rPr>
          <w:spacing w:val="1"/>
        </w:rPr>
        <w:t xml:space="preserve"> </w:t>
      </w:r>
      <w:r>
        <w:t>reorganização de</w:t>
      </w:r>
      <w:r>
        <w:rPr>
          <w:spacing w:val="1"/>
        </w:rPr>
        <w:t xml:space="preserve"> </w:t>
      </w:r>
      <w:r>
        <w:t>estruturas</w:t>
      </w:r>
      <w:r>
        <w:rPr>
          <w:spacing w:val="1"/>
        </w:rPr>
        <w:t xml:space="preserve"> </w:t>
      </w:r>
      <w:r>
        <w:t>administrativas para fins de prestação de serviços públicos com alcance dos</w:t>
      </w:r>
      <w:r>
        <w:rPr>
          <w:spacing w:val="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almejados.</w:t>
      </w:r>
    </w:p>
    <w:p w14:paraId="1868CD94" w14:textId="77777777" w:rsidR="003F6D50" w:rsidRDefault="003F6D50">
      <w:pPr>
        <w:pStyle w:val="Corpodetexto"/>
        <w:spacing w:before="2"/>
      </w:pPr>
    </w:p>
    <w:p w14:paraId="07A37179" w14:textId="77777777" w:rsidR="003F6D50" w:rsidRDefault="00B80180">
      <w:pPr>
        <w:pStyle w:val="Corpodetexto"/>
        <w:ind w:left="222" w:right="220" w:firstLine="851"/>
        <w:jc w:val="both"/>
      </w:pPr>
      <w:r>
        <w:t>Ademais,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viabilizar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cargos,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extinguindo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cargo de</w:t>
      </w:r>
    </w:p>
    <w:p w14:paraId="2444E61B" w14:textId="77777777" w:rsidR="003F6D50" w:rsidRDefault="003F6D50">
      <w:pPr>
        <w:pStyle w:val="Corpodetexto"/>
      </w:pPr>
    </w:p>
    <w:p w14:paraId="023C67AA" w14:textId="77777777" w:rsidR="003F6D50" w:rsidRDefault="00B80180">
      <w:pPr>
        <w:pStyle w:val="Corpodetexto"/>
        <w:ind w:left="222" w:right="211" w:firstLine="851"/>
        <w:jc w:val="both"/>
      </w:pPr>
      <w:r>
        <w:rPr>
          <w:i/>
        </w:rPr>
        <w:t>Ex positis</w:t>
      </w:r>
      <w:r>
        <w:t>, considerando os princípios gerais da administração pública e</w:t>
      </w:r>
      <w:r>
        <w:rPr>
          <w:spacing w:val="1"/>
        </w:rPr>
        <w:t xml:space="preserve"> </w:t>
      </w:r>
      <w:r>
        <w:t>o relevante interesse público, solicitamos o beneplácito dos Nobres Edis, a</w:t>
      </w:r>
      <w:r>
        <w:rPr>
          <w:spacing w:val="1"/>
        </w:rPr>
        <w:t xml:space="preserve"> </w:t>
      </w:r>
      <w:r>
        <w:t>análise e deliberação do presente Projeto, convertendo a presente matéria em</w:t>
      </w:r>
      <w:r>
        <w:rPr>
          <w:spacing w:val="1"/>
        </w:rPr>
        <w:t xml:space="preserve"> </w:t>
      </w:r>
      <w:r>
        <w:t>Lei,e com isso, esperamos contar, com o apoio dessa Egrégia Casa, reiterando</w:t>
      </w:r>
      <w:r>
        <w:rPr>
          <w:spacing w:val="1"/>
        </w:rPr>
        <w:t xml:space="preserve"> </w:t>
      </w:r>
      <w:r>
        <w:t>as Vossas</w:t>
      </w:r>
      <w:r>
        <w:rPr>
          <w:spacing w:val="-3"/>
        </w:rPr>
        <w:t xml:space="preserve"> </w:t>
      </w:r>
      <w:r>
        <w:t>Excelências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protestos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elevada estima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consideração.</w:t>
      </w:r>
    </w:p>
    <w:p w14:paraId="62618DAB" w14:textId="77777777" w:rsidR="003F6D50" w:rsidRDefault="003F6D50">
      <w:pPr>
        <w:pStyle w:val="Corpodetexto"/>
      </w:pPr>
    </w:p>
    <w:p w14:paraId="5384B9B5" w14:textId="77777777" w:rsidR="003F6D50" w:rsidRDefault="00B80180">
      <w:pPr>
        <w:pStyle w:val="Corpodetexto"/>
        <w:spacing w:line="463" w:lineRule="auto"/>
        <w:ind w:left="1074" w:right="1339"/>
      </w:pPr>
      <w:r>
        <w:t>Na oportunidade, renovo protestos de estima e consideração.</w:t>
      </w:r>
      <w:r>
        <w:rPr>
          <w:spacing w:val="-71"/>
        </w:rPr>
        <w:t xml:space="preserve"> </w:t>
      </w:r>
      <w:r>
        <w:t>Cordialmente,</w:t>
      </w:r>
    </w:p>
    <w:p w14:paraId="25D52468" w14:textId="77777777" w:rsidR="003F6D50" w:rsidRDefault="00B80180">
      <w:pPr>
        <w:pStyle w:val="Corpodetexto"/>
        <w:spacing w:before="2"/>
        <w:ind w:left="2158"/>
      </w:pPr>
      <w:r>
        <w:t>Carmo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Cajuru,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7CE2607A" w14:textId="77777777" w:rsidR="003F6D50" w:rsidRDefault="003F6D50">
      <w:pPr>
        <w:pStyle w:val="Corpodetexto"/>
        <w:rPr>
          <w:sz w:val="26"/>
        </w:rPr>
      </w:pPr>
    </w:p>
    <w:p w14:paraId="139C1917" w14:textId="77777777" w:rsidR="003F6D50" w:rsidRDefault="003F6D50">
      <w:pPr>
        <w:pStyle w:val="Corpodetexto"/>
        <w:spacing w:before="1"/>
        <w:rPr>
          <w:sz w:val="34"/>
        </w:rPr>
      </w:pPr>
    </w:p>
    <w:p w14:paraId="667B4911" w14:textId="77777777" w:rsidR="003F6D50" w:rsidRDefault="00B80180">
      <w:pPr>
        <w:spacing w:line="276" w:lineRule="auto"/>
        <w:ind w:left="2802" w:right="2792" w:firstLine="386"/>
        <w:rPr>
          <w:b/>
          <w:sz w:val="21"/>
        </w:rPr>
      </w:pPr>
      <w:r>
        <w:rPr>
          <w:b/>
          <w:sz w:val="21"/>
        </w:rPr>
        <w:t>Edson de Souza Vilela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Prefeito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Carmo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do Cajuru</w:t>
      </w:r>
    </w:p>
    <w:sectPr w:rsidR="003F6D50">
      <w:pgSz w:w="11910" w:h="16850"/>
      <w:pgMar w:top="1600" w:right="1480" w:bottom="920" w:left="14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08C1" w14:textId="77777777" w:rsidR="00B80180" w:rsidRDefault="00B80180">
      <w:r>
        <w:separator/>
      </w:r>
    </w:p>
  </w:endnote>
  <w:endnote w:type="continuationSeparator" w:id="0">
    <w:p w14:paraId="7A1F4DD2" w14:textId="77777777" w:rsidR="00B80180" w:rsidRDefault="00B8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6014" w14:textId="03851C3B" w:rsidR="003F6D50" w:rsidRDefault="00B8018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62C9BC" wp14:editId="6E0CFE4F">
              <wp:simplePos x="0" y="0"/>
              <wp:positionH relativeFrom="page">
                <wp:posOffset>6372860</wp:posOffset>
              </wp:positionH>
              <wp:positionV relativeFrom="page">
                <wp:posOffset>10088245</wp:posOffset>
              </wp:positionV>
              <wp:extent cx="147320" cy="165735"/>
              <wp:effectExtent l="0" t="0" r="0" b="0"/>
              <wp:wrapNone/>
              <wp:docPr id="11080779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72830" w14:textId="77777777" w:rsidR="003F6D50" w:rsidRDefault="00B801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C9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1.8pt;margin-top:794.3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aOTG9uEAAAAPAQAADwAAAAAAAAAAAAAAAAAvBAAAZHJzL2Rvd25yZXYueG1sUEsFBgAAAAAEAAQA&#10;8wAAAD0FAAAAAA==&#10;" filled="f" stroked="f">
              <v:textbox inset="0,0,0,0">
                <w:txbxContent>
                  <w:p w14:paraId="47972830" w14:textId="77777777" w:rsidR="003F6D50" w:rsidRDefault="00B801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806C" w14:textId="77777777" w:rsidR="00B80180" w:rsidRDefault="00B80180">
      <w:r>
        <w:separator/>
      </w:r>
    </w:p>
  </w:footnote>
  <w:footnote w:type="continuationSeparator" w:id="0">
    <w:p w14:paraId="06561346" w14:textId="77777777" w:rsidR="00B80180" w:rsidRDefault="00B8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50"/>
    <w:rsid w:val="003F6D50"/>
    <w:rsid w:val="00B8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1A6DF6"/>
  <w15:docId w15:val="{1CBEB591-4E17-4EA2-A3B9-D1C1A633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22" w:right="217" w:firstLine="839"/>
      <w:jc w:val="both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2</cp:revision>
  <dcterms:created xsi:type="dcterms:W3CDTF">2023-09-18T17:59:00Z</dcterms:created>
  <dcterms:modified xsi:type="dcterms:W3CDTF">2023-09-18T17:59:00Z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2023-09-18T00:00:00Z</vt:filetime>
  </property>
</Properties>
</file>