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06F2" w14:textId="3BD79885" w:rsidR="00A779A8" w:rsidRPr="00290284" w:rsidRDefault="00A779A8" w:rsidP="00A779A8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2</w:t>
      </w:r>
      <w:r w:rsidR="006C4FB4">
        <w:rPr>
          <w:rFonts w:ascii="Verdana" w:hAnsi="Verdana"/>
          <w:sz w:val="22"/>
          <w:szCs w:val="22"/>
        </w:rPr>
        <w:t>6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64642E14" w14:textId="77777777" w:rsidR="00A779A8" w:rsidRDefault="00A779A8" w:rsidP="00A779A8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7248AFFF" w14:textId="629B8BDF" w:rsidR="00A779A8" w:rsidRPr="00290284" w:rsidRDefault="00A779A8" w:rsidP="00A779A8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</w:t>
      </w:r>
      <w:r w:rsidRPr="00ED72D7">
        <w:rPr>
          <w:rFonts w:cs="Times New Roman"/>
          <w:sz w:val="22"/>
        </w:rPr>
        <w:t>r, do Prefeito</w:t>
      </w:r>
      <w:r>
        <w:rPr>
          <w:rFonts w:cs="Times New Roman"/>
          <w:sz w:val="22"/>
        </w:rPr>
        <w:t xml:space="preserve"> Municipal</w:t>
      </w:r>
      <w:r w:rsidRPr="00ED72D7">
        <w:rPr>
          <w:rFonts w:cs="Times New Roman"/>
          <w:sz w:val="22"/>
        </w:rPr>
        <w:t xml:space="preserve">, </w:t>
      </w:r>
      <w:r>
        <w:rPr>
          <w:rFonts w:cs="Times New Roman"/>
          <w:sz w:val="22"/>
        </w:rPr>
        <w:t xml:space="preserve">que </w:t>
      </w:r>
      <w:r>
        <w:rPr>
          <w:rFonts w:cs="Times New Roman"/>
          <w:sz w:val="22"/>
        </w:rPr>
        <w:t>seja realizado o patrolamento das estradas rurais principais e vicinais d</w:t>
      </w:r>
      <w:r w:rsidR="006C4FB4">
        <w:rPr>
          <w:rFonts w:cs="Times New Roman"/>
          <w:sz w:val="22"/>
        </w:rPr>
        <w:t>a Comunidade de Cajuru Velho</w:t>
      </w:r>
      <w:r>
        <w:rPr>
          <w:rFonts w:cs="Times New Roman"/>
          <w:sz w:val="22"/>
        </w:rPr>
        <w:t>s</w:t>
      </w:r>
      <w:r w:rsidRPr="00ED72D7">
        <w:rPr>
          <w:rFonts w:cs="Times New Roman"/>
          <w:sz w:val="22"/>
        </w:rPr>
        <w:t>.</w:t>
      </w:r>
    </w:p>
    <w:p w14:paraId="6994B7B4" w14:textId="77777777" w:rsidR="00A779A8" w:rsidRPr="00290284" w:rsidRDefault="00A779A8" w:rsidP="00A779A8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09586E27" w14:textId="77777777" w:rsidR="00A779A8" w:rsidRPr="00290284" w:rsidRDefault="00A779A8" w:rsidP="006C4FB4">
      <w:pPr>
        <w:spacing w:line="360" w:lineRule="auto"/>
        <w:rPr>
          <w:rFonts w:cs="Times New Roman"/>
          <w:b/>
          <w:sz w:val="22"/>
        </w:rPr>
      </w:pPr>
    </w:p>
    <w:p w14:paraId="75166D98" w14:textId="35D07A37" w:rsidR="00A779A8" w:rsidRDefault="00A779A8" w:rsidP="006C4FB4">
      <w:pPr>
        <w:pStyle w:val="Corpodetexto"/>
        <w:spacing w:line="360" w:lineRule="auto"/>
        <w:ind w:firstLine="708"/>
        <w:jc w:val="both"/>
        <w:rPr>
          <w:rFonts w:ascii="Verdana" w:eastAsiaTheme="minorHAnsi" w:hAnsi="Verdana"/>
        </w:rPr>
      </w:pPr>
      <w:r w:rsidRPr="00A779A8">
        <w:rPr>
          <w:rFonts w:ascii="Verdana" w:eastAsiaTheme="minorHAnsi" w:hAnsi="Verdana"/>
        </w:rPr>
        <w:t xml:space="preserve">A indicação tem o intuito de melhorar as estradas rurais </w:t>
      </w:r>
      <w:r w:rsidR="006C4FB4">
        <w:rPr>
          <w:rFonts w:ascii="Verdana" w:eastAsiaTheme="minorHAnsi" w:hAnsi="Verdana"/>
        </w:rPr>
        <w:t>da Comunidade de Cajuru Velho</w:t>
      </w:r>
      <w:r w:rsidRPr="00A779A8">
        <w:rPr>
          <w:rFonts w:ascii="Verdana" w:eastAsiaTheme="minorHAnsi" w:hAnsi="Verdana"/>
        </w:rPr>
        <w:t>, facilitando o escoamento da produção agropecuária destas localidades</w:t>
      </w:r>
      <w:r w:rsidR="006C4FB4">
        <w:rPr>
          <w:rFonts w:ascii="Verdana" w:eastAsiaTheme="minorHAnsi" w:hAnsi="Verdana"/>
        </w:rPr>
        <w:t>, as quais</w:t>
      </w:r>
      <w:r w:rsidRPr="00A779A8">
        <w:rPr>
          <w:rFonts w:ascii="Verdana" w:eastAsiaTheme="minorHAnsi" w:hAnsi="Verdana"/>
        </w:rPr>
        <w:t xml:space="preserve"> encontram-se com erosão, o que prejudica o tráfego de veículos.</w:t>
      </w:r>
    </w:p>
    <w:p w14:paraId="3D6C4D0F" w14:textId="5E119374" w:rsidR="00A779A8" w:rsidRPr="00290284" w:rsidRDefault="00A779A8" w:rsidP="00A779A8">
      <w:pPr>
        <w:pStyle w:val="Corpodetexto"/>
        <w:spacing w:line="360" w:lineRule="auto"/>
        <w:ind w:firstLine="708"/>
        <w:jc w:val="both"/>
      </w:pPr>
      <w:r>
        <w:rPr>
          <w:rFonts w:ascii="Verdana" w:hAnsi="Verdana"/>
        </w:rPr>
        <w:t>Conto</w:t>
      </w:r>
      <w:r>
        <w:rPr>
          <w:rFonts w:ascii="Verdana" w:hAnsi="Verdana"/>
        </w:rPr>
        <w:t xml:space="preserve"> com </w:t>
      </w:r>
      <w:r>
        <w:rPr>
          <w:rFonts w:ascii="Verdana" w:hAnsi="Verdana"/>
        </w:rPr>
        <w:t xml:space="preserve">o apoio dos nobres edis na aprovação de indicação e do Prefeito Municipal </w:t>
      </w:r>
      <w:r>
        <w:rPr>
          <w:rFonts w:ascii="Verdana" w:hAnsi="Verdana"/>
        </w:rPr>
        <w:t>a</w:t>
      </w:r>
      <w:r>
        <w:rPr>
          <w:rFonts w:ascii="Verdana" w:hAnsi="Verdana"/>
        </w:rPr>
        <w:t>o</w:t>
      </w:r>
      <w:r>
        <w:rPr>
          <w:rFonts w:ascii="Verdana" w:hAnsi="Verdana"/>
        </w:rPr>
        <w:t xml:space="preserve"> atendimento do pedido.</w:t>
      </w:r>
    </w:p>
    <w:p w14:paraId="7ED50BC4" w14:textId="77777777" w:rsidR="00A779A8" w:rsidRDefault="00A779A8" w:rsidP="00A779A8">
      <w:pPr>
        <w:spacing w:line="360" w:lineRule="auto"/>
        <w:jc w:val="center"/>
        <w:rPr>
          <w:rFonts w:cs="Times New Roman"/>
          <w:sz w:val="22"/>
        </w:rPr>
      </w:pPr>
    </w:p>
    <w:p w14:paraId="4E315DCE" w14:textId="0A4FEF35" w:rsidR="00A779A8" w:rsidRPr="00290284" w:rsidRDefault="00A779A8" w:rsidP="00A779A8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>
        <w:rPr>
          <w:rFonts w:cs="Times New Roman"/>
          <w:sz w:val="22"/>
        </w:rPr>
        <w:t>2</w:t>
      </w:r>
      <w:r>
        <w:rPr>
          <w:rFonts w:cs="Times New Roman"/>
          <w:sz w:val="22"/>
        </w:rPr>
        <w:t>8</w:t>
      </w:r>
      <w:r>
        <w:rPr>
          <w:rFonts w:cs="Times New Roman"/>
          <w:sz w:val="22"/>
        </w:rPr>
        <w:t xml:space="preserve"> </w:t>
      </w:r>
      <w:r w:rsidRPr="00290284">
        <w:rPr>
          <w:rFonts w:cs="Times New Roman"/>
          <w:sz w:val="22"/>
        </w:rPr>
        <w:t xml:space="preserve">de </w:t>
      </w:r>
      <w:r>
        <w:rPr>
          <w:rFonts w:cs="Times New Roman"/>
          <w:sz w:val="22"/>
        </w:rPr>
        <w:t>março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22</w:t>
      </w:r>
      <w:r w:rsidRPr="00290284">
        <w:rPr>
          <w:rFonts w:cs="Times New Roman"/>
          <w:sz w:val="22"/>
        </w:rPr>
        <w:t>.</w:t>
      </w:r>
    </w:p>
    <w:p w14:paraId="56E88E90" w14:textId="77777777" w:rsidR="00A779A8" w:rsidRPr="00290284" w:rsidRDefault="00A779A8" w:rsidP="00A779A8">
      <w:pPr>
        <w:spacing w:line="360" w:lineRule="auto"/>
        <w:jc w:val="center"/>
        <w:rPr>
          <w:rFonts w:cs="Times New Roman"/>
          <w:sz w:val="22"/>
        </w:rPr>
      </w:pPr>
    </w:p>
    <w:p w14:paraId="32B20547" w14:textId="77777777" w:rsidR="00A779A8" w:rsidRPr="00290284" w:rsidRDefault="00A779A8" w:rsidP="00A779A8">
      <w:pPr>
        <w:spacing w:line="360" w:lineRule="auto"/>
        <w:jc w:val="center"/>
        <w:rPr>
          <w:rFonts w:cs="Times New Roman"/>
          <w:sz w:val="22"/>
        </w:rPr>
      </w:pPr>
    </w:p>
    <w:p w14:paraId="72813BE6" w14:textId="77777777" w:rsidR="00A779A8" w:rsidRPr="00290284" w:rsidRDefault="00A779A8" w:rsidP="00A779A8">
      <w:pPr>
        <w:jc w:val="center"/>
        <w:rPr>
          <w:sz w:val="22"/>
        </w:rPr>
      </w:pPr>
      <w:r>
        <w:rPr>
          <w:rFonts w:cs="Times New Roman"/>
          <w:b/>
          <w:sz w:val="22"/>
        </w:rPr>
        <w:t>Anjo dos Santos Silva Gontijo</w:t>
      </w:r>
    </w:p>
    <w:p w14:paraId="62E3CEDA" w14:textId="77777777" w:rsidR="00A779A8" w:rsidRDefault="00A779A8" w:rsidP="00A779A8">
      <w:pPr>
        <w:pStyle w:val="Ttulo11"/>
        <w:spacing w:line="240" w:lineRule="auto"/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p w14:paraId="464EF769" w14:textId="77777777" w:rsidR="00002CAB" w:rsidRDefault="00002CAB"/>
    <w:sectPr w:rsidR="00002CAB" w:rsidSect="00816D42">
      <w:headerReference w:type="default" r:id="rId4"/>
      <w:footerReference w:type="default" r:id="rId5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AF74" w14:textId="77777777" w:rsidR="00180171" w:rsidRDefault="006C4FB4">
    <w:r>
      <w:rPr>
        <w:noProof/>
      </w:rPr>
      <w:drawing>
        <wp:anchor distT="0" distB="0" distL="114300" distR="114300" simplePos="0" relativeHeight="251663360" behindDoc="0" locked="0" layoutInCell="1" allowOverlap="1" wp14:anchorId="61EDF871" wp14:editId="0160E624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80BFEC" w14:textId="77777777" w:rsidR="00180171" w:rsidRDefault="006C4FB4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5CB4" w14:textId="77777777" w:rsidR="00180171" w:rsidRDefault="006C4FB4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C23AED" wp14:editId="475B65BF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37B67" w14:textId="77777777" w:rsidR="00180171" w:rsidRDefault="006C4FB4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C23AED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58837B67" w14:textId="77777777" w:rsidR="00180171" w:rsidRDefault="006C4FB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185B2D73" wp14:editId="7CEB5F2E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6CAF4FB6" wp14:editId="1C91D774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22034AFE" wp14:editId="7360C18B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A8"/>
    <w:rsid w:val="00002CAB"/>
    <w:rsid w:val="006C4FB4"/>
    <w:rsid w:val="007D7948"/>
    <w:rsid w:val="00A7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B2B9"/>
  <w15:chartTrackingRefBased/>
  <w15:docId w15:val="{AABFF84E-20E7-44A6-887A-58498044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9A8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A779A8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A779A8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A779A8"/>
  </w:style>
  <w:style w:type="character" w:customStyle="1" w:styleId="RodapChar">
    <w:name w:val="Rodapé Char"/>
    <w:basedOn w:val="Fontepargpadro"/>
    <w:link w:val="Rodap1"/>
    <w:uiPriority w:val="99"/>
    <w:qFormat/>
    <w:rsid w:val="00A779A8"/>
  </w:style>
  <w:style w:type="character" w:customStyle="1" w:styleId="Ttulo1Char">
    <w:name w:val="Título 1 Char"/>
    <w:basedOn w:val="Fontepargpadro"/>
    <w:link w:val="Ttulo11"/>
    <w:qFormat/>
    <w:rsid w:val="00A779A8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A779A8"/>
    <w:rPr>
      <w:rFonts w:ascii="Times New Roman" w:eastAsia="Calibri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A779A8"/>
    <w:rPr>
      <w:rFonts w:ascii="Calibri" w:eastAsia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A779A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A779A8"/>
    <w:rPr>
      <w:rFonts w:cstheme="minorBidi"/>
    </w:rPr>
  </w:style>
  <w:style w:type="paragraph" w:customStyle="1" w:styleId="Cabealho1">
    <w:name w:val="Cabeçalho1"/>
    <w:basedOn w:val="Normal"/>
    <w:link w:val="CabealhoChar"/>
    <w:uiPriority w:val="99"/>
    <w:unhideWhenUsed/>
    <w:rsid w:val="00A779A8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A779A8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Contedodoquadro">
    <w:name w:val="Conteúdo do quadro"/>
    <w:basedOn w:val="Normal"/>
    <w:qFormat/>
    <w:rsid w:val="00A7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cp:lastPrinted>2022-03-28T17:27:00Z</cp:lastPrinted>
  <dcterms:created xsi:type="dcterms:W3CDTF">2022-03-28T17:27:00Z</dcterms:created>
  <dcterms:modified xsi:type="dcterms:W3CDTF">2022-03-28T17:27:00Z</dcterms:modified>
</cp:coreProperties>
</file>