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E6" w:rsidRPr="001907E6" w:rsidRDefault="001907E6" w:rsidP="001907E6">
      <w:pPr>
        <w:pStyle w:val="Ttulo"/>
        <w:pBdr>
          <w:right w:val="single" w:sz="4" w:space="0" w:color="auto"/>
        </w:pBdr>
        <w:spacing w:line="240" w:lineRule="auto"/>
        <w:rPr>
          <w:rFonts w:cs="Times New Roman"/>
          <w:sz w:val="36"/>
          <w:szCs w:val="36"/>
        </w:rPr>
      </w:pPr>
      <w:r w:rsidRPr="001907E6">
        <w:rPr>
          <w:sz w:val="36"/>
          <w:szCs w:val="36"/>
        </w:rPr>
        <w:t xml:space="preserve">PROJETO DE LEI N° </w:t>
      </w:r>
      <w:r w:rsidR="00A44105">
        <w:rPr>
          <w:sz w:val="36"/>
          <w:szCs w:val="36"/>
        </w:rPr>
        <w:t>___</w:t>
      </w:r>
      <w:r w:rsidRPr="001907E6">
        <w:rPr>
          <w:sz w:val="36"/>
          <w:szCs w:val="36"/>
        </w:rPr>
        <w:t>/20</w:t>
      </w:r>
      <w:r w:rsidR="00227911">
        <w:rPr>
          <w:sz w:val="36"/>
          <w:szCs w:val="36"/>
        </w:rPr>
        <w:t>20</w:t>
      </w:r>
    </w:p>
    <w:p w:rsidR="001907E6" w:rsidRPr="001907E6" w:rsidRDefault="001907E6" w:rsidP="001907E6">
      <w:pPr>
        <w:tabs>
          <w:tab w:val="left" w:pos="3160"/>
        </w:tabs>
        <w:spacing w:after="0"/>
        <w:rPr>
          <w:rFonts w:ascii="Verdana" w:hAnsi="Verdana"/>
          <w:sz w:val="20"/>
          <w:szCs w:val="20"/>
        </w:rPr>
      </w:pPr>
      <w:r w:rsidRPr="001907E6">
        <w:rPr>
          <w:rFonts w:ascii="Verdana" w:hAnsi="Verdana"/>
          <w:sz w:val="20"/>
          <w:szCs w:val="20"/>
        </w:rPr>
        <w:tab/>
      </w:r>
    </w:p>
    <w:p w:rsidR="001907E6" w:rsidRPr="006218E6" w:rsidRDefault="006218E6" w:rsidP="001907E6">
      <w:pPr>
        <w:pStyle w:val="Recuodecorpodetexto"/>
        <w:spacing w:after="0"/>
        <w:ind w:left="5760"/>
        <w:jc w:val="both"/>
        <w:rPr>
          <w:rFonts w:ascii="Verdana" w:hAnsi="Verdana" w:cs="Verdana"/>
          <w:b/>
          <w:i/>
          <w:sz w:val="20"/>
          <w:szCs w:val="20"/>
        </w:rPr>
      </w:pPr>
      <w:r w:rsidRPr="006218E6">
        <w:rPr>
          <w:rFonts w:ascii="Verdana" w:hAnsi="Verdana"/>
          <w:b/>
          <w:i/>
          <w:sz w:val="20"/>
          <w:szCs w:val="20"/>
        </w:rPr>
        <w:t>Obriga o Poder Executivo a constar das guias de IPTU informações sobre o direito a isenção do imposto.</w:t>
      </w:r>
    </w:p>
    <w:p w:rsidR="001907E6" w:rsidRPr="001907E6" w:rsidRDefault="001907E6" w:rsidP="001907E6">
      <w:pPr>
        <w:spacing w:after="0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:rsidR="001907E6" w:rsidRPr="001907E6" w:rsidRDefault="001907E6" w:rsidP="001907E6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1907E6" w:rsidRPr="001907E6" w:rsidRDefault="001907E6" w:rsidP="001907E6">
      <w:pPr>
        <w:spacing w:after="0" w:line="360" w:lineRule="auto"/>
        <w:jc w:val="both"/>
        <w:rPr>
          <w:rFonts w:ascii="Verdana" w:hAnsi="Verdana" w:cs="Verdana"/>
          <w:i/>
          <w:iCs/>
        </w:rPr>
      </w:pPr>
      <w:r w:rsidRPr="001907E6">
        <w:rPr>
          <w:rFonts w:ascii="Verdana" w:hAnsi="Verdana"/>
          <w:b/>
          <w:bCs/>
          <w:sz w:val="20"/>
          <w:szCs w:val="20"/>
        </w:rPr>
        <w:tab/>
      </w:r>
      <w:r w:rsidRPr="001907E6">
        <w:rPr>
          <w:rFonts w:ascii="Verdana" w:hAnsi="Verdana"/>
        </w:rPr>
        <w:t xml:space="preserve">O </w:t>
      </w:r>
      <w:r w:rsidRPr="001907E6">
        <w:rPr>
          <w:rFonts w:ascii="Verdana" w:hAnsi="Verdana"/>
          <w:i/>
          <w:iCs/>
        </w:rPr>
        <w:t>Vereador que o presente assina, no uso de suas faculdades legislativas, consoante lhe faculta o art. 36 da Lei Orgânica do Município, apresenta o seguinte Projeto de Lei:</w:t>
      </w:r>
    </w:p>
    <w:p w:rsidR="001907E6" w:rsidRPr="001907E6" w:rsidRDefault="001907E6" w:rsidP="001907E6">
      <w:pPr>
        <w:spacing w:after="0"/>
        <w:jc w:val="both"/>
        <w:rPr>
          <w:rFonts w:ascii="Verdana" w:hAnsi="Verdana"/>
          <w:i/>
          <w:iCs/>
        </w:rPr>
      </w:pPr>
    </w:p>
    <w:p w:rsidR="001907E6" w:rsidRPr="003C4117" w:rsidRDefault="001907E6" w:rsidP="001907E6">
      <w:pPr>
        <w:spacing w:after="0" w:line="360" w:lineRule="auto"/>
        <w:ind w:firstLine="720"/>
        <w:jc w:val="both"/>
        <w:rPr>
          <w:rFonts w:ascii="Verdana" w:hAnsi="Verdana"/>
        </w:rPr>
      </w:pPr>
      <w:r w:rsidRPr="001907E6">
        <w:rPr>
          <w:rFonts w:ascii="Verdana" w:hAnsi="Verdana"/>
          <w:b/>
          <w:bCs/>
        </w:rPr>
        <w:t>Art. 1</w:t>
      </w:r>
      <w:r w:rsidR="002A2E83">
        <w:rPr>
          <w:rFonts w:ascii="Verdana" w:hAnsi="Verdana"/>
          <w:b/>
          <w:bCs/>
        </w:rPr>
        <w:t>º</w:t>
      </w:r>
      <w:r w:rsidR="00227911">
        <w:rPr>
          <w:rFonts w:ascii="Verdana" w:hAnsi="Verdana"/>
          <w:b/>
          <w:bCs/>
        </w:rPr>
        <w:t>.</w:t>
      </w:r>
      <w:r w:rsidR="003C4117">
        <w:rPr>
          <w:rFonts w:ascii="Verdana" w:hAnsi="Verdana"/>
        </w:rPr>
        <w:t xml:space="preserve"> </w:t>
      </w:r>
      <w:r w:rsidR="003C4117" w:rsidRPr="003C4117">
        <w:rPr>
          <w:rFonts w:ascii="Verdana" w:hAnsi="Verdana"/>
        </w:rPr>
        <w:t>Fica o Poder Executivo do</w:t>
      </w:r>
      <w:r w:rsidRPr="003C4117">
        <w:rPr>
          <w:rFonts w:ascii="Verdana" w:hAnsi="Verdana"/>
        </w:rPr>
        <w:t xml:space="preserve"> Município de Carmo do Cajuru, Estado de Minas Gerais, </w:t>
      </w:r>
      <w:r w:rsidR="003C4117" w:rsidRPr="003C4117">
        <w:rPr>
          <w:rFonts w:ascii="Verdana" w:hAnsi="Verdana"/>
        </w:rPr>
        <w:t xml:space="preserve">obrigado a </w:t>
      </w:r>
      <w:r w:rsidR="003C4117">
        <w:rPr>
          <w:rFonts w:ascii="Verdana" w:hAnsi="Verdana"/>
        </w:rPr>
        <w:t xml:space="preserve">constar </w:t>
      </w:r>
      <w:r w:rsidR="0078583E">
        <w:rPr>
          <w:rFonts w:ascii="Verdana" w:hAnsi="Verdana"/>
        </w:rPr>
        <w:t>n</w:t>
      </w:r>
      <w:r w:rsidR="003C4117">
        <w:rPr>
          <w:rFonts w:ascii="Verdana" w:hAnsi="Verdana"/>
        </w:rPr>
        <w:t xml:space="preserve">a guia </w:t>
      </w:r>
      <w:r w:rsidR="0078583E">
        <w:rPr>
          <w:rFonts w:ascii="Verdana" w:hAnsi="Verdana"/>
        </w:rPr>
        <w:t xml:space="preserve">de arrecadação </w:t>
      </w:r>
      <w:r w:rsidR="003C4117">
        <w:rPr>
          <w:rFonts w:ascii="Verdana" w:hAnsi="Verdana"/>
        </w:rPr>
        <w:t xml:space="preserve">do </w:t>
      </w:r>
      <w:r w:rsidR="003C4117" w:rsidRPr="003C4117">
        <w:rPr>
          <w:rFonts w:ascii="Verdana" w:hAnsi="Verdana" w:cs="Arial"/>
        </w:rPr>
        <w:t xml:space="preserve">Imposto sobre a Propriedade Predial e Territorial Urbana </w:t>
      </w:r>
      <w:r w:rsidR="003C4117">
        <w:rPr>
          <w:rFonts w:ascii="Verdana" w:hAnsi="Verdana" w:cs="Arial"/>
        </w:rPr>
        <w:t>(</w:t>
      </w:r>
      <w:r w:rsidR="003C4117" w:rsidRPr="003C4117">
        <w:rPr>
          <w:rFonts w:ascii="Verdana" w:hAnsi="Verdana" w:cs="Arial"/>
        </w:rPr>
        <w:t>IPTU</w:t>
      </w:r>
      <w:r w:rsidR="003C4117">
        <w:rPr>
          <w:rFonts w:ascii="Verdana" w:hAnsi="Verdana" w:cs="Arial"/>
        </w:rPr>
        <w:t xml:space="preserve">), </w:t>
      </w:r>
      <w:r w:rsidR="00F37EC5">
        <w:rPr>
          <w:rFonts w:ascii="Verdana" w:hAnsi="Verdana" w:cs="Arial"/>
        </w:rPr>
        <w:t xml:space="preserve">informações detalhadas sobre </w:t>
      </w:r>
      <w:r w:rsidR="003C4117">
        <w:rPr>
          <w:rFonts w:ascii="Verdana" w:hAnsi="Verdana" w:cs="Arial"/>
        </w:rPr>
        <w:t>os casos de isenções</w:t>
      </w:r>
      <w:r w:rsidR="00F37EC5">
        <w:rPr>
          <w:rFonts w:ascii="Verdana" w:hAnsi="Verdana" w:cs="Arial"/>
        </w:rPr>
        <w:t xml:space="preserve"> deste imposto previstos na legislação que regulamenta a matéria</w:t>
      </w:r>
      <w:r w:rsidR="003C4117">
        <w:rPr>
          <w:rFonts w:ascii="Verdana" w:hAnsi="Verdana" w:cs="Arial"/>
        </w:rPr>
        <w:t xml:space="preserve">, </w:t>
      </w:r>
      <w:r w:rsidR="00F37EC5">
        <w:rPr>
          <w:rFonts w:ascii="Verdana" w:hAnsi="Verdana" w:cs="Arial"/>
        </w:rPr>
        <w:t xml:space="preserve">seja </w:t>
      </w:r>
      <w:r w:rsidR="003C4117">
        <w:rPr>
          <w:rFonts w:ascii="Verdana" w:hAnsi="Verdana" w:cs="Arial"/>
        </w:rPr>
        <w:t xml:space="preserve">total ou parcial, bem como o procedimento </w:t>
      </w:r>
      <w:r w:rsidR="00F37EC5">
        <w:rPr>
          <w:rFonts w:ascii="Verdana" w:hAnsi="Verdana" w:cs="Arial"/>
        </w:rPr>
        <w:t xml:space="preserve">que o contribuinte deverá obedecer </w:t>
      </w:r>
      <w:r w:rsidR="003C4117">
        <w:rPr>
          <w:rFonts w:ascii="Verdana" w:hAnsi="Verdana" w:cs="Arial"/>
        </w:rPr>
        <w:t>para obter este direito</w:t>
      </w:r>
      <w:r w:rsidRPr="003C4117">
        <w:rPr>
          <w:rFonts w:ascii="Verdana" w:hAnsi="Verdana"/>
        </w:rPr>
        <w:t>.</w:t>
      </w:r>
    </w:p>
    <w:p w:rsidR="001907E6" w:rsidRDefault="001907E6" w:rsidP="001907E6">
      <w:pPr>
        <w:spacing w:after="0"/>
        <w:jc w:val="both"/>
        <w:rPr>
          <w:rFonts w:ascii="Verdana" w:hAnsi="Verdana"/>
        </w:rPr>
      </w:pPr>
    </w:p>
    <w:p w:rsidR="002A2E83" w:rsidRDefault="002A2E83" w:rsidP="002A2E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</w:rPr>
      </w:pPr>
      <w:r w:rsidRPr="000724C9">
        <w:rPr>
          <w:rFonts w:ascii="Verdana" w:hAnsi="Verdana" w:cs="Arial"/>
          <w:b/>
        </w:rPr>
        <w:t xml:space="preserve">Art. </w:t>
      </w:r>
      <w:r>
        <w:rPr>
          <w:rFonts w:ascii="Verdana" w:hAnsi="Verdana" w:cs="Arial"/>
          <w:b/>
        </w:rPr>
        <w:t>2</w:t>
      </w:r>
      <w:r w:rsidRPr="000724C9">
        <w:rPr>
          <w:rFonts w:ascii="Verdana" w:hAnsi="Verdana" w:cs="Arial"/>
          <w:b/>
        </w:rPr>
        <w:t>º.</w:t>
      </w:r>
      <w:r>
        <w:rPr>
          <w:rFonts w:ascii="Verdana" w:hAnsi="Verdana" w:cs="Arial"/>
          <w:b/>
        </w:rPr>
        <w:t xml:space="preserve"> </w:t>
      </w:r>
      <w:r w:rsidRPr="00631A56">
        <w:rPr>
          <w:rFonts w:ascii="Verdana" w:hAnsi="Verdana"/>
        </w:rPr>
        <w:t>Esta lei poderá ser regulamentada pelo Poder Executivo Municipal, no que couber.</w:t>
      </w:r>
    </w:p>
    <w:p w:rsidR="001907E6" w:rsidRPr="001907E6" w:rsidRDefault="001907E6" w:rsidP="001907E6">
      <w:pPr>
        <w:spacing w:after="0" w:line="360" w:lineRule="auto"/>
        <w:ind w:firstLine="708"/>
        <w:jc w:val="both"/>
        <w:rPr>
          <w:rFonts w:ascii="Verdana" w:hAnsi="Verdana" w:cs="Verdana"/>
        </w:rPr>
      </w:pPr>
      <w:r w:rsidRPr="001907E6">
        <w:rPr>
          <w:rFonts w:ascii="Verdana" w:hAnsi="Verdana"/>
          <w:b/>
          <w:bCs/>
        </w:rPr>
        <w:t xml:space="preserve">Art. </w:t>
      </w:r>
      <w:r w:rsidR="002A2E83">
        <w:rPr>
          <w:rFonts w:ascii="Verdana" w:hAnsi="Verdana"/>
          <w:b/>
          <w:bCs/>
        </w:rPr>
        <w:t>3º</w:t>
      </w:r>
      <w:r w:rsidR="00227911">
        <w:rPr>
          <w:rFonts w:ascii="Verdana" w:hAnsi="Verdana"/>
          <w:b/>
          <w:bCs/>
        </w:rPr>
        <w:t>.</w:t>
      </w:r>
      <w:r w:rsidRPr="001907E6">
        <w:rPr>
          <w:rFonts w:ascii="Verdana" w:hAnsi="Verdana"/>
          <w:b/>
          <w:bCs/>
        </w:rPr>
        <w:t xml:space="preserve"> </w:t>
      </w:r>
      <w:r w:rsidRPr="001907E6">
        <w:rPr>
          <w:rFonts w:ascii="Verdana" w:hAnsi="Verdana"/>
        </w:rPr>
        <w:t>Esta Lei entra em vigor na data de sua publicação.</w:t>
      </w:r>
    </w:p>
    <w:p w:rsidR="001907E6" w:rsidRPr="001907E6" w:rsidRDefault="001907E6" w:rsidP="001907E6">
      <w:pPr>
        <w:spacing w:after="0" w:line="360" w:lineRule="auto"/>
        <w:ind w:firstLine="708"/>
        <w:jc w:val="both"/>
        <w:rPr>
          <w:rFonts w:ascii="Verdana" w:hAnsi="Verdana"/>
        </w:rPr>
      </w:pPr>
    </w:p>
    <w:p w:rsidR="001907E6" w:rsidRPr="001907E6" w:rsidRDefault="001907E6" w:rsidP="001907E6">
      <w:pPr>
        <w:spacing w:after="0"/>
        <w:ind w:firstLine="708"/>
        <w:jc w:val="both"/>
        <w:rPr>
          <w:rFonts w:ascii="Verdana" w:hAnsi="Verdana"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 w:cs="Verdana"/>
        </w:rPr>
      </w:pPr>
      <w:r w:rsidRPr="001907E6">
        <w:rPr>
          <w:rFonts w:ascii="Verdana" w:hAnsi="Verdana"/>
        </w:rPr>
        <w:t>Carmo do Cajuru</w:t>
      </w:r>
      <w:r w:rsidR="00227911">
        <w:rPr>
          <w:rFonts w:ascii="Verdana" w:hAnsi="Verdana"/>
        </w:rPr>
        <w:t>/MG</w:t>
      </w:r>
      <w:r w:rsidRPr="001907E6">
        <w:rPr>
          <w:rFonts w:ascii="Verdana" w:hAnsi="Verdana"/>
        </w:rPr>
        <w:t xml:space="preserve">, </w:t>
      </w:r>
      <w:r w:rsidR="00227911">
        <w:rPr>
          <w:rFonts w:ascii="Verdana" w:hAnsi="Verdana"/>
        </w:rPr>
        <w:t>0</w:t>
      </w:r>
      <w:r w:rsidR="00F37EC5">
        <w:rPr>
          <w:rFonts w:ascii="Verdana" w:hAnsi="Verdana"/>
        </w:rPr>
        <w:t>2</w:t>
      </w:r>
      <w:r w:rsidRPr="001907E6">
        <w:rPr>
          <w:rFonts w:ascii="Verdana" w:hAnsi="Verdana"/>
        </w:rPr>
        <w:t xml:space="preserve"> de </w:t>
      </w:r>
      <w:r w:rsidR="00F37EC5">
        <w:rPr>
          <w:rFonts w:ascii="Verdana" w:hAnsi="Verdana"/>
        </w:rPr>
        <w:t>março</w:t>
      </w:r>
      <w:r w:rsidRPr="001907E6">
        <w:rPr>
          <w:rFonts w:ascii="Verdana" w:hAnsi="Verdana"/>
        </w:rPr>
        <w:t xml:space="preserve"> de 20</w:t>
      </w:r>
      <w:r w:rsidR="00227911">
        <w:rPr>
          <w:rFonts w:ascii="Verdana" w:hAnsi="Verdana"/>
        </w:rPr>
        <w:t>20</w:t>
      </w:r>
      <w:r w:rsidRPr="001907E6">
        <w:rPr>
          <w:rFonts w:ascii="Verdana" w:hAnsi="Verdana"/>
        </w:rPr>
        <w:t>.</w:t>
      </w: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</w:rPr>
      </w:pPr>
    </w:p>
    <w:p w:rsidR="001907E6" w:rsidRPr="001907E6" w:rsidRDefault="00A44105" w:rsidP="001907E6">
      <w:pPr>
        <w:spacing w:after="0" w:line="360" w:lineRule="auto"/>
        <w:ind w:firstLine="708"/>
        <w:jc w:val="center"/>
        <w:rPr>
          <w:rFonts w:ascii="Verdana" w:hAnsi="Verdana" w:cs="Verdana"/>
          <w:b/>
          <w:bCs/>
        </w:rPr>
      </w:pPr>
      <w:r>
        <w:rPr>
          <w:rFonts w:ascii="Verdana" w:hAnsi="Verdana"/>
          <w:b/>
          <w:bCs/>
        </w:rPr>
        <w:t>R</w:t>
      </w:r>
      <w:r w:rsidR="00227911">
        <w:rPr>
          <w:rFonts w:ascii="Verdana" w:hAnsi="Verdana"/>
          <w:b/>
          <w:bCs/>
        </w:rPr>
        <w:t>icardo da Fonseca Nogueira</w:t>
      </w:r>
    </w:p>
    <w:p w:rsidR="001907E6" w:rsidRPr="001907E6" w:rsidRDefault="00A44105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  <w:bookmarkStart w:id="0" w:name="_GoBack"/>
      <w:bookmarkEnd w:id="0"/>
    </w:p>
    <w:p w:rsidR="00F37EC5" w:rsidRDefault="00F37EC5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F37EC5" w:rsidRDefault="00F37EC5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Pr="001907E6" w:rsidRDefault="001907E6" w:rsidP="00190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jc w:val="center"/>
        <w:rPr>
          <w:rFonts w:ascii="Verdana" w:hAnsi="Verdana"/>
          <w:b/>
          <w:bCs/>
          <w:sz w:val="28"/>
          <w:szCs w:val="28"/>
        </w:rPr>
      </w:pPr>
      <w:r w:rsidRPr="001907E6">
        <w:rPr>
          <w:rFonts w:ascii="Verdana" w:hAnsi="Verdana"/>
          <w:b/>
          <w:bCs/>
          <w:sz w:val="28"/>
          <w:szCs w:val="28"/>
        </w:rPr>
        <w:t>JUSTIFICATIVA</w:t>
      </w:r>
    </w:p>
    <w:p w:rsidR="001907E6" w:rsidRPr="001907E6" w:rsidRDefault="001907E6" w:rsidP="001907E6">
      <w:pPr>
        <w:spacing w:after="0" w:line="360" w:lineRule="auto"/>
        <w:ind w:firstLine="708"/>
        <w:rPr>
          <w:rFonts w:ascii="Verdana" w:hAnsi="Verdana"/>
          <w:b/>
          <w:bCs/>
          <w:sz w:val="24"/>
          <w:szCs w:val="24"/>
        </w:rPr>
      </w:pPr>
    </w:p>
    <w:p w:rsidR="002A2E83" w:rsidRDefault="002A2E83" w:rsidP="001907E6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1907E6" w:rsidRDefault="002A2E83" w:rsidP="001907E6">
      <w:pPr>
        <w:spacing w:after="0"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Nobres Vereadores,</w:t>
      </w:r>
    </w:p>
    <w:p w:rsidR="002A2E83" w:rsidRPr="00F37EC5" w:rsidRDefault="002A2E83" w:rsidP="001907E6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D25515" w:rsidRPr="00F37EC5" w:rsidRDefault="00D25515" w:rsidP="00D25515">
      <w:pPr>
        <w:tabs>
          <w:tab w:val="left" w:pos="0"/>
        </w:tabs>
        <w:spacing w:line="360" w:lineRule="auto"/>
        <w:ind w:firstLine="709"/>
        <w:jc w:val="both"/>
        <w:rPr>
          <w:rFonts w:ascii="Verdana" w:hAnsi="Verdana"/>
        </w:rPr>
      </w:pPr>
      <w:r w:rsidRPr="00F37EC5">
        <w:rPr>
          <w:rFonts w:ascii="Verdana" w:hAnsi="Verdana"/>
        </w:rPr>
        <w:t xml:space="preserve">A </w:t>
      </w:r>
      <w:r w:rsidR="00F37EC5" w:rsidRPr="00F37EC5">
        <w:rPr>
          <w:rFonts w:ascii="Verdana" w:hAnsi="Verdana"/>
        </w:rPr>
        <w:t xml:space="preserve">Lei complementar nº 31/2010, que </w:t>
      </w:r>
      <w:r w:rsidR="00F37EC5">
        <w:rPr>
          <w:rFonts w:ascii="Verdana" w:hAnsi="Verdana" w:cs="Arial"/>
          <w:iCs/>
        </w:rPr>
        <w:t>d</w:t>
      </w:r>
      <w:r w:rsidR="00F37EC5" w:rsidRPr="00F37EC5">
        <w:rPr>
          <w:rFonts w:ascii="Verdana" w:hAnsi="Verdana" w:cs="Arial"/>
          <w:iCs/>
        </w:rPr>
        <w:t xml:space="preserve">ispõe sobre </w:t>
      </w:r>
      <w:r w:rsidR="00F37EC5" w:rsidRPr="00F37EC5">
        <w:rPr>
          <w:rFonts w:ascii="Verdana" w:hAnsi="Verdana" w:cs="Arial"/>
        </w:rPr>
        <w:t>o Sistema Tributário do Município de Carmo do Cajuru</w:t>
      </w:r>
      <w:r w:rsidR="00F37EC5">
        <w:rPr>
          <w:rFonts w:ascii="Verdana" w:hAnsi="Verdana" w:cs="Arial"/>
        </w:rPr>
        <w:t>, prevê em seus</w:t>
      </w:r>
      <w:r w:rsidR="00F37EC5" w:rsidRPr="00F37EC5">
        <w:rPr>
          <w:rFonts w:ascii="Verdana" w:hAnsi="Verdana" w:cs="Arial"/>
        </w:rPr>
        <w:t xml:space="preserve"> artigos 183 a 186, casos de isenções do Imposto Predial e Territorial Urbano </w:t>
      </w:r>
      <w:r w:rsidR="00F37EC5">
        <w:rPr>
          <w:rFonts w:ascii="Verdana" w:hAnsi="Verdana" w:cs="Arial"/>
        </w:rPr>
        <w:t>(</w:t>
      </w:r>
      <w:r w:rsidR="00F37EC5" w:rsidRPr="00F37EC5">
        <w:rPr>
          <w:rFonts w:ascii="Verdana" w:hAnsi="Verdana" w:cs="Arial"/>
        </w:rPr>
        <w:t>IPTU</w:t>
      </w:r>
      <w:r w:rsidR="00F37EC5">
        <w:rPr>
          <w:rFonts w:ascii="Verdana" w:hAnsi="Verdana" w:cs="Arial"/>
        </w:rPr>
        <w:t>)</w:t>
      </w:r>
      <w:r w:rsidRPr="00F37EC5">
        <w:rPr>
          <w:rFonts w:ascii="Verdana" w:hAnsi="Verdana"/>
        </w:rPr>
        <w:t>.</w:t>
      </w:r>
      <w:r w:rsidR="00F37EC5">
        <w:rPr>
          <w:rFonts w:ascii="Verdana" w:hAnsi="Verdana"/>
        </w:rPr>
        <w:t xml:space="preserve"> Ocorre que a grande maioria dos cidadãos não tem conhecimento desse direito, e sendo certo que para fazer jus a esse benefício o contribuinte deverá requer</w:t>
      </w:r>
      <w:r w:rsidR="002A2E83">
        <w:rPr>
          <w:rFonts w:ascii="Verdana" w:hAnsi="Verdana"/>
        </w:rPr>
        <w:t>ê-lo</w:t>
      </w:r>
      <w:r w:rsidR="00F37EC5">
        <w:rPr>
          <w:rFonts w:ascii="Verdana" w:hAnsi="Verdana"/>
        </w:rPr>
        <w:t xml:space="preserve"> junto a Prefeitura, por escrito, conforme disposto no art. 184 da supracitada lei, torna-se justo que essas informações constem da guia do IPTU para informar os contribuintes sobre esse direito, possibilitando aqueles que preencham os requisitos da lei</w:t>
      </w:r>
      <w:r w:rsidR="002A2E83">
        <w:rPr>
          <w:rFonts w:ascii="Verdana" w:hAnsi="Verdana"/>
        </w:rPr>
        <w:t xml:space="preserve"> pleiteiem esse direito junto ao Poder Público.</w:t>
      </w:r>
    </w:p>
    <w:p w:rsidR="002A2E83" w:rsidRPr="001907E6" w:rsidRDefault="002A2E83" w:rsidP="002A2E83">
      <w:pPr>
        <w:spacing w:after="0"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Sendo assim, e</w:t>
      </w:r>
      <w:r w:rsidRPr="001907E6">
        <w:rPr>
          <w:rFonts w:ascii="Verdana" w:hAnsi="Verdana"/>
        </w:rPr>
        <w:t>spero de vossas excelências aprovação do presente projeto, bem como do Executivo para o devido cumprimento.</w:t>
      </w:r>
    </w:p>
    <w:p w:rsidR="002A2E83" w:rsidRPr="001907E6" w:rsidRDefault="002A2E83" w:rsidP="002A2E83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D25515" w:rsidRPr="00D25515" w:rsidRDefault="00D25515" w:rsidP="00D25515">
      <w:pPr>
        <w:tabs>
          <w:tab w:val="left" w:pos="0"/>
        </w:tabs>
        <w:spacing w:line="360" w:lineRule="auto"/>
        <w:jc w:val="center"/>
        <w:rPr>
          <w:rFonts w:ascii="Verdana" w:hAnsi="Verdana"/>
        </w:rPr>
      </w:pPr>
      <w:r w:rsidRPr="00D25515">
        <w:rPr>
          <w:rFonts w:ascii="Verdana" w:hAnsi="Verdana"/>
        </w:rPr>
        <w:t xml:space="preserve">Carmo do Cajuru/MG, </w:t>
      </w:r>
      <w:r w:rsidR="002A2E83">
        <w:rPr>
          <w:rFonts w:ascii="Verdana" w:hAnsi="Verdana"/>
        </w:rPr>
        <w:t>02</w:t>
      </w:r>
      <w:r w:rsidRPr="00D25515">
        <w:rPr>
          <w:rFonts w:ascii="Verdana" w:hAnsi="Verdana"/>
        </w:rPr>
        <w:t xml:space="preserve"> de </w:t>
      </w:r>
      <w:r w:rsidR="002A2E83">
        <w:rPr>
          <w:rFonts w:ascii="Verdana" w:hAnsi="Verdana"/>
        </w:rPr>
        <w:t>março</w:t>
      </w:r>
      <w:r w:rsidRPr="00D25515">
        <w:rPr>
          <w:rFonts w:ascii="Verdana" w:hAnsi="Verdana"/>
        </w:rPr>
        <w:t xml:space="preserve"> de 2020.</w:t>
      </w:r>
    </w:p>
    <w:p w:rsidR="00D25515" w:rsidRPr="00D25515" w:rsidRDefault="00D25515" w:rsidP="00D25515">
      <w:pPr>
        <w:tabs>
          <w:tab w:val="left" w:pos="0"/>
        </w:tabs>
        <w:spacing w:line="360" w:lineRule="auto"/>
        <w:jc w:val="center"/>
        <w:rPr>
          <w:rFonts w:ascii="Verdana" w:hAnsi="Verdana"/>
        </w:rPr>
      </w:pPr>
    </w:p>
    <w:p w:rsidR="00227911" w:rsidRPr="00D25515" w:rsidRDefault="00227911" w:rsidP="00227911">
      <w:pPr>
        <w:spacing w:after="0" w:line="360" w:lineRule="auto"/>
        <w:ind w:firstLine="708"/>
        <w:jc w:val="center"/>
        <w:rPr>
          <w:rFonts w:ascii="Verdana" w:hAnsi="Verdana" w:cs="Verdana"/>
          <w:b/>
          <w:bCs/>
        </w:rPr>
      </w:pPr>
      <w:r w:rsidRPr="00D25515">
        <w:rPr>
          <w:rFonts w:ascii="Verdana" w:hAnsi="Verdana"/>
          <w:b/>
          <w:bCs/>
        </w:rPr>
        <w:t>Ricardo da Fonseca Nogueira</w:t>
      </w:r>
    </w:p>
    <w:p w:rsidR="001907E6" w:rsidRPr="00D25515" w:rsidRDefault="001907E6" w:rsidP="00227911">
      <w:pPr>
        <w:spacing w:after="0" w:line="360" w:lineRule="auto"/>
        <w:ind w:firstLine="708"/>
        <w:jc w:val="center"/>
        <w:rPr>
          <w:rFonts w:ascii="Verdana" w:hAnsi="Verdana"/>
        </w:rPr>
      </w:pPr>
      <w:r w:rsidRPr="00D25515">
        <w:rPr>
          <w:rFonts w:ascii="Verdana" w:hAnsi="Verdana"/>
        </w:rPr>
        <w:t>Vereador</w:t>
      </w:r>
    </w:p>
    <w:sectPr w:rsidR="001907E6" w:rsidRPr="00D25515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C5" w:rsidRDefault="00F37EC5" w:rsidP="00724934">
      <w:r>
        <w:separator/>
      </w:r>
    </w:p>
  </w:endnote>
  <w:endnote w:type="continuationSeparator" w:id="0">
    <w:p w:rsidR="00F37EC5" w:rsidRDefault="00F37EC5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C5" w:rsidRDefault="00F37EC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727CBD2" wp14:editId="4CC3268F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C5" w:rsidRDefault="00F37EC5" w:rsidP="00724934">
      <w:r>
        <w:separator/>
      </w:r>
    </w:p>
  </w:footnote>
  <w:footnote w:type="continuationSeparator" w:id="0">
    <w:p w:rsidR="00F37EC5" w:rsidRDefault="00F37EC5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C5" w:rsidRDefault="00F37E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4728911" wp14:editId="390104F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1907E6"/>
    <w:rsid w:val="00227911"/>
    <w:rsid w:val="002A2E83"/>
    <w:rsid w:val="002E671C"/>
    <w:rsid w:val="003C4117"/>
    <w:rsid w:val="004F42F7"/>
    <w:rsid w:val="006218E6"/>
    <w:rsid w:val="006C6C6F"/>
    <w:rsid w:val="00724934"/>
    <w:rsid w:val="0078583E"/>
    <w:rsid w:val="00803E28"/>
    <w:rsid w:val="00955F00"/>
    <w:rsid w:val="009840AB"/>
    <w:rsid w:val="00A44105"/>
    <w:rsid w:val="00B00821"/>
    <w:rsid w:val="00D25515"/>
    <w:rsid w:val="00ED1CA8"/>
    <w:rsid w:val="00EE4421"/>
    <w:rsid w:val="00F3769C"/>
    <w:rsid w:val="00F37EC5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07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07E6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uiPriority w:val="99"/>
    <w:qFormat/>
    <w:rsid w:val="001907E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after="0" w:line="360" w:lineRule="auto"/>
      <w:jc w:val="center"/>
    </w:pPr>
    <w:rPr>
      <w:rFonts w:ascii="Verdana" w:eastAsia="Times New Roman" w:hAnsi="Verdana" w:cs="Verdana"/>
      <w:b/>
      <w:bCs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1907E6"/>
    <w:rPr>
      <w:rFonts w:eastAsia="Times New Roman" w:cs="Verdana"/>
      <w:b/>
      <w:bCs/>
      <w:sz w:val="52"/>
      <w:szCs w:val="52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07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07E6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uiPriority w:val="99"/>
    <w:qFormat/>
    <w:rsid w:val="001907E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after="0" w:line="360" w:lineRule="auto"/>
      <w:jc w:val="center"/>
    </w:pPr>
    <w:rPr>
      <w:rFonts w:ascii="Verdana" w:eastAsia="Times New Roman" w:hAnsi="Verdana" w:cs="Verdana"/>
      <w:b/>
      <w:bCs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1907E6"/>
    <w:rPr>
      <w:rFonts w:eastAsia="Times New Roman" w:cs="Verdana"/>
      <w:b/>
      <w:bCs/>
      <w:sz w:val="52"/>
      <w:szCs w:val="52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5</cp:revision>
  <cp:lastPrinted>2019-01-03T14:32:00Z</cp:lastPrinted>
  <dcterms:created xsi:type="dcterms:W3CDTF">2020-03-02T12:44:00Z</dcterms:created>
  <dcterms:modified xsi:type="dcterms:W3CDTF">2020-03-02T13:25:00Z</dcterms:modified>
</cp:coreProperties>
</file>