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779B" w14:textId="33B83DD6" w:rsidR="00710A52" w:rsidRPr="00E83818" w:rsidRDefault="00710A52" w:rsidP="00710A52">
      <w:pPr>
        <w:pStyle w:val="Ttulo21"/>
        <w:pBdr>
          <w:top w:val="single" w:sz="4" w:space="1" w:color="000000"/>
          <w:left w:val="single" w:sz="4" w:space="0" w:color="000000"/>
          <w:bottom w:val="single" w:sz="4" w:space="1" w:color="000000"/>
          <w:right w:val="single" w:sz="4" w:space="1" w:color="000000"/>
        </w:pBdr>
        <w:shd w:val="clear" w:color="auto" w:fill="D9D9D9"/>
        <w:rPr>
          <w:rFonts w:ascii="Verdana" w:hAnsi="Verdana" w:cstheme="minorHAnsi"/>
          <w:sz w:val="22"/>
          <w:szCs w:val="22"/>
        </w:rPr>
      </w:pPr>
      <w:r w:rsidRPr="00E83818">
        <w:rPr>
          <w:rFonts w:ascii="Verdana" w:hAnsi="Verdana" w:cstheme="minorHAnsi"/>
          <w:sz w:val="22"/>
          <w:szCs w:val="22"/>
        </w:rPr>
        <w:t>INDICAÇÃO Nº 0</w:t>
      </w:r>
      <w:r>
        <w:rPr>
          <w:rFonts w:ascii="Verdana" w:hAnsi="Verdana" w:cstheme="minorHAnsi"/>
          <w:sz w:val="22"/>
          <w:szCs w:val="22"/>
        </w:rPr>
        <w:t>4</w:t>
      </w:r>
      <w:r>
        <w:rPr>
          <w:rFonts w:ascii="Verdana" w:hAnsi="Verdana" w:cstheme="minorHAnsi"/>
          <w:sz w:val="22"/>
          <w:szCs w:val="22"/>
        </w:rPr>
        <w:t>3</w:t>
      </w:r>
      <w:r w:rsidRPr="00E83818">
        <w:rPr>
          <w:rFonts w:ascii="Verdana" w:hAnsi="Verdana" w:cstheme="minorHAnsi"/>
          <w:sz w:val="22"/>
          <w:szCs w:val="22"/>
        </w:rPr>
        <w:t xml:space="preserve">/2022                                                                                                                       </w:t>
      </w:r>
    </w:p>
    <w:p w14:paraId="7CDE4E2C" w14:textId="77777777" w:rsidR="00710A52" w:rsidRPr="00E83818" w:rsidRDefault="00710A52" w:rsidP="00710A52">
      <w:pPr>
        <w:spacing w:line="360" w:lineRule="auto"/>
        <w:jc w:val="center"/>
        <w:rPr>
          <w:rFonts w:cstheme="minorHAnsi"/>
          <w:b/>
          <w:sz w:val="22"/>
          <w:u w:val="single"/>
        </w:rPr>
      </w:pPr>
    </w:p>
    <w:p w14:paraId="7769D828" w14:textId="77354D1A" w:rsidR="00710A52" w:rsidRPr="008959BE" w:rsidRDefault="00710A52" w:rsidP="00710A52">
      <w:pPr>
        <w:spacing w:after="240" w:line="360" w:lineRule="auto"/>
        <w:ind w:firstLine="708"/>
        <w:rPr>
          <w:rFonts w:cstheme="minorHAnsi"/>
          <w:sz w:val="20"/>
          <w:szCs w:val="20"/>
        </w:rPr>
      </w:pPr>
      <w:r w:rsidRPr="008959BE">
        <w:rPr>
          <w:rFonts w:cstheme="minorHAnsi"/>
          <w:sz w:val="20"/>
          <w:szCs w:val="20"/>
        </w:rPr>
        <w:t>O</w:t>
      </w:r>
      <w:r w:rsidR="00633F88">
        <w:rPr>
          <w:rFonts w:cstheme="minorHAnsi"/>
          <w:sz w:val="20"/>
          <w:szCs w:val="20"/>
        </w:rPr>
        <w:t>s</w:t>
      </w:r>
      <w:r w:rsidRPr="008959BE">
        <w:rPr>
          <w:rFonts w:cstheme="minorHAnsi"/>
          <w:sz w:val="20"/>
          <w:szCs w:val="20"/>
        </w:rPr>
        <w:t xml:space="preserve"> Vereador</w:t>
      </w:r>
      <w:r w:rsidR="00633F88">
        <w:rPr>
          <w:rFonts w:cstheme="minorHAnsi"/>
          <w:sz w:val="20"/>
          <w:szCs w:val="20"/>
        </w:rPr>
        <w:t>es</w:t>
      </w:r>
      <w:r w:rsidRPr="008959BE">
        <w:rPr>
          <w:rFonts w:cstheme="minorHAnsi"/>
          <w:sz w:val="20"/>
          <w:szCs w:val="20"/>
        </w:rPr>
        <w:t xml:space="preserve"> que </w:t>
      </w:r>
      <w:r w:rsidR="00633F88">
        <w:rPr>
          <w:rFonts w:cstheme="minorHAnsi"/>
          <w:sz w:val="20"/>
          <w:szCs w:val="20"/>
        </w:rPr>
        <w:t>a</w:t>
      </w:r>
      <w:r w:rsidRPr="008959BE">
        <w:rPr>
          <w:rFonts w:cstheme="minorHAnsi"/>
          <w:sz w:val="20"/>
          <w:szCs w:val="20"/>
        </w:rPr>
        <w:t xml:space="preserve"> presente assina</w:t>
      </w:r>
      <w:r w:rsidR="00633F88">
        <w:rPr>
          <w:rFonts w:cstheme="minorHAnsi"/>
          <w:sz w:val="20"/>
          <w:szCs w:val="20"/>
        </w:rPr>
        <w:t>m</w:t>
      </w:r>
      <w:r w:rsidRPr="008959BE">
        <w:rPr>
          <w:rFonts w:cstheme="minorHAnsi"/>
          <w:sz w:val="20"/>
          <w:szCs w:val="20"/>
        </w:rPr>
        <w:t xml:space="preserve">, no uso de sua </w:t>
      </w:r>
      <w:r w:rsidRPr="008959BE">
        <w:rPr>
          <w:rFonts w:cstheme="minorHAnsi"/>
          <w:i/>
          <w:sz w:val="20"/>
          <w:szCs w:val="20"/>
        </w:rPr>
        <w:t>função administrativa auxiliar</w:t>
      </w:r>
      <w:r w:rsidRPr="008959BE">
        <w:rPr>
          <w:rFonts w:cstheme="minorHAnsi"/>
          <w:sz w:val="20"/>
          <w:szCs w:val="20"/>
        </w:rPr>
        <w:t>, consoante lhe faculta</w:t>
      </w:r>
      <w:r w:rsidR="00633F88">
        <w:rPr>
          <w:rFonts w:cstheme="minorHAnsi"/>
          <w:sz w:val="20"/>
          <w:szCs w:val="20"/>
        </w:rPr>
        <w:t>m</w:t>
      </w:r>
      <w:r w:rsidRPr="008959BE">
        <w:rPr>
          <w:rFonts w:cstheme="minorHAnsi"/>
          <w:sz w:val="20"/>
          <w:szCs w:val="20"/>
        </w:rPr>
        <w:t xml:space="preserve"> o artigo 178 do Regimento Interno desta Câmara Municipal (Resolução N. 04, de 12 de setembro de 2018)</w:t>
      </w:r>
      <w:r w:rsidRPr="008959BE">
        <w:rPr>
          <w:rFonts w:cstheme="minorHAnsi"/>
          <w:i/>
          <w:sz w:val="20"/>
          <w:szCs w:val="20"/>
        </w:rPr>
        <w:t>;</w:t>
      </w:r>
      <w:r w:rsidRPr="008959BE">
        <w:rPr>
          <w:rFonts w:cstheme="minorHAnsi"/>
          <w:sz w:val="20"/>
          <w:szCs w:val="20"/>
        </w:rPr>
        <w:t xml:space="preserve"> vem </w:t>
      </w:r>
      <w:r w:rsidRPr="008959BE">
        <w:rPr>
          <w:rFonts w:cstheme="minorHAnsi"/>
          <w:sz w:val="20"/>
          <w:szCs w:val="20"/>
        </w:rPr>
        <w:t xml:space="preserve">indicar ao Prefeito Municipal que seja reformada </w:t>
      </w:r>
      <w:r w:rsidR="008959BE" w:rsidRPr="008959BE">
        <w:rPr>
          <w:rFonts w:cstheme="minorHAnsi"/>
          <w:sz w:val="20"/>
          <w:szCs w:val="20"/>
        </w:rPr>
        <w:t>de duas</w:t>
      </w:r>
      <w:r w:rsidRPr="008959BE">
        <w:rPr>
          <w:rFonts w:cstheme="minorHAnsi"/>
          <w:sz w:val="20"/>
          <w:szCs w:val="20"/>
        </w:rPr>
        <w:t xml:space="preserve"> ponte</w:t>
      </w:r>
      <w:r w:rsidR="008959BE" w:rsidRPr="008959BE">
        <w:rPr>
          <w:rFonts w:cstheme="minorHAnsi"/>
          <w:sz w:val="20"/>
          <w:szCs w:val="20"/>
        </w:rPr>
        <w:t>s</w:t>
      </w:r>
      <w:r w:rsidRPr="008959BE">
        <w:rPr>
          <w:rFonts w:cstheme="minorHAnsi"/>
          <w:sz w:val="20"/>
          <w:szCs w:val="20"/>
        </w:rPr>
        <w:t xml:space="preserve"> na Comunidade de Empanturrado e a instalação de mata burro na Comunidade do Barreiro.</w:t>
      </w:r>
    </w:p>
    <w:p w14:paraId="32965F35" w14:textId="77777777" w:rsidR="00710A52" w:rsidRPr="00E83818" w:rsidRDefault="00710A52" w:rsidP="00710A52">
      <w:pPr>
        <w:pStyle w:val="Ttulo11"/>
        <w:pBdr>
          <w:top w:val="single" w:sz="4" w:space="1" w:color="000000"/>
          <w:left w:val="single" w:sz="4" w:space="4" w:color="000000"/>
          <w:bottom w:val="single" w:sz="4" w:space="1" w:color="000000"/>
          <w:right w:val="single" w:sz="4" w:space="4" w:color="000000"/>
        </w:pBdr>
        <w:shd w:val="clear" w:color="auto" w:fill="D9D9D9"/>
        <w:rPr>
          <w:rFonts w:ascii="Verdana" w:hAnsi="Verdana" w:cstheme="minorHAnsi"/>
          <w:sz w:val="22"/>
          <w:szCs w:val="22"/>
        </w:rPr>
      </w:pPr>
      <w:r w:rsidRPr="00E83818">
        <w:rPr>
          <w:rFonts w:ascii="Verdana" w:hAnsi="Verdana" w:cstheme="minorHAnsi"/>
          <w:sz w:val="22"/>
          <w:szCs w:val="22"/>
        </w:rPr>
        <w:t>JUSTIFICATIVA</w:t>
      </w:r>
    </w:p>
    <w:p w14:paraId="4DCF44A7" w14:textId="77777777" w:rsidR="00710A52" w:rsidRPr="00E83818" w:rsidRDefault="00710A52" w:rsidP="00710A52">
      <w:pPr>
        <w:spacing w:line="360" w:lineRule="auto"/>
        <w:jc w:val="center"/>
        <w:rPr>
          <w:rFonts w:cstheme="minorHAnsi"/>
          <w:b/>
          <w:sz w:val="22"/>
        </w:rPr>
      </w:pPr>
    </w:p>
    <w:p w14:paraId="4C0A2655" w14:textId="77777777" w:rsidR="00710A52" w:rsidRPr="008959BE" w:rsidRDefault="00710A52" w:rsidP="00710A52">
      <w:pPr>
        <w:spacing w:after="240" w:line="360" w:lineRule="auto"/>
        <w:ind w:firstLine="708"/>
        <w:rPr>
          <w:rFonts w:cstheme="minorHAnsi"/>
          <w:sz w:val="20"/>
          <w:szCs w:val="20"/>
        </w:rPr>
      </w:pPr>
      <w:r w:rsidRPr="008959BE">
        <w:rPr>
          <w:rFonts w:cstheme="minorHAnsi"/>
          <w:sz w:val="20"/>
          <w:szCs w:val="20"/>
        </w:rPr>
        <w:t>A indicação ora apresentada se deve ao fato de que os Vereadores abaixo assinados foram procurados pelo Sr. Dalmo Alves de Oliveira, proprietário rural nas comunidades acima mencionadas solicitou as benfeitorias acima.</w:t>
      </w:r>
    </w:p>
    <w:p w14:paraId="238990B0" w14:textId="4D428588" w:rsidR="00710A52" w:rsidRPr="008959BE" w:rsidRDefault="00710A52" w:rsidP="00710A52">
      <w:pPr>
        <w:spacing w:after="240" w:line="360" w:lineRule="auto"/>
        <w:ind w:firstLine="708"/>
        <w:rPr>
          <w:rFonts w:cstheme="minorHAnsi"/>
          <w:sz w:val="20"/>
          <w:szCs w:val="20"/>
        </w:rPr>
      </w:pPr>
      <w:r w:rsidRPr="008959BE">
        <w:rPr>
          <w:rFonts w:cstheme="minorHAnsi"/>
          <w:sz w:val="20"/>
          <w:szCs w:val="20"/>
        </w:rPr>
        <w:t xml:space="preserve">A ponte é de madeira e está com a sua estrutura enfraquecida e necessita de reparos, pois segundo relatos do cidadão mencionado </w:t>
      </w:r>
      <w:r w:rsidR="008959BE" w:rsidRPr="008959BE">
        <w:rPr>
          <w:rFonts w:cstheme="minorHAnsi"/>
          <w:sz w:val="20"/>
          <w:szCs w:val="20"/>
        </w:rPr>
        <w:t>ao ser passado a patrola na via o piloto do equipamento sentiu que a ponte não suportaria o peso do equipamento, deixando de finalizar o trabalho por questão de segurança. A segunda ponte é estreita e segundo informação do cidadão, o encarregado do setor de obra, Sr. Cleber, a pedido do Secretário de obras, disse que caso o cidadão adquirisse as manilhas faria o serviço para melhoramento da referida ponte.</w:t>
      </w:r>
    </w:p>
    <w:p w14:paraId="50EE5192" w14:textId="1161F293" w:rsidR="008959BE" w:rsidRPr="008959BE" w:rsidRDefault="008959BE" w:rsidP="00710A52">
      <w:pPr>
        <w:spacing w:after="240" w:line="360" w:lineRule="auto"/>
        <w:ind w:firstLine="708"/>
        <w:rPr>
          <w:rFonts w:cstheme="minorHAnsi"/>
          <w:sz w:val="20"/>
          <w:szCs w:val="20"/>
        </w:rPr>
      </w:pPr>
      <w:r w:rsidRPr="008959BE">
        <w:rPr>
          <w:rFonts w:cstheme="minorHAnsi"/>
          <w:sz w:val="20"/>
          <w:szCs w:val="20"/>
        </w:rPr>
        <w:t>Na questão do mata burro, este deve ser instalado na fazendo do Sr. José Eustáquio.</w:t>
      </w:r>
    </w:p>
    <w:p w14:paraId="6F80777E" w14:textId="77777777" w:rsidR="00710A52" w:rsidRPr="008959BE" w:rsidRDefault="00710A52" w:rsidP="00710A52">
      <w:pPr>
        <w:pStyle w:val="Corpodetexto"/>
        <w:spacing w:line="360" w:lineRule="auto"/>
        <w:ind w:firstLine="708"/>
        <w:jc w:val="both"/>
        <w:rPr>
          <w:rFonts w:ascii="Verdana" w:hAnsi="Verdana" w:cstheme="minorHAnsi"/>
          <w:sz w:val="20"/>
          <w:szCs w:val="20"/>
        </w:rPr>
      </w:pPr>
      <w:r w:rsidRPr="008959BE">
        <w:rPr>
          <w:rFonts w:ascii="Verdana" w:hAnsi="Verdana" w:cstheme="minorHAnsi"/>
          <w:sz w:val="20"/>
          <w:szCs w:val="20"/>
        </w:rPr>
        <w:t>Certo de contar com a atendimento do pedido, antecipo agradecimentos.</w:t>
      </w:r>
    </w:p>
    <w:p w14:paraId="6D063B80" w14:textId="77777777" w:rsidR="00633F88" w:rsidRDefault="00633F88" w:rsidP="008959BE">
      <w:pPr>
        <w:spacing w:line="360" w:lineRule="auto"/>
        <w:ind w:firstLine="708"/>
        <w:jc w:val="center"/>
        <w:rPr>
          <w:rFonts w:cstheme="minorHAnsi"/>
          <w:sz w:val="20"/>
          <w:szCs w:val="20"/>
        </w:rPr>
      </w:pPr>
    </w:p>
    <w:p w14:paraId="2E750886" w14:textId="6B927F05" w:rsidR="00710A52" w:rsidRPr="008959BE" w:rsidRDefault="00710A52" w:rsidP="008959BE">
      <w:pPr>
        <w:spacing w:line="360" w:lineRule="auto"/>
        <w:ind w:firstLine="708"/>
        <w:jc w:val="center"/>
        <w:rPr>
          <w:rFonts w:cstheme="minorHAnsi"/>
          <w:sz w:val="20"/>
          <w:szCs w:val="20"/>
        </w:rPr>
      </w:pPr>
      <w:r w:rsidRPr="008959BE">
        <w:rPr>
          <w:rFonts w:cstheme="minorHAnsi"/>
          <w:sz w:val="20"/>
          <w:szCs w:val="20"/>
        </w:rPr>
        <w:t xml:space="preserve">Carmo do Cajuru, </w:t>
      </w:r>
      <w:r w:rsidR="00633F88">
        <w:rPr>
          <w:rFonts w:cstheme="minorHAnsi"/>
          <w:sz w:val="20"/>
          <w:szCs w:val="20"/>
        </w:rPr>
        <w:t>03</w:t>
      </w:r>
      <w:r w:rsidRPr="008959BE">
        <w:rPr>
          <w:rFonts w:cstheme="minorHAnsi"/>
          <w:sz w:val="20"/>
          <w:szCs w:val="20"/>
        </w:rPr>
        <w:t xml:space="preserve"> de </w:t>
      </w:r>
      <w:r w:rsidR="00633F88">
        <w:rPr>
          <w:rFonts w:cstheme="minorHAnsi"/>
          <w:sz w:val="20"/>
          <w:szCs w:val="20"/>
        </w:rPr>
        <w:t>maio</w:t>
      </w:r>
      <w:r w:rsidRPr="008959BE">
        <w:rPr>
          <w:rFonts w:cstheme="minorHAnsi"/>
          <w:sz w:val="20"/>
          <w:szCs w:val="20"/>
        </w:rPr>
        <w:t xml:space="preserve"> de 2022.</w:t>
      </w:r>
    </w:p>
    <w:p w14:paraId="2DA1B2C1" w14:textId="77777777" w:rsidR="00710A52" w:rsidRPr="008959BE" w:rsidRDefault="00710A52" w:rsidP="00710A52">
      <w:pPr>
        <w:spacing w:line="360" w:lineRule="auto"/>
        <w:jc w:val="center"/>
        <w:rPr>
          <w:rFonts w:cstheme="minorHAnsi"/>
          <w:sz w:val="20"/>
          <w:szCs w:val="20"/>
        </w:rPr>
      </w:pPr>
    </w:p>
    <w:p w14:paraId="2F5368E9" w14:textId="3293D02C" w:rsidR="00710A52" w:rsidRPr="008959BE" w:rsidRDefault="008959BE" w:rsidP="00710A52">
      <w:pPr>
        <w:ind w:firstLine="708"/>
        <w:jc w:val="center"/>
        <w:rPr>
          <w:rFonts w:cstheme="minorHAnsi"/>
          <w:b/>
          <w:bCs/>
          <w:sz w:val="20"/>
          <w:szCs w:val="20"/>
        </w:rPr>
      </w:pPr>
      <w:r>
        <w:rPr>
          <w:rFonts w:cstheme="minorHAnsi"/>
          <w:b/>
          <w:bCs/>
          <w:sz w:val="20"/>
          <w:szCs w:val="20"/>
        </w:rPr>
        <w:t>Bruno Alves de Oliveira</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t>Emerson Lopes Miranda</w:t>
      </w:r>
    </w:p>
    <w:p w14:paraId="2DEC8178" w14:textId="1053B996" w:rsidR="00710A52" w:rsidRPr="008959BE" w:rsidRDefault="00710A52" w:rsidP="00710A52">
      <w:pPr>
        <w:ind w:firstLine="708"/>
        <w:jc w:val="center"/>
        <w:rPr>
          <w:rFonts w:cstheme="minorHAnsi"/>
          <w:sz w:val="20"/>
          <w:szCs w:val="20"/>
        </w:rPr>
      </w:pPr>
      <w:r w:rsidRPr="008959BE">
        <w:rPr>
          <w:rFonts w:cstheme="minorHAnsi"/>
          <w:sz w:val="20"/>
          <w:szCs w:val="20"/>
        </w:rPr>
        <w:t>Vereador</w:t>
      </w:r>
      <w:r w:rsidR="00633F88">
        <w:rPr>
          <w:rFonts w:cstheme="minorHAnsi"/>
          <w:sz w:val="20"/>
          <w:szCs w:val="20"/>
        </w:rPr>
        <w:tab/>
      </w:r>
      <w:r w:rsidR="00633F88">
        <w:rPr>
          <w:rFonts w:cstheme="minorHAnsi"/>
          <w:sz w:val="20"/>
          <w:szCs w:val="20"/>
        </w:rPr>
        <w:tab/>
      </w:r>
      <w:r w:rsidR="00633F88">
        <w:rPr>
          <w:rFonts w:cstheme="minorHAnsi"/>
          <w:sz w:val="20"/>
          <w:szCs w:val="20"/>
        </w:rPr>
        <w:tab/>
      </w:r>
      <w:r w:rsidR="00633F88">
        <w:rPr>
          <w:rFonts w:cstheme="minorHAnsi"/>
          <w:sz w:val="20"/>
          <w:szCs w:val="20"/>
        </w:rPr>
        <w:tab/>
      </w:r>
      <w:r w:rsidR="00633F88">
        <w:rPr>
          <w:rFonts w:cstheme="minorHAnsi"/>
          <w:sz w:val="20"/>
          <w:szCs w:val="20"/>
        </w:rPr>
        <w:tab/>
      </w:r>
      <w:r w:rsidR="00633F88">
        <w:rPr>
          <w:rFonts w:cstheme="minorHAnsi"/>
          <w:sz w:val="20"/>
          <w:szCs w:val="20"/>
        </w:rPr>
        <w:tab/>
      </w:r>
      <w:proofErr w:type="spellStart"/>
      <w:r w:rsidR="00633F88">
        <w:rPr>
          <w:rFonts w:cstheme="minorHAnsi"/>
          <w:sz w:val="20"/>
          <w:szCs w:val="20"/>
        </w:rPr>
        <w:t>Vereador</w:t>
      </w:r>
      <w:proofErr w:type="spellEnd"/>
    </w:p>
    <w:p w14:paraId="652FB5BA" w14:textId="77777777" w:rsidR="00710A52" w:rsidRPr="008959BE" w:rsidRDefault="00710A52" w:rsidP="00710A52">
      <w:pPr>
        <w:ind w:firstLine="708"/>
        <w:jc w:val="center"/>
        <w:rPr>
          <w:rFonts w:cstheme="minorHAnsi"/>
          <w:sz w:val="20"/>
          <w:szCs w:val="20"/>
        </w:rPr>
      </w:pPr>
    </w:p>
    <w:p w14:paraId="725B984E" w14:textId="77777777" w:rsidR="00710A52" w:rsidRPr="008959BE" w:rsidRDefault="00710A52" w:rsidP="00710A52">
      <w:pPr>
        <w:rPr>
          <w:rFonts w:cstheme="minorHAnsi"/>
          <w:sz w:val="20"/>
          <w:szCs w:val="20"/>
        </w:rPr>
      </w:pPr>
    </w:p>
    <w:p w14:paraId="135DCD9B" w14:textId="32C3D4C8" w:rsidR="00633F88" w:rsidRPr="008959BE" w:rsidRDefault="00633F88" w:rsidP="00633F88">
      <w:pPr>
        <w:ind w:firstLine="708"/>
        <w:jc w:val="center"/>
        <w:rPr>
          <w:rFonts w:cstheme="minorHAnsi"/>
          <w:b/>
          <w:bCs/>
          <w:sz w:val="20"/>
          <w:szCs w:val="20"/>
        </w:rPr>
      </w:pPr>
      <w:r>
        <w:rPr>
          <w:rFonts w:cstheme="minorHAnsi"/>
          <w:b/>
          <w:bCs/>
          <w:sz w:val="20"/>
          <w:szCs w:val="20"/>
        </w:rPr>
        <w:t>Sérgio Alves Quirino</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Sebastião de Faria Gomes</w:t>
      </w:r>
    </w:p>
    <w:p w14:paraId="68B2185E" w14:textId="3439E0A2" w:rsidR="00633F88" w:rsidRDefault="00633F88" w:rsidP="00633F88">
      <w:pPr>
        <w:ind w:firstLine="708"/>
        <w:jc w:val="center"/>
      </w:pPr>
      <w:r w:rsidRPr="008959BE">
        <w:rPr>
          <w:rFonts w:cstheme="minorHAnsi"/>
          <w:sz w:val="20"/>
          <w:szCs w:val="20"/>
        </w:rPr>
        <w:t>Vereador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Vereador</w:t>
      </w:r>
      <w:proofErr w:type="spellEnd"/>
    </w:p>
    <w:sectPr w:rsidR="00633F88" w:rsidSect="00816D42">
      <w:headerReference w:type="default" r:id="rId4"/>
      <w:footerReference w:type="default" r:id="rId5"/>
      <w:pgSz w:w="11906" w:h="16838"/>
      <w:pgMar w:top="2268" w:right="1701" w:bottom="1417" w:left="1701"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FC29" w14:textId="77777777" w:rsidR="00180171" w:rsidRDefault="00633F88">
    <w:r>
      <w:rPr>
        <w:noProof/>
      </w:rPr>
      <w:drawing>
        <wp:anchor distT="0" distB="0" distL="114300" distR="114300" simplePos="0" relativeHeight="251663360" behindDoc="0" locked="0" layoutInCell="1" allowOverlap="1" wp14:anchorId="063DB5FF" wp14:editId="087BA02D">
          <wp:simplePos x="0" y="0"/>
          <wp:positionH relativeFrom="margin">
            <wp:align>center</wp:align>
          </wp:positionH>
          <wp:positionV relativeFrom="page">
            <wp:align>bottom</wp:align>
          </wp:positionV>
          <wp:extent cx="7517130" cy="810895"/>
          <wp:effectExtent l="0" t="0" r="7620" b="825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810895"/>
                  </a:xfrm>
                  <a:prstGeom prst="rect">
                    <a:avLst/>
                  </a:prstGeom>
                  <a:noFill/>
                </pic:spPr>
              </pic:pic>
            </a:graphicData>
          </a:graphic>
        </wp:anchor>
      </w:drawing>
    </w:r>
  </w:p>
  <w:p w14:paraId="4ABF815E" w14:textId="77777777" w:rsidR="00180171" w:rsidRDefault="00633F88">
    <w:pPr>
      <w:pStyle w:val="Rodap1"/>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886C" w14:textId="77777777" w:rsidR="00180171" w:rsidRDefault="00633F88">
    <w:pPr>
      <w:pStyle w:val="Cabealho1"/>
    </w:pPr>
    <w:r>
      <w:rPr>
        <w:noProof/>
        <w:lang w:eastAsia="pt-BR"/>
      </w:rPr>
      <mc:AlternateContent>
        <mc:Choice Requires="wps">
          <w:drawing>
            <wp:anchor distT="0" distB="0" distL="114300" distR="114300" simplePos="0" relativeHeight="251662336" behindDoc="0" locked="0" layoutInCell="1" allowOverlap="1" wp14:anchorId="45879226" wp14:editId="7CFEA7EC">
              <wp:simplePos x="0" y="0"/>
              <wp:positionH relativeFrom="column">
                <wp:posOffset>1204595</wp:posOffset>
              </wp:positionH>
              <wp:positionV relativeFrom="paragraph">
                <wp:posOffset>38100</wp:posOffset>
              </wp:positionV>
              <wp:extent cx="4581525" cy="367665"/>
              <wp:effectExtent l="4445" t="0" r="0" b="381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6766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14:paraId="3EEECC37" w14:textId="77777777" w:rsidR="00180171" w:rsidRDefault="00633F88">
                          <w:pPr>
                            <w:pStyle w:val="Contedodoquadro"/>
                            <w:rPr>
                              <w:b/>
                              <w:spacing w:val="26"/>
                            </w:rPr>
                          </w:pPr>
                          <w:r>
                            <w:rPr>
                              <w:b/>
                              <w:spacing w:val="26"/>
                            </w:rPr>
                            <w:t xml:space="preserve">CÂMARA MUNICIPAL DE </w:t>
                          </w:r>
                          <w:r>
                            <w:rPr>
                              <w:b/>
                              <w:spacing w:val="26"/>
                            </w:rPr>
                            <w:t>CARMO DO CAJURU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226" id="Caixa de Texto 2" o:spid="_x0000_s1026" style="position:absolute;left:0;text-align:left;margin-left:94.85pt;margin-top:3pt;width:360.75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" stroked="f" strokecolor="#3465a4" strokeweight=".26mm">
              <v:stroke joinstyle="round"/>
              <v:textbox>
                <w:txbxContent>
                  <w:p w14:paraId="3EEECC37" w14:textId="77777777" w:rsidR="00180171" w:rsidRDefault="00633F88">
                    <w:pPr>
                      <w:pStyle w:val="Contedodoquadro"/>
                      <w:rPr>
                        <w:b/>
                        <w:spacing w:val="26"/>
                      </w:rPr>
                    </w:pPr>
                    <w:r>
                      <w:rPr>
                        <w:b/>
                        <w:spacing w:val="26"/>
                      </w:rPr>
                      <w:t xml:space="preserve">CÂMARA MUNICIPAL DE </w:t>
                    </w:r>
                    <w:r>
                      <w:rPr>
                        <w:b/>
                        <w:spacing w:val="26"/>
                      </w:rPr>
                      <w:t>CARMO DO CAJURU</w:t>
                    </w:r>
                  </w:p>
                </w:txbxContent>
              </v:textbox>
              <w10:wrap type="square"/>
            </v:rect>
          </w:pict>
        </mc:Fallback>
      </mc:AlternateContent>
    </w:r>
    <w:r>
      <w:rPr>
        <w:noProof/>
        <w:lang w:eastAsia="pt-BR"/>
      </w:rPr>
      <w:drawing>
        <wp:anchor distT="0" distB="9525" distL="114300" distR="123190" simplePos="0" relativeHeight="251659264" behindDoc="1" locked="0" layoutInCell="1" allowOverlap="1" wp14:anchorId="507D0D0F" wp14:editId="686AC9E5">
          <wp:simplePos x="0" y="0"/>
          <wp:positionH relativeFrom="margin">
            <wp:posOffset>853440</wp:posOffset>
          </wp:positionH>
          <wp:positionV relativeFrom="margin">
            <wp:posOffset>-582930</wp:posOffset>
          </wp:positionV>
          <wp:extent cx="5495925" cy="161925"/>
          <wp:effectExtent l="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bwMode="auto">
                  <a:xfrm>
                    <a:off x="0" y="0"/>
                    <a:ext cx="5495925" cy="161925"/>
                  </a:xfrm>
                  <a:prstGeom prst="rect">
                    <a:avLst/>
                  </a:prstGeom>
                </pic:spPr>
              </pic:pic>
            </a:graphicData>
          </a:graphic>
        </wp:anchor>
      </w:drawing>
    </w:r>
    <w:r>
      <w:rPr>
        <w:noProof/>
        <w:lang w:eastAsia="pt-BR"/>
      </w:rPr>
      <w:drawing>
        <wp:anchor distT="0" distB="9525" distL="114300" distR="114300" simplePos="0" relativeHeight="251660288" behindDoc="1" locked="0" layoutInCell="1" allowOverlap="1" wp14:anchorId="63D0410A" wp14:editId="475BF739">
          <wp:simplePos x="0" y="0"/>
          <wp:positionH relativeFrom="margin">
            <wp:posOffset>-851535</wp:posOffset>
          </wp:positionH>
          <wp:positionV relativeFrom="margin">
            <wp:posOffset>-582930</wp:posOffset>
          </wp:positionV>
          <wp:extent cx="647700" cy="161925"/>
          <wp:effectExtent l="0" t="0" r="0" b="0"/>
          <wp:wrapSquare wrapText="bothSides"/>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noChangeArrowheads="1"/>
                  </pic:cNvPicPr>
                </pic:nvPicPr>
                <pic:blipFill>
                  <a:blip r:embed="rId2"/>
                  <a:stretch>
                    <a:fillRect/>
                  </a:stretch>
                </pic:blipFill>
                <pic:spPr bwMode="auto">
                  <a:xfrm>
                    <a:off x="0" y="0"/>
                    <a:ext cx="647700" cy="161925"/>
                  </a:xfrm>
                  <a:prstGeom prst="rect">
                    <a:avLst/>
                  </a:prstGeom>
                </pic:spPr>
              </pic:pic>
            </a:graphicData>
          </a:graphic>
        </wp:anchor>
      </w:drawing>
    </w:r>
    <w:r>
      <w:rPr>
        <w:noProof/>
        <w:lang w:eastAsia="pt-BR"/>
      </w:rPr>
      <w:drawing>
        <wp:anchor distT="0" distB="9525" distL="114300" distR="123190" simplePos="0" relativeHeight="251661312" behindDoc="1" locked="0" layoutInCell="1" allowOverlap="1" wp14:anchorId="2E281056" wp14:editId="520789C9">
          <wp:simplePos x="0" y="0"/>
          <wp:positionH relativeFrom="margin">
            <wp:posOffset>-118110</wp:posOffset>
          </wp:positionH>
          <wp:positionV relativeFrom="margin">
            <wp:posOffset>-1173480</wp:posOffset>
          </wp:positionV>
          <wp:extent cx="866775" cy="1133475"/>
          <wp:effectExtent l="0" t="0" r="0"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3"/>
                  <a:stretch>
                    <a:fillRect/>
                  </a:stretch>
                </pic:blipFill>
                <pic:spPr bwMode="auto">
                  <a:xfrm>
                    <a:off x="0" y="0"/>
                    <a:ext cx="866775" cy="11334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52"/>
    <w:rsid w:val="00002CAB"/>
    <w:rsid w:val="00633F88"/>
    <w:rsid w:val="00710A52"/>
    <w:rsid w:val="00895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1012"/>
  <w15:chartTrackingRefBased/>
  <w15:docId w15:val="{D9BC26EB-2EFB-4A29-81A9-5C002765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52"/>
    <w:pPr>
      <w:spacing w:after="0" w:line="240" w:lineRule="auto"/>
      <w:jc w:val="both"/>
    </w:pPr>
    <w:rPr>
      <w:rFonts w:cstheme="min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710A52"/>
    <w:pPr>
      <w:spacing w:line="276" w:lineRule="auto"/>
      <w:jc w:val="center"/>
      <w:outlineLvl w:val="0"/>
    </w:pPr>
    <w:rPr>
      <w:rFonts w:ascii="Times New Roman" w:eastAsia="Calibri" w:hAnsi="Times New Roman" w:cs="Times New Roman"/>
      <w:b/>
      <w:bCs/>
      <w:szCs w:val="24"/>
    </w:rPr>
  </w:style>
  <w:style w:type="paragraph" w:customStyle="1" w:styleId="Ttulo21">
    <w:name w:val="Título 21"/>
    <w:basedOn w:val="Normal"/>
    <w:next w:val="Normal"/>
    <w:link w:val="Ttulo2Char"/>
    <w:semiHidden/>
    <w:unhideWhenUsed/>
    <w:qFormat/>
    <w:rsid w:val="00710A52"/>
    <w:pPr>
      <w:spacing w:line="276" w:lineRule="auto"/>
      <w:jc w:val="center"/>
      <w:outlineLvl w:val="1"/>
    </w:pPr>
    <w:rPr>
      <w:rFonts w:ascii="Times New Roman" w:eastAsia="Calibri" w:hAnsi="Times New Roman" w:cs="Times New Roman"/>
      <w:b/>
      <w:bCs/>
      <w:szCs w:val="24"/>
    </w:rPr>
  </w:style>
  <w:style w:type="character" w:customStyle="1" w:styleId="CabealhoChar">
    <w:name w:val="Cabeçalho Char"/>
    <w:basedOn w:val="Fontepargpadro"/>
    <w:link w:val="Cabealho1"/>
    <w:uiPriority w:val="99"/>
    <w:qFormat/>
    <w:rsid w:val="00710A52"/>
  </w:style>
  <w:style w:type="character" w:customStyle="1" w:styleId="RodapChar">
    <w:name w:val="Rodapé Char"/>
    <w:basedOn w:val="Fontepargpadro"/>
    <w:link w:val="Rodap1"/>
    <w:uiPriority w:val="99"/>
    <w:qFormat/>
    <w:rsid w:val="00710A52"/>
  </w:style>
  <w:style w:type="character" w:customStyle="1" w:styleId="Ttulo1Char">
    <w:name w:val="Título 1 Char"/>
    <w:basedOn w:val="Fontepargpadro"/>
    <w:link w:val="Ttulo11"/>
    <w:qFormat/>
    <w:rsid w:val="00710A52"/>
    <w:rPr>
      <w:rFonts w:ascii="Times New Roman" w:eastAsia="Calibri" w:hAnsi="Times New Roman"/>
      <w:b/>
      <w:bCs/>
      <w:szCs w:val="24"/>
    </w:rPr>
  </w:style>
  <w:style w:type="character" w:customStyle="1" w:styleId="Ttulo2Char">
    <w:name w:val="Título 2 Char"/>
    <w:basedOn w:val="Fontepargpadro"/>
    <w:link w:val="Ttulo21"/>
    <w:semiHidden/>
    <w:qFormat/>
    <w:rsid w:val="00710A52"/>
    <w:rPr>
      <w:rFonts w:ascii="Times New Roman" w:eastAsia="Calibri" w:hAnsi="Times New Roman"/>
      <w:b/>
      <w:bCs/>
      <w:szCs w:val="24"/>
    </w:rPr>
  </w:style>
  <w:style w:type="character" w:customStyle="1" w:styleId="CorpodetextoChar">
    <w:name w:val="Corpo de texto Char"/>
    <w:basedOn w:val="Fontepargpadro"/>
    <w:link w:val="Corpodetexto"/>
    <w:uiPriority w:val="99"/>
    <w:qFormat/>
    <w:rsid w:val="00710A52"/>
    <w:rPr>
      <w:rFonts w:ascii="Calibri" w:eastAsia="Calibri" w:hAnsi="Calibri"/>
      <w:sz w:val="22"/>
    </w:rPr>
  </w:style>
  <w:style w:type="paragraph" w:styleId="Corpodetexto">
    <w:name w:val="Body Text"/>
    <w:basedOn w:val="Normal"/>
    <w:link w:val="CorpodetextoChar"/>
    <w:uiPriority w:val="99"/>
    <w:unhideWhenUsed/>
    <w:rsid w:val="00710A52"/>
    <w:pPr>
      <w:spacing w:after="120" w:line="276" w:lineRule="auto"/>
      <w:jc w:val="left"/>
    </w:pPr>
    <w:rPr>
      <w:rFonts w:ascii="Calibri" w:eastAsia="Calibri" w:hAnsi="Calibri" w:cs="Times New Roman"/>
      <w:sz w:val="22"/>
    </w:rPr>
  </w:style>
  <w:style w:type="character" w:customStyle="1" w:styleId="CorpodetextoChar1">
    <w:name w:val="Corpo de texto Char1"/>
    <w:basedOn w:val="Fontepargpadro"/>
    <w:uiPriority w:val="99"/>
    <w:semiHidden/>
    <w:rsid w:val="00710A52"/>
    <w:rPr>
      <w:rFonts w:cstheme="minorBidi"/>
    </w:rPr>
  </w:style>
  <w:style w:type="paragraph" w:customStyle="1" w:styleId="Cabealho1">
    <w:name w:val="Cabeçalho1"/>
    <w:basedOn w:val="Normal"/>
    <w:link w:val="CabealhoChar"/>
    <w:uiPriority w:val="99"/>
    <w:unhideWhenUsed/>
    <w:rsid w:val="00710A52"/>
    <w:pPr>
      <w:tabs>
        <w:tab w:val="center" w:pos="4252"/>
        <w:tab w:val="right" w:pos="8504"/>
      </w:tabs>
    </w:pPr>
    <w:rPr>
      <w:rFonts w:cs="Times New Roman"/>
    </w:rPr>
  </w:style>
  <w:style w:type="paragraph" w:customStyle="1" w:styleId="Rodap1">
    <w:name w:val="Rodapé1"/>
    <w:basedOn w:val="Normal"/>
    <w:link w:val="RodapChar"/>
    <w:uiPriority w:val="99"/>
    <w:unhideWhenUsed/>
    <w:rsid w:val="00710A52"/>
    <w:pPr>
      <w:tabs>
        <w:tab w:val="center" w:pos="4252"/>
        <w:tab w:val="right" w:pos="8504"/>
      </w:tabs>
    </w:pPr>
    <w:rPr>
      <w:rFonts w:cs="Times New Roman"/>
    </w:rPr>
  </w:style>
  <w:style w:type="paragraph" w:customStyle="1" w:styleId="Contedodoquadro">
    <w:name w:val="Conteúdo do quadro"/>
    <w:basedOn w:val="Normal"/>
    <w:qFormat/>
    <w:rsid w:val="0071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cp:lastPrinted>2022-05-03T22:05:00Z</cp:lastPrinted>
  <dcterms:created xsi:type="dcterms:W3CDTF">2022-05-03T21:53:00Z</dcterms:created>
  <dcterms:modified xsi:type="dcterms:W3CDTF">2022-05-03T22:06:00Z</dcterms:modified>
</cp:coreProperties>
</file>