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B6" w:rsidRDefault="00BC29B6" w:rsidP="00BC29B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</w:t>
      </w:r>
      <w:r w:rsidR="00E43408">
        <w:rPr>
          <w:sz w:val="40"/>
          <w:szCs w:val="40"/>
        </w:rPr>
        <w:t>02</w:t>
      </w:r>
      <w:r w:rsidR="00E02365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E43408">
        <w:rPr>
          <w:sz w:val="40"/>
          <w:szCs w:val="40"/>
        </w:rPr>
        <w:t>20</w:t>
      </w:r>
    </w:p>
    <w:p w:rsidR="00BC29B6" w:rsidRDefault="00BC29B6" w:rsidP="00BC29B6">
      <w:pPr>
        <w:pStyle w:val="Recuodecorpodetexto"/>
        <w:rPr>
          <w:sz w:val="24"/>
          <w:szCs w:val="20"/>
        </w:rPr>
      </w:pPr>
    </w:p>
    <w:p w:rsidR="00BC29B6" w:rsidRPr="002F7E06" w:rsidRDefault="00BC29B6" w:rsidP="002F7E06">
      <w:pPr>
        <w:pStyle w:val="Recuodecorpodetexto"/>
        <w:ind w:left="4820"/>
        <w:jc w:val="both"/>
        <w:rPr>
          <w:rFonts w:ascii="Verdana" w:hAnsi="Verdana"/>
          <w:b/>
          <w:sz w:val="20"/>
          <w:szCs w:val="20"/>
        </w:rPr>
      </w:pPr>
      <w:r w:rsidRPr="002F7E06">
        <w:rPr>
          <w:rFonts w:ascii="Verdana" w:hAnsi="Verdana"/>
          <w:b/>
          <w:sz w:val="20"/>
          <w:szCs w:val="20"/>
        </w:rPr>
        <w:t xml:space="preserve">Designa Comissão de Serviços e Assuntos Públicos Municipais – Câmara Municipal – Apuração de </w:t>
      </w:r>
      <w:r w:rsidR="002F02CB">
        <w:rPr>
          <w:rFonts w:ascii="Verdana" w:hAnsi="Verdana"/>
          <w:b/>
          <w:sz w:val="20"/>
          <w:szCs w:val="20"/>
        </w:rPr>
        <w:t>Denúncia</w:t>
      </w:r>
      <w:bookmarkStart w:id="0" w:name="_GoBack"/>
      <w:bookmarkEnd w:id="0"/>
      <w:r w:rsidRPr="002F7E06">
        <w:rPr>
          <w:rFonts w:ascii="Verdana" w:hAnsi="Verdana"/>
          <w:b/>
          <w:sz w:val="20"/>
          <w:szCs w:val="20"/>
        </w:rPr>
        <w:t xml:space="preserve"> – Providências.</w:t>
      </w:r>
    </w:p>
    <w:p w:rsidR="00BC29B6" w:rsidRDefault="00BC29B6" w:rsidP="00BC29B6">
      <w:pPr>
        <w:pStyle w:val="Recuodecorpodetexto"/>
        <w:rPr>
          <w:sz w:val="24"/>
          <w:szCs w:val="20"/>
        </w:rPr>
      </w:pPr>
    </w:p>
    <w:p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>O Presidente da Câmara Municipal de Carmo do Cajuru, Estado de Minas Gerais, no uso de suas atribuições legais que lhe confere o artigo 32 da Lei Orgânica Municipal e com fundamento no artigo 6</w:t>
      </w:r>
      <w:r w:rsidR="00E92DD9">
        <w:rPr>
          <w:rFonts w:ascii="Verdana" w:hAnsi="Verdana"/>
          <w:i/>
          <w:iCs/>
        </w:rPr>
        <w:t>6, parágrafo único,</w:t>
      </w:r>
      <w:r>
        <w:rPr>
          <w:rFonts w:ascii="Verdana" w:hAnsi="Verdana"/>
          <w:i/>
          <w:iCs/>
        </w:rPr>
        <w:t xml:space="preserve"> do Regimento Interno desta Casa, </w:t>
      </w:r>
      <w:r w:rsidR="00E451DC" w:rsidRPr="00CF44F3">
        <w:rPr>
          <w:rFonts w:ascii="Verdana" w:hAnsi="Verdana"/>
          <w:i/>
          <w:iCs/>
        </w:rPr>
        <w:t xml:space="preserve">e considerando a necessidade de se apurar as denúncias feitas pelo Vereador </w:t>
      </w:r>
      <w:r w:rsidR="00E43408">
        <w:rPr>
          <w:rFonts w:ascii="Verdana" w:hAnsi="Verdana"/>
          <w:i/>
          <w:iCs/>
        </w:rPr>
        <w:t>Rodrigo Eustáquio Sales</w:t>
      </w:r>
      <w:r w:rsidR="00E451DC" w:rsidRPr="00CF44F3">
        <w:rPr>
          <w:rFonts w:ascii="Verdana" w:hAnsi="Verdana"/>
          <w:i/>
          <w:iCs/>
        </w:rPr>
        <w:t xml:space="preserve"> na Reunião Ordinária desta Casa realizada no dia </w:t>
      </w:r>
      <w:r w:rsidR="00E43408">
        <w:rPr>
          <w:rFonts w:ascii="Verdana" w:hAnsi="Verdana"/>
          <w:i/>
          <w:iCs/>
        </w:rPr>
        <w:t>30</w:t>
      </w:r>
      <w:r w:rsidR="00E451DC" w:rsidRPr="00CF44F3">
        <w:rPr>
          <w:rFonts w:ascii="Verdana" w:hAnsi="Verdana"/>
          <w:i/>
          <w:iCs/>
        </w:rPr>
        <w:t xml:space="preserve"> de </w:t>
      </w:r>
      <w:r w:rsidR="00E43408">
        <w:rPr>
          <w:rFonts w:ascii="Verdana" w:hAnsi="Verdana"/>
          <w:i/>
          <w:iCs/>
        </w:rPr>
        <w:t>junho</w:t>
      </w:r>
      <w:r w:rsidR="00E451DC" w:rsidRPr="00CF44F3">
        <w:rPr>
          <w:rFonts w:ascii="Verdana" w:hAnsi="Verdana"/>
          <w:i/>
          <w:iCs/>
        </w:rPr>
        <w:t xml:space="preserve"> de 20</w:t>
      </w:r>
      <w:r w:rsidR="00E43408">
        <w:rPr>
          <w:rFonts w:ascii="Verdana" w:hAnsi="Verdana"/>
          <w:i/>
          <w:iCs/>
        </w:rPr>
        <w:t>20</w:t>
      </w:r>
      <w:r w:rsidR="00E451DC" w:rsidRPr="00CF44F3">
        <w:rPr>
          <w:rFonts w:ascii="Verdana" w:hAnsi="Verdana"/>
          <w:i/>
          <w:iCs/>
        </w:rPr>
        <w:t xml:space="preserve">, relativamente </w:t>
      </w:r>
      <w:r w:rsidR="00915CDB" w:rsidRPr="00CF44F3">
        <w:rPr>
          <w:rFonts w:ascii="Verdana" w:hAnsi="Verdana"/>
          <w:i/>
          <w:iCs/>
        </w:rPr>
        <w:t>à</w:t>
      </w:r>
      <w:r w:rsidR="00E451DC">
        <w:rPr>
          <w:rFonts w:ascii="Verdana" w:hAnsi="Verdana"/>
          <w:i/>
          <w:iCs/>
        </w:rPr>
        <w:t xml:space="preserve"> </w:t>
      </w:r>
      <w:r w:rsidR="00915CDB">
        <w:rPr>
          <w:rFonts w:ascii="Verdana" w:hAnsi="Verdana"/>
          <w:i/>
          <w:iCs/>
        </w:rPr>
        <w:t>sinalização da rotatória no bairro Vitória e sobre intervenções realizadas pela Prefeitura na obra do Portal, que seria de responsabilidade da empresa responsável pela execução daquela obra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Ficam designados os vereadores membros efetivos da Comissão de Serviços e Assuntos Públicos Municipais desta Câmara Municipal, nomeados pela Portaria nº 01</w:t>
      </w:r>
      <w:r w:rsidR="00E43408">
        <w:rPr>
          <w:rFonts w:ascii="Verdana" w:hAnsi="Verdana"/>
        </w:rPr>
        <w:t>3</w:t>
      </w:r>
      <w:r>
        <w:rPr>
          <w:rFonts w:ascii="Verdana" w:hAnsi="Verdana"/>
        </w:rPr>
        <w:t>/20</w:t>
      </w:r>
      <w:r w:rsidR="00E43408">
        <w:rPr>
          <w:rFonts w:ascii="Verdana" w:hAnsi="Verdana"/>
        </w:rPr>
        <w:t>20</w:t>
      </w:r>
      <w:r>
        <w:rPr>
          <w:rFonts w:ascii="Verdana" w:hAnsi="Verdana"/>
        </w:rPr>
        <w:t xml:space="preserve">, de </w:t>
      </w:r>
      <w:r w:rsidR="00E43408">
        <w:rPr>
          <w:rFonts w:ascii="Verdana" w:hAnsi="Verdana"/>
        </w:rPr>
        <w:t>29</w:t>
      </w:r>
      <w:r w:rsidR="00E92DD9">
        <w:rPr>
          <w:rFonts w:ascii="Verdana" w:hAnsi="Verdana"/>
        </w:rPr>
        <w:t>/0</w:t>
      </w:r>
      <w:r w:rsidR="00E43408">
        <w:rPr>
          <w:rFonts w:ascii="Verdana" w:hAnsi="Verdana"/>
        </w:rPr>
        <w:t>1/</w:t>
      </w:r>
      <w:r>
        <w:rPr>
          <w:rFonts w:ascii="Verdana" w:hAnsi="Verdana"/>
        </w:rPr>
        <w:t>20</w:t>
      </w:r>
      <w:r w:rsidR="00E43408">
        <w:rPr>
          <w:rFonts w:ascii="Verdana" w:hAnsi="Verdana"/>
        </w:rPr>
        <w:t>20</w:t>
      </w:r>
      <w:r>
        <w:rPr>
          <w:rFonts w:ascii="Verdana" w:hAnsi="Verdana"/>
        </w:rPr>
        <w:t xml:space="preserve">, </w:t>
      </w:r>
      <w:r w:rsidR="00E451DC" w:rsidRPr="00CF44F3">
        <w:rPr>
          <w:rFonts w:ascii="Verdana" w:hAnsi="Verdana"/>
        </w:rPr>
        <w:t>para apurar as denúncia</w:t>
      </w:r>
      <w:r w:rsidR="00E43408">
        <w:rPr>
          <w:rFonts w:ascii="Verdana" w:hAnsi="Verdana"/>
        </w:rPr>
        <w:t>s</w:t>
      </w:r>
      <w:r w:rsidR="00E451DC" w:rsidRPr="00CF44F3">
        <w:rPr>
          <w:rFonts w:ascii="Verdana" w:hAnsi="Verdana"/>
        </w:rPr>
        <w:t xml:space="preserve"> feitas pelo </w:t>
      </w:r>
      <w:r w:rsidR="00E451DC" w:rsidRPr="00CF44F3">
        <w:rPr>
          <w:rFonts w:ascii="Verdana" w:hAnsi="Verdana"/>
          <w:iCs/>
        </w:rPr>
        <w:t>Vereador</w:t>
      </w:r>
      <w:r w:rsidR="00E451DC" w:rsidRPr="00E43408">
        <w:rPr>
          <w:rFonts w:ascii="Verdana" w:hAnsi="Verdana"/>
          <w:iCs/>
        </w:rPr>
        <w:t xml:space="preserve"> </w:t>
      </w:r>
      <w:r w:rsidR="00E43408" w:rsidRPr="00E43408">
        <w:rPr>
          <w:rFonts w:ascii="Verdana" w:hAnsi="Verdana"/>
          <w:iCs/>
        </w:rPr>
        <w:t>Rodrigo Eustáquio Sales na Reunião Ordinária desta Casa realizada no dia 30 de junho de 2020</w:t>
      </w:r>
      <w:r w:rsidR="00E451DC" w:rsidRPr="00E45F19">
        <w:rPr>
          <w:rFonts w:ascii="Verdana" w:hAnsi="Verdana"/>
          <w:iCs/>
        </w:rPr>
        <w:t>,</w:t>
      </w:r>
      <w:r w:rsidR="00E451DC" w:rsidRPr="00915CDB">
        <w:rPr>
          <w:rFonts w:ascii="Verdana" w:hAnsi="Verdana"/>
          <w:iCs/>
        </w:rPr>
        <w:t xml:space="preserve"> </w:t>
      </w:r>
      <w:r w:rsidR="00915CDB" w:rsidRPr="00915CDB">
        <w:rPr>
          <w:rFonts w:ascii="Verdana" w:hAnsi="Verdana"/>
          <w:iCs/>
        </w:rPr>
        <w:t>relativamente à sinalização da rotatória no bairro Vitória e sobre intervenções realizadas pela Prefeitura na obra do Portal, que seria de responsabilidade da empresa responsável pela execução daquela obra</w:t>
      </w:r>
      <w:r>
        <w:rPr>
          <w:rFonts w:ascii="Verdana" w:hAnsi="Verdana"/>
          <w:iCs/>
        </w:rPr>
        <w:t>.</w:t>
      </w:r>
    </w:p>
    <w:p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2°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A Comissão designada por esta Portaria terá o prazo de 30 (trinta) dias após a publicação desta para finalizar seus trabalhos e apresentar relatório final sobre o caso a ser apurado.</w:t>
      </w:r>
    </w:p>
    <w:p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E43408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Após a finalização dos trabalhos, a Comissão encaminhará relatório conclusivo de seus trabalhos à Mesa Diretora desta Casa Legislativa e para as autoridades competentes para apreciação dos fatos apurados, se necessário for.</w:t>
      </w:r>
    </w:p>
    <w:p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</w:p>
    <w:p w:rsidR="00BC29B6" w:rsidRDefault="00BC29B6" w:rsidP="00BC29B6">
      <w:pPr>
        <w:pStyle w:val="Corpodetexto"/>
        <w:spacing w:after="0" w:line="240" w:lineRule="auto"/>
        <w:rPr>
          <w:rFonts w:ascii="Verdana" w:hAnsi="Verdana"/>
        </w:rPr>
      </w:pPr>
    </w:p>
    <w:p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E43408">
        <w:rPr>
          <w:rFonts w:ascii="Verdana" w:hAnsi="Verdana"/>
          <w:b/>
        </w:rPr>
        <w:t>07</w:t>
      </w:r>
      <w:r>
        <w:rPr>
          <w:rFonts w:ascii="Verdana" w:hAnsi="Verdana"/>
          <w:b/>
        </w:rPr>
        <w:t xml:space="preserve"> de </w:t>
      </w:r>
      <w:r w:rsidR="00E43408">
        <w:rPr>
          <w:rFonts w:ascii="Verdana" w:hAnsi="Verdana"/>
          <w:b/>
        </w:rPr>
        <w:t>julho</w:t>
      </w:r>
      <w:r>
        <w:rPr>
          <w:rFonts w:ascii="Verdana" w:hAnsi="Verdana"/>
          <w:b/>
        </w:rPr>
        <w:t xml:space="preserve"> de 20</w:t>
      </w:r>
      <w:r w:rsidR="00E43408">
        <w:rPr>
          <w:rFonts w:ascii="Verdana" w:hAnsi="Verdana"/>
          <w:b/>
        </w:rPr>
        <w:t>20</w:t>
      </w:r>
      <w:r>
        <w:rPr>
          <w:rFonts w:ascii="Verdana" w:hAnsi="Verdana"/>
          <w:b/>
        </w:rPr>
        <w:t xml:space="preserve">. </w:t>
      </w:r>
    </w:p>
    <w:p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92DD9" w:rsidRPr="00D16628" w:rsidRDefault="00E92DD9" w:rsidP="00E92DD9">
      <w:pPr>
        <w:spacing w:after="0"/>
        <w:rPr>
          <w:rFonts w:ascii="Verdana" w:hAnsi="Verdana"/>
          <w:b/>
          <w:bCs/>
        </w:rPr>
      </w:pPr>
      <w:r w:rsidRPr="00D16628">
        <w:rPr>
          <w:rFonts w:ascii="Verdana" w:hAnsi="Verdana"/>
          <w:b/>
        </w:rPr>
        <w:t>Edésio Eustáquio Avelar                                Adriano Nogueira da Fonseca</w:t>
      </w:r>
    </w:p>
    <w:p w:rsidR="00E92DD9" w:rsidRPr="00D16628" w:rsidRDefault="00E92DD9" w:rsidP="00E92DD9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E92DD9" w:rsidRPr="00D1662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DB" w:rsidRDefault="00915CDB" w:rsidP="00F15040">
      <w:pPr>
        <w:spacing w:after="0" w:line="240" w:lineRule="auto"/>
      </w:pPr>
      <w:r>
        <w:separator/>
      </w:r>
    </w:p>
  </w:endnote>
  <w:endnote w:type="continuationSeparator" w:id="0">
    <w:p w:rsidR="00915CDB" w:rsidRDefault="00915CDB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DB" w:rsidRDefault="00915CDB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DB" w:rsidRDefault="00915CDB" w:rsidP="00F15040">
      <w:pPr>
        <w:spacing w:after="0" w:line="240" w:lineRule="auto"/>
      </w:pPr>
      <w:r>
        <w:separator/>
      </w:r>
    </w:p>
  </w:footnote>
  <w:footnote w:type="continuationSeparator" w:id="0">
    <w:p w:rsidR="00915CDB" w:rsidRDefault="00915CDB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DB" w:rsidRDefault="00915CD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133017"/>
    <w:rsid w:val="00134416"/>
    <w:rsid w:val="001C1612"/>
    <w:rsid w:val="0026207F"/>
    <w:rsid w:val="002F02CB"/>
    <w:rsid w:val="002F7E06"/>
    <w:rsid w:val="0038407A"/>
    <w:rsid w:val="00416AE6"/>
    <w:rsid w:val="0043145B"/>
    <w:rsid w:val="0047525D"/>
    <w:rsid w:val="00531E0A"/>
    <w:rsid w:val="005B208F"/>
    <w:rsid w:val="00602D4E"/>
    <w:rsid w:val="00677F20"/>
    <w:rsid w:val="00706F11"/>
    <w:rsid w:val="00790736"/>
    <w:rsid w:val="007A46EF"/>
    <w:rsid w:val="007C5530"/>
    <w:rsid w:val="007F75E7"/>
    <w:rsid w:val="00915CDB"/>
    <w:rsid w:val="00915E08"/>
    <w:rsid w:val="00953A17"/>
    <w:rsid w:val="009711AC"/>
    <w:rsid w:val="00A46B61"/>
    <w:rsid w:val="00B01DA9"/>
    <w:rsid w:val="00B6719C"/>
    <w:rsid w:val="00BC0305"/>
    <w:rsid w:val="00BC29B6"/>
    <w:rsid w:val="00C817BE"/>
    <w:rsid w:val="00D23F67"/>
    <w:rsid w:val="00DE5A39"/>
    <w:rsid w:val="00E02365"/>
    <w:rsid w:val="00E43408"/>
    <w:rsid w:val="00E451DC"/>
    <w:rsid w:val="00E92DD9"/>
    <w:rsid w:val="00F15040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2019-02-07T15:28:00Z</cp:lastPrinted>
  <dcterms:created xsi:type="dcterms:W3CDTF">2020-07-07T11:27:00Z</dcterms:created>
  <dcterms:modified xsi:type="dcterms:W3CDTF">2020-07-07T14:49:00Z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