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before="240" w:after="60"/>
        <w:jc w:val="center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2"/>
          <w:szCs w:val="22"/>
        </w:rPr>
        <w:t xml:space="preserve">INDICAÇÃO Nº 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2"/>
          <w:szCs w:val="22"/>
        </w:rPr>
        <w:t>077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2"/>
          <w:szCs w:val="22"/>
        </w:rPr>
        <w:t>/2023</w:t>
      </w:r>
    </w:p>
    <w:p>
      <w:pPr>
        <w:pStyle w:val="Normal"/>
        <w:spacing w:lineRule="auto" w:line="360"/>
        <w:ind w:left="-5" w:hanging="0"/>
        <w:rPr>
          <w:sz w:val="22"/>
          <w:szCs w:val="22"/>
        </w:rPr>
      </w:pPr>
      <w:sdt>
        <w:sdtPr>
          <w:placeholder>
            <w:docPart w:val="DefaultPlaceholder_-1854013440"/>
          </w:placeholder>
          <w:id w:val="1526541251"/>
        </w:sdtPr>
        <w:sdtContent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 vereador que o presente assina, no uso de sua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função administrativa auxiliar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consoante lhes faculta o Regimento Interno desta Câmara Municipal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vem indicar, ao Executivo Municipal, que seja realizada, através das secretarias competentes,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 recapeamento da rua Maria Taveira – entre as ruas Bahia e Custódio Nogueira Gontijo – bem como seja viabilizada a instalação de rampas de acesso para cadeirantes nos locais de difícil acesso.</w:t>
      </w:r>
    </w:p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2"/>
          <w:szCs w:val="22"/>
        </w:rPr>
        <w:t>JUSTIFICATIVA</w:t>
      </w:r>
    </w:p>
    <w:p>
      <w:pPr>
        <w:pStyle w:val="Normal"/>
        <w:spacing w:lineRule="auto" w:line="360"/>
        <w:ind w:left="-5" w:hanging="0"/>
        <w:rPr>
          <w:rFonts w:ascii="Calibri" w:hAnsi="Calibri" w:cs="Calibri" w:asciiTheme="minorHAnsi" w:cstheme="minorHAnsi" w:hAnsiTheme="minorHAnsi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ind w:left="-5" w:hanging="0"/>
        <w:rPr>
          <w:b w:val="false"/>
          <w:bCs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Pela presente indicação, solicitamos que a Prefeitura Municipal de Carmo do Cajuru, através das secretarias competentes,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promova o recapeamento da rua Maria Taveira – entre as ruas Bahia e Custódio Nogueira Gontijo – bem como seja viabilizada a instalação de rampas de acesso para cadeirantes nos locais de difícil acesso.</w:t>
      </w:r>
    </w:p>
    <w:p>
      <w:pPr>
        <w:pStyle w:val="Normal"/>
        <w:spacing w:lineRule="auto" w:line="360"/>
        <w:ind w:left="-5" w:hanging="0"/>
        <w:rPr>
          <w:rFonts w:ascii="Calibri" w:hAnsi="Calibri" w:cs="Calibri" w:asciiTheme="minorHAnsi" w:cstheme="minorHAnsi" w:hAnsiTheme="minorHAnsi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ind w:left="-5" w:hanging="0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A localidade possuem alto fluxo de veículos e pedestres (principalmente pessoas idosas, cadeirantes e outras com restrições locomotoras), possui, ainda, entidades, como o Salão da Terceira Idade, Sindicato dos Produtores Rurais, Salão da Irmandade, Igreja de São Francisco e Escola Estadual Vigário José Alexandre – o que promove uma maior necessidade de manutenção preventiva e corretiva do espaço público para promover a acessibilidade e segurança aos que transitam pelo local.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Carmo do Cajuru, 07 de agosto de 2023.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5" w:firstLine="5"/>
        <w:jc w:val="center"/>
        <w:rPr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>RAFAEL ALVES CONRADO</w:t>
      </w:r>
    </w:p>
    <w:p>
      <w:pPr>
        <w:pStyle w:val="Normal"/>
        <w:spacing w:before="0" w:after="0"/>
        <w:ind w:left="-5" w:firstLine="5"/>
        <w:jc w:val="center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Vereador</w:t>
      </w:r>
    </w:p>
    <w:sectPr>
      <w:headerReference w:type="default" r:id="rId2"/>
      <w:footerReference w:type="default" r:id="rId3"/>
      <w:type w:val="nextPage"/>
      <w:pgSz w:w="11906" w:h="16838"/>
      <w:pgMar w:left="1134" w:right="1128" w:gutter="0" w:header="1361" w:top="1702" w:footer="454" w:bottom="158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83" w:before="0" w:after="0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35557-000 - Tel.: (37) 3244-2160</w:t>
    </w:r>
  </w:p>
  <w:p>
    <w:pPr>
      <w:pStyle w:val="Normal"/>
      <w:spacing w:lineRule="atLeast" w:line="283" w:before="0" w:after="0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>
      <w:r>
        <w:rPr>
          <w:rStyle w:val="LinkdaInternet"/>
          <w:rFonts w:ascii="Verdana" w:hAnsi="Verdana"/>
          <w:sz w:val="20"/>
          <w:szCs w:val="20"/>
        </w:rPr>
        <w:t>secretaria@camaracarmodocajuru.mg.gov.br</w:t>
      </w:r>
    </w:hyperlink>
    <w:r>
      <w:rPr>
        <w:rFonts w:ascii="Verdana" w:hAnsi="Verdana"/>
        <w:sz w:val="20"/>
        <w:szCs w:val="20"/>
      </w:rPr>
      <w:t xml:space="preserve"> Website: </w:t>
    </w:r>
    <w:hyperlink r:id="rId2">
      <w:r>
        <w:rPr>
          <w:rStyle w:val="LinkdaInternet"/>
          <w:rFonts w:ascii="Verdana" w:hAnsi="Verdana"/>
          <w:sz w:val="20"/>
          <w:szCs w:val="20"/>
        </w:rPr>
        <w:t>www.camaracarmodocajuru.mg.gov.br</w:t>
      </w:r>
    </w:hyperlink>
  </w:p>
  <w:p>
    <w:pPr>
      <w:pStyle w:val="Normal"/>
      <w:spacing w:lineRule="atLeast" w:line="283" w:before="0" w:after="0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left="-1134" w:right="-1134" w:hanging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dc4"/>
    <w:pPr>
      <w:widowControl/>
      <w:suppressAutoHyphens w:val="true"/>
      <w:bidi w:val="0"/>
      <w:spacing w:before="0" w:after="46"/>
      <w:ind w:left="-5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54b76"/>
    <w:rPr>
      <w:rFonts w:ascii="Segoe UI" w:hAnsi="Segoe UI" w:eastAsia="Times New Roman" w:cs="Segoe UI"/>
      <w:color w:val="000000"/>
      <w:sz w:val="18"/>
      <w:szCs w:val="18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LinkdaInternet">
    <w:name w:val="Hyperlink"/>
    <w:basedOn w:val="DefaultParagraphFont"/>
    <w:uiPriority w:val="99"/>
    <w:unhideWhenUsed/>
    <w:rsid w:val="00347893"/>
    <w:rPr>
      <w:color w:val="0563C1" w:themeColor="hyperlink"/>
      <w:u w:val="single"/>
    </w:rPr>
  </w:style>
  <w:style w:type="character" w:styleId="CabealhoChar1" w:customStyle="1">
    <w:name w:val="Cabeçalho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RodapChar1" w:customStyle="1">
    <w:name w:val="Rodapé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a76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789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53dc4"/>
    <w:pPr>
      <w:spacing w:lineRule="auto" w:line="276" w:before="0" w:after="140"/>
    </w:pPr>
    <w:rPr/>
  </w:style>
  <w:style w:type="paragraph" w:styleId="Lista">
    <w:name w:val="List"/>
    <w:basedOn w:val="Corpodotexto"/>
    <w:rsid w:val="00053dc4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53dc4"/>
    <w:pPr>
      <w:suppressLineNumbers/>
    </w:pPr>
    <w:rPr>
      <w:rFonts w:cs="Arial"/>
    </w:rPr>
  </w:style>
  <w:style w:type="paragraph" w:styleId="Ttulo21" w:customStyle="1">
    <w:name w:val="Título 21"/>
    <w:basedOn w:val="Normal"/>
    <w:next w:val="Normal"/>
    <w:qFormat/>
    <w:rsid w:val="00053dc4"/>
    <w:pPr>
      <w:keepNext w:val="true"/>
      <w:spacing w:lineRule="auto" w:line="276"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dodocumento">
    <w:name w:val="Title"/>
    <w:basedOn w:val="Normal"/>
    <w:next w:val="Corpodotexto"/>
    <w:qFormat/>
    <w:rsid w:val="00053dc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b5301d"/>
    <w:pPr>
      <w:spacing w:before="0" w:after="46"/>
      <w:ind w:left="720" w:hanging="1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4b76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rsid w:val="00053dc4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Contedodoquadro" w:customStyle="1">
    <w:name w:val="Conteúdo do quadro"/>
    <w:basedOn w:val="Normal"/>
    <w:qFormat/>
    <w:rsid w:val="00053dc4"/>
    <w:pPr/>
    <w:rPr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77044"/>
    <w:rsid w:val="001A23C6"/>
    <w:rsid w:val="002D0FE5"/>
    <w:rsid w:val="005A3269"/>
    <w:rsid w:val="005F2722"/>
    <w:rsid w:val="007657D0"/>
    <w:rsid w:val="00781EF3"/>
    <w:rsid w:val="007F0B76"/>
    <w:rsid w:val="0081151C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1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0AAF-04FB-40B9-997F-D09F52B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LibreOffice/7.5.3.2$Windows_X86_64 LibreOffice_project/9f56dff12ba03b9acd7730a5a481eea045e468f3</Application>
  <AppVersion>15.0000</AppVersion>
  <Pages>1</Pages>
  <Words>222</Words>
  <Characters>1330</Characters>
  <CharactersWithSpaces>1548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2023-04-10T13:37:00Z</dcterms:created>
  <dc:creator>Moises</dc:creator>
  <dc:description/>
  <dc:language>pt-BR</dc:language>
  <cp:lastModifiedBy/>
  <cp:lastPrinted>2023-04-11T16:05:00Z</cp:lastPrinted>
  <dcterms:modified xsi:type="dcterms:W3CDTF">2023-08-07T15:44:28Z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