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0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5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0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4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/202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3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Minas Gerais, </w:t>
      </w:r>
      <w:r>
        <w:rPr>
          <w:rFonts w:eastAsia="Batang" w:cs="Arial" w:ascii="Times New Roman" w:hAnsi="Times New Roman"/>
          <w:color w:val="auto"/>
          <w:kern w:val="2"/>
          <w:sz w:val="24"/>
          <w:szCs w:val="24"/>
          <w:lang w:val="pt-BR" w:eastAsia="pt-BR" w:bidi="hi-IN"/>
        </w:rPr>
        <w:t>Rafael Conrado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no uso de suas atribuições e de acordo com o art.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43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VI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da Lei 8.666/93, resolve HOMOLOGAR e ADJUDICAR o PROCESSO LICITATÓRIO nº 0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5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3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, DISPENSA nº 0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4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3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OBJETO: Aquisição de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tinta de impressora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. Aprovo os procedimentos realizados para a contratação da licitante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Lippy Presentes 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 (CNPJ 01.969.744/0001-81)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eastAsia="Times New Roman"/>
          <w:lang w:eastAsia="pt-BR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Carmo do Cajuru,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24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fevereiro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 de 202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3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Rafael  Conrado</w:t>
      </w:r>
    </w:p>
    <w:p>
      <w:pPr>
        <w:pStyle w:val="Normal"/>
        <w:spacing w:lineRule="auto" w:line="360" w:before="0" w:after="0"/>
        <w:jc w:val="center"/>
        <w:rPr>
          <w:rFonts w:eastAsia="Times New Roman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Presidente da Câmara Municipal de Carmo do Cajuru, Minas Gerais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Hyperlink"/>
    <w:basedOn w:val="DefaultParagraphFont"/>
    <w:uiPriority w:val="99"/>
    <w:semiHidden/>
    <w:unhideWhenUsed/>
    <w:qFormat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LibreOffice/7.4.4.2$Windows_X86_64 LibreOffice_project/85569322deea74ec9134968a29af2df5663baa21</Application>
  <AppVersion>15.0000</AppVersion>
  <DocSecurity>0</DocSecurity>
  <Pages>1</Pages>
  <Words>92</Words>
  <Characters>511</Characters>
  <CharactersWithSpaces>599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2018-09-18T13:00:00Z</dcterms:created>
  <dc:creator>User</dc:creator>
  <dc:description/>
  <dc:language>pt-BR</dc:language>
  <cp:lastModifiedBy/>
  <cp:lastPrinted>2023-02-24T11:21:57Z</cp:lastPrinted>
  <dcterms:modified xsi:type="dcterms:W3CDTF">2023-02-24T11:22:26Z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