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05A27678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B27779">
        <w:rPr>
          <w:rFonts w:ascii="Verdana" w:hAnsi="Verdana" w:cs="Arial"/>
          <w:b/>
        </w:rPr>
        <w:t>0</w:t>
      </w:r>
      <w:r w:rsidR="00967E64">
        <w:rPr>
          <w:rFonts w:ascii="Verdana" w:hAnsi="Verdana" w:cs="Arial"/>
          <w:b/>
        </w:rPr>
        <w:t>6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2AEB1C81" w:rsidR="00862714" w:rsidRDefault="00967E6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B245CB">
        <w:rPr>
          <w:rFonts w:ascii="Verdana" w:hAnsi="Verdana" w:cs="Arial"/>
        </w:rPr>
        <w:t>ê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 xml:space="preserve">do </w:t>
      </w:r>
      <w:r>
        <w:rPr>
          <w:rFonts w:ascii="Verdana" w:hAnsi="Verdana" w:cs="Tahoma"/>
          <w:b/>
          <w:i/>
          <w:iCs/>
        </w:rPr>
        <w:t>Secretário Municipal de Obras</w:t>
      </w:r>
      <w:r w:rsidR="00862714" w:rsidRPr="00523CD4">
        <w:rPr>
          <w:rFonts w:ascii="Verdana" w:hAnsi="Verdana" w:cs="Tahoma"/>
          <w:b/>
          <w:i/>
          <w:iCs/>
        </w:rPr>
        <w:t>, Sr.</w:t>
      </w:r>
      <w:r w:rsidR="00862714" w:rsidRPr="00967E64">
        <w:rPr>
          <w:rFonts w:ascii="Verdana" w:hAnsi="Verdana" w:cs="Tahoma"/>
          <w:b/>
          <w:i/>
          <w:iCs/>
        </w:rPr>
        <w:t xml:space="preserve"> </w:t>
      </w:r>
      <w:r w:rsidRPr="00967E64">
        <w:rPr>
          <w:rFonts w:ascii="Verdana" w:hAnsi="Verdana" w:cs="Tlwg Typo"/>
          <w:b/>
          <w:bCs/>
          <w:i/>
          <w:iCs/>
          <w:color w:val="000000"/>
        </w:rPr>
        <w:t>Vinicius Alves Camargos</w:t>
      </w:r>
      <w:r w:rsidR="00862714" w:rsidRPr="00523CD4">
        <w:rPr>
          <w:rFonts w:ascii="Verdana" w:hAnsi="Verdana" w:cs="Tahoma"/>
          <w:b/>
          <w:i/>
          <w:iCs/>
        </w:rPr>
        <w:t>,</w:t>
      </w:r>
      <w:r w:rsidR="00B245CB" w:rsidRPr="00D124DC">
        <w:rPr>
          <w:rFonts w:ascii="Verdana" w:hAnsi="Verdana" w:cs="Helvetica"/>
          <w:b/>
          <w:bCs/>
          <w:i/>
          <w:iCs/>
          <w:shd w:val="clear" w:color="auto" w:fill="FFFFFF"/>
        </w:rPr>
        <w:t> </w:t>
      </w:r>
      <w:r>
        <w:rPr>
          <w:rFonts w:ascii="Verdana" w:hAnsi="Verdana" w:cs="Helvetica"/>
          <w:b/>
          <w:bCs/>
          <w:i/>
          <w:iCs/>
          <w:shd w:val="clear" w:color="auto" w:fill="FFFFFF"/>
        </w:rPr>
        <w:t>realização de obra de contenção de águas pluviais na Avenida H, no bairro Nossa Senhora do Carmo</w:t>
      </w:r>
      <w:r w:rsidR="00862714" w:rsidRPr="00B40605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D124DC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5BE1B8EB" w:rsidR="00B245CB" w:rsidRPr="00B245CB" w:rsidRDefault="00D124DC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tenho recebido inúmeras reclamações de </w:t>
      </w:r>
      <w:r w:rsidR="00967E64">
        <w:rPr>
          <w:rFonts w:ascii="Verdana" w:hAnsi="Verdana" w:cs="Helvetica"/>
          <w:shd w:val="clear" w:color="auto" w:fill="FFFFFF"/>
        </w:rPr>
        <w:t>moradores daquele logradouro acima identificado, haja vista que nesta época de grande quantidade de chuvas, a água tem provocado inúmeros transtornos aos moradores, invadido os passeios, as casas de alguns moradores, dentre outros problemas</w:t>
      </w:r>
      <w:r w:rsidR="00733EA2">
        <w:rPr>
          <w:rFonts w:ascii="Verdana" w:hAnsi="Verdana"/>
        </w:rPr>
        <w:t>.</w:t>
      </w:r>
    </w:p>
    <w:p w14:paraId="7F8767D5" w14:textId="389D5661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pedimos ao Prefeito, referendado pelos nobres colegas deste Poder, e em conjunto com sua assessoria técnica, realize estudo de viabilidade de se concretizar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31DD0EDD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D124DC">
        <w:rPr>
          <w:rFonts w:ascii="Verdana" w:hAnsi="Verdana" w:cs="Arial"/>
        </w:rPr>
        <w:t>1</w:t>
      </w:r>
      <w:r w:rsidR="00967E64">
        <w:rPr>
          <w:rFonts w:ascii="Verdana" w:hAnsi="Verdana" w:cs="Arial"/>
        </w:rPr>
        <w:t>4</w:t>
      </w:r>
      <w:r w:rsidRPr="00B90DA0">
        <w:rPr>
          <w:rFonts w:ascii="Verdana" w:hAnsi="Verdana" w:cs="Arial"/>
        </w:rPr>
        <w:t xml:space="preserve"> de </w:t>
      </w:r>
      <w:r w:rsidR="00925B91">
        <w:rPr>
          <w:rFonts w:ascii="Verdana" w:hAnsi="Verdana" w:cs="Arial"/>
        </w:rPr>
        <w:t>fevereiro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77777777" w:rsidR="00B245CB" w:rsidRPr="00925B91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88DF075" w14:textId="1ED67262" w:rsidR="00925B91" w:rsidRPr="00967E64" w:rsidRDefault="00967E64" w:rsidP="00925B91">
      <w:pPr>
        <w:spacing w:after="0" w:line="240" w:lineRule="auto"/>
        <w:jc w:val="center"/>
        <w:rPr>
          <w:rFonts w:ascii="Verdana" w:hAnsi="Verdana"/>
          <w:b/>
        </w:rPr>
      </w:pPr>
      <w:r w:rsidRPr="00967E64">
        <w:rPr>
          <w:rFonts w:ascii="Verdana" w:hAnsi="Verdana"/>
          <w:b/>
        </w:rPr>
        <w:t>Débora Nogueira da Fonseca Almeida</w:t>
      </w:r>
    </w:p>
    <w:p w14:paraId="084E8875" w14:textId="281B7F64" w:rsidR="00925B91" w:rsidRPr="00925B91" w:rsidRDefault="00925B91" w:rsidP="00925B91">
      <w:pPr>
        <w:spacing w:after="0" w:line="240" w:lineRule="auto"/>
        <w:jc w:val="center"/>
        <w:rPr>
          <w:rFonts w:ascii="Verdana" w:hAnsi="Verdana"/>
          <w:b/>
          <w:bCs/>
        </w:rPr>
      </w:pPr>
      <w:r w:rsidRPr="00925B91">
        <w:rPr>
          <w:rFonts w:ascii="Verdana" w:hAnsi="Verdana"/>
          <w:b/>
          <w:bCs/>
        </w:rPr>
        <w:t>Vereador</w:t>
      </w:r>
    </w:p>
    <w:sectPr w:rsidR="00925B91" w:rsidRPr="00925B91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lwg Typo">
    <w:altName w:val="MS Mincho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D6DB3"/>
    <w:rsid w:val="001863F7"/>
    <w:rsid w:val="002578A5"/>
    <w:rsid w:val="003D42F3"/>
    <w:rsid w:val="005B5F70"/>
    <w:rsid w:val="0070206A"/>
    <w:rsid w:val="00733EA2"/>
    <w:rsid w:val="0082579A"/>
    <w:rsid w:val="00862714"/>
    <w:rsid w:val="00887E4E"/>
    <w:rsid w:val="00925B91"/>
    <w:rsid w:val="009355DA"/>
    <w:rsid w:val="00967E64"/>
    <w:rsid w:val="0099202C"/>
    <w:rsid w:val="00AE0D00"/>
    <w:rsid w:val="00B12D75"/>
    <w:rsid w:val="00B245CB"/>
    <w:rsid w:val="00B27779"/>
    <w:rsid w:val="00BA63DF"/>
    <w:rsid w:val="00D124DC"/>
    <w:rsid w:val="00D8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2021-07-20T15:42:00Z</cp:lastPrinted>
  <dcterms:created xsi:type="dcterms:W3CDTF">2022-02-14T12:09:00Z</dcterms:created>
  <dcterms:modified xsi:type="dcterms:W3CDTF">2022-02-14T12:13:00Z</dcterms:modified>
</cp:coreProperties>
</file>