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16" w:rsidRPr="008B66D7" w:rsidRDefault="00826116" w:rsidP="00826116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</w:rPr>
        <w:t>TERCEIRA</w:t>
      </w:r>
      <w:r w:rsidRPr="008B66D7">
        <w:rPr>
          <w:sz w:val="22"/>
          <w:szCs w:val="22"/>
        </w:rPr>
        <w:t xml:space="preserve"> REUNIÃO ORDINÁRIA – </w:t>
      </w:r>
      <w:r>
        <w:rPr>
          <w:sz w:val="22"/>
          <w:szCs w:val="22"/>
        </w:rPr>
        <w:t>TERCEIRA</w:t>
      </w:r>
      <w:r w:rsidRPr="008B66D7">
        <w:rPr>
          <w:sz w:val="22"/>
          <w:szCs w:val="22"/>
        </w:rPr>
        <w:t xml:space="preserve"> SESSÃO LEGISLATIVA – DÉCIMA OITAVALEGISLATURA – DIA </w:t>
      </w:r>
      <w:r>
        <w:rPr>
          <w:sz w:val="22"/>
          <w:szCs w:val="22"/>
        </w:rPr>
        <w:t>19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</w:p>
    <w:p w:rsidR="00826116" w:rsidRPr="008B66D7" w:rsidRDefault="00826116" w:rsidP="00826116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826116" w:rsidRPr="008B66D7" w:rsidRDefault="00826116" w:rsidP="0082611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dezenove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19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dez</w:t>
      </w:r>
      <w:r>
        <w:rPr>
          <w:rFonts w:ascii="Verdana" w:hAnsi="Verdana"/>
          <w:sz w:val="22"/>
          <w:szCs w:val="22"/>
        </w:rPr>
        <w:t>enove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Terceira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r>
        <w:rPr>
          <w:rFonts w:ascii="Verdana" w:hAnsi="Verdana"/>
          <w:sz w:val="22"/>
          <w:szCs w:val="22"/>
        </w:rPr>
        <w:t>Edésio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B66D7">
        <w:rPr>
          <w:rFonts w:ascii="Verdana" w:hAnsi="Verdana"/>
          <w:sz w:val="22"/>
          <w:szCs w:val="22"/>
        </w:rPr>
        <w:t>Zelita</w:t>
      </w:r>
      <w:proofErr w:type="spellEnd"/>
      <w:r w:rsidRPr="008B66D7">
        <w:rPr>
          <w:rFonts w:ascii="Verdana" w:hAnsi="Verdana"/>
          <w:sz w:val="22"/>
          <w:szCs w:val="22"/>
        </w:rPr>
        <w:t xml:space="preserve"> Pereira da Silva Nogueira.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2"/>
          <w:szCs w:val="22"/>
        </w:rPr>
        <w:t>2ª R</w:t>
      </w:r>
      <w:r w:rsidRPr="008B66D7">
        <w:rPr>
          <w:rFonts w:ascii="Verdana" w:hAnsi="Verdana"/>
          <w:sz w:val="22"/>
          <w:szCs w:val="22"/>
        </w:rPr>
        <w:t xml:space="preserve">eunião </w:t>
      </w:r>
      <w:r>
        <w:rPr>
          <w:rFonts w:ascii="Verdana" w:hAnsi="Verdana"/>
          <w:sz w:val="22"/>
          <w:szCs w:val="22"/>
        </w:rPr>
        <w:t>Ordinária</w:t>
      </w:r>
      <w:r w:rsidRPr="008B66D7">
        <w:rPr>
          <w:rFonts w:ascii="Verdana" w:hAnsi="Verdana"/>
          <w:sz w:val="22"/>
          <w:szCs w:val="22"/>
        </w:rPr>
        <w:t xml:space="preserve">. Após a leitura, o Presidente colocou </w:t>
      </w:r>
      <w:r>
        <w:rPr>
          <w:rFonts w:ascii="Verdana" w:hAnsi="Verdana"/>
          <w:sz w:val="22"/>
          <w:szCs w:val="22"/>
        </w:rPr>
        <w:t xml:space="preserve">a ata </w:t>
      </w:r>
      <w:r w:rsidRPr="008B66D7">
        <w:rPr>
          <w:rFonts w:ascii="Verdana" w:hAnsi="Verdana"/>
          <w:sz w:val="22"/>
          <w:szCs w:val="22"/>
        </w:rPr>
        <w:t>em discussão e em seguida em votação resultando aprovada por unanimidade.</w:t>
      </w:r>
      <w:r w:rsidR="00BB5307">
        <w:rPr>
          <w:rFonts w:ascii="Verdana" w:hAnsi="Verdana"/>
          <w:sz w:val="22"/>
          <w:szCs w:val="22"/>
        </w:rPr>
        <w:t xml:space="preserve"> Logo após, o Presidente determinou ao 1º Secretário que procedesse a leitura das correspondências recebidas e expedidas pelo Poder Legislativo, o que se cumpriu.</w:t>
      </w:r>
      <w:r w:rsidRPr="008B66D7">
        <w:rPr>
          <w:rFonts w:ascii="Verdana" w:hAnsi="Verdana"/>
          <w:sz w:val="22"/>
          <w:szCs w:val="22"/>
        </w:rPr>
        <w:t xml:space="preserve"> 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,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votação: </w:t>
      </w:r>
      <w:r w:rsidRPr="00BB5307">
        <w:rPr>
          <w:rFonts w:ascii="Verdana" w:hAnsi="Verdana"/>
          <w:b/>
          <w:sz w:val="22"/>
          <w:szCs w:val="22"/>
        </w:rPr>
        <w:t>Emenda Aditiva Nº 001/2019 ao Projeto de Lei Nº 02/2019, os Projetos de Lei Nº 01/2019, 02/2019 e 04/2019; e o Requerimento Nº 002/2019</w:t>
      </w:r>
      <w:r>
        <w:rPr>
          <w:rFonts w:ascii="Verdana" w:hAnsi="Verdana"/>
          <w:sz w:val="22"/>
          <w:szCs w:val="22"/>
        </w:rPr>
        <w:t xml:space="preserve">. O </w:t>
      </w:r>
      <w:proofErr w:type="gramStart"/>
      <w:r>
        <w:rPr>
          <w:rFonts w:ascii="Verdana" w:hAnsi="Verdana"/>
          <w:sz w:val="22"/>
          <w:szCs w:val="22"/>
        </w:rPr>
        <w:t>Sr.</w:t>
      </w:r>
      <w:proofErr w:type="gramEnd"/>
      <w:r>
        <w:rPr>
          <w:rFonts w:ascii="Verdana" w:hAnsi="Verdana"/>
          <w:sz w:val="22"/>
          <w:szCs w:val="22"/>
        </w:rPr>
        <w:t xml:space="preserve"> Presidente determinou as comissões competentes que procedessem a leitura a apresentação dos pareceres ao </w:t>
      </w:r>
      <w:r w:rsidRPr="00BB5307">
        <w:rPr>
          <w:rFonts w:ascii="Verdana" w:hAnsi="Verdana"/>
          <w:b/>
          <w:sz w:val="22"/>
          <w:szCs w:val="22"/>
        </w:rPr>
        <w:t>Projeto de Lei Nº 01/2019</w:t>
      </w:r>
      <w:r>
        <w:rPr>
          <w:rFonts w:ascii="Verdana" w:hAnsi="Verdana"/>
          <w:sz w:val="22"/>
          <w:szCs w:val="22"/>
        </w:rPr>
        <w:t xml:space="preserve">, que regulamenta no Município de Carmo do Cajuru a idade do idoso e dá outras providências. A Comissão de Legislação, Justiça e Redação; e a Comissão de Assuntos Públicos Municipais emitiram pareceres pela tramitação e aprovação do Projeto respectivamente. Em seguida, o Presidente colocou o Projeto de </w:t>
      </w:r>
      <w:r w:rsidRPr="00BB5307">
        <w:rPr>
          <w:rFonts w:ascii="Verdana" w:hAnsi="Verdana"/>
          <w:b/>
          <w:sz w:val="22"/>
          <w:szCs w:val="22"/>
        </w:rPr>
        <w:t>Lei nº 01/2019</w:t>
      </w:r>
      <w:r>
        <w:rPr>
          <w:rFonts w:ascii="Verdana" w:hAnsi="Verdana"/>
          <w:sz w:val="22"/>
          <w:szCs w:val="22"/>
        </w:rPr>
        <w:t xml:space="preserve"> em primeira discussão. Após a discussão, o Presidente colocou em primeira votação o Projeto de Lei nº 01/2019, resultando aprovado por unanimidade.</w:t>
      </w:r>
      <w:r w:rsidR="00BB5307">
        <w:rPr>
          <w:rFonts w:ascii="Verdana" w:hAnsi="Verdana"/>
          <w:sz w:val="22"/>
          <w:szCs w:val="22"/>
        </w:rPr>
        <w:t xml:space="preserve"> Em seguida, o Presidente passou para a apreciação do Projeto</w:t>
      </w:r>
      <w:r>
        <w:rPr>
          <w:rFonts w:ascii="Verdana" w:hAnsi="Verdana"/>
          <w:sz w:val="22"/>
          <w:szCs w:val="22"/>
        </w:rPr>
        <w:t xml:space="preserve"> </w:t>
      </w:r>
      <w:r w:rsidR="00BB5307">
        <w:rPr>
          <w:rFonts w:ascii="Verdana" w:hAnsi="Verdana"/>
          <w:sz w:val="22"/>
          <w:szCs w:val="22"/>
        </w:rPr>
        <w:t xml:space="preserve">de Lei Nº 02/2019. </w:t>
      </w:r>
      <w:r w:rsidR="00BB5307" w:rsidRPr="00BB5307">
        <w:rPr>
          <w:rFonts w:ascii="Verdana" w:hAnsi="Verdana"/>
          <w:sz w:val="22"/>
          <w:szCs w:val="22"/>
        </w:rPr>
        <w:t xml:space="preserve">Em </w:t>
      </w:r>
      <w:r w:rsidR="00BB5307" w:rsidRPr="00BB5307">
        <w:rPr>
          <w:rFonts w:ascii="Verdana" w:hAnsi="Verdana"/>
          <w:sz w:val="22"/>
          <w:szCs w:val="22"/>
        </w:rPr>
        <w:lastRenderedPageBreak/>
        <w:t>seguida, o Presidente</w:t>
      </w:r>
      <w:r w:rsidR="00BB5307">
        <w:rPr>
          <w:rFonts w:ascii="Verdana" w:hAnsi="Verdana"/>
          <w:sz w:val="22"/>
          <w:szCs w:val="22"/>
        </w:rPr>
        <w:t xml:space="preserve">, determinou que as comissões competentes procedessem </w:t>
      </w:r>
      <w:proofErr w:type="gramStart"/>
      <w:r w:rsidR="00BB5307">
        <w:rPr>
          <w:rFonts w:ascii="Verdana" w:hAnsi="Verdana"/>
          <w:sz w:val="22"/>
          <w:szCs w:val="22"/>
        </w:rPr>
        <w:t>a</w:t>
      </w:r>
      <w:proofErr w:type="gramEnd"/>
      <w:r w:rsidR="00BB5307">
        <w:rPr>
          <w:rFonts w:ascii="Verdana" w:hAnsi="Verdana"/>
          <w:sz w:val="22"/>
          <w:szCs w:val="22"/>
        </w:rPr>
        <w:t xml:space="preserve"> leitura e apresentação dos pareceres ao Projeto de Lei Nº 02/2019, </w:t>
      </w:r>
      <w:r w:rsidR="00BB5307">
        <w:rPr>
          <w:rFonts w:ascii="Verdana" w:hAnsi="Verdana"/>
          <w:sz w:val="22"/>
          <w:szCs w:val="22"/>
        </w:rPr>
        <w:t>que regulariza a documentação dos imóveis dos Distritos Industriais I e II e prorroga prazo que trata a Lei Municipal Nº 1.848/98.</w:t>
      </w:r>
      <w:r w:rsidR="00BB5307">
        <w:rPr>
          <w:rFonts w:ascii="Verdana" w:hAnsi="Verdana"/>
          <w:sz w:val="22"/>
          <w:szCs w:val="22"/>
        </w:rPr>
        <w:t xml:space="preserve"> Foram emitidos os pareceres pela Comissão de Legislação </w:t>
      </w:r>
      <w:proofErr w:type="spellStart"/>
      <w:r w:rsidR="00BB5307">
        <w:rPr>
          <w:rFonts w:ascii="Verdana" w:hAnsi="Verdana"/>
          <w:sz w:val="22"/>
          <w:szCs w:val="22"/>
        </w:rPr>
        <w:t>Justica</w:t>
      </w:r>
      <w:proofErr w:type="spellEnd"/>
      <w:r w:rsidR="00BB5307">
        <w:rPr>
          <w:rFonts w:ascii="Verdana" w:hAnsi="Verdana"/>
          <w:sz w:val="22"/>
          <w:szCs w:val="22"/>
        </w:rPr>
        <w:t xml:space="preserve"> e Redação e pela Comissão de Assuntos Públicos Municipais os quais foram pela tramitação e aprovação, respectivamente, do projeto</w:t>
      </w:r>
      <w:r w:rsidR="001F4597">
        <w:rPr>
          <w:rFonts w:ascii="Verdana" w:hAnsi="Verdana"/>
          <w:sz w:val="22"/>
          <w:szCs w:val="22"/>
        </w:rPr>
        <w:t xml:space="preserve"> com a emenda que o acompanha</w:t>
      </w:r>
      <w:r w:rsidR="00BB5307">
        <w:rPr>
          <w:rFonts w:ascii="Verdana" w:hAnsi="Verdana"/>
          <w:sz w:val="22"/>
          <w:szCs w:val="22"/>
        </w:rPr>
        <w:t>. Em seguida o Presidente determinou ao 1º Secretário que procedesse a leitura d</w:t>
      </w:r>
      <w:r w:rsidR="001F4597">
        <w:rPr>
          <w:rFonts w:ascii="Verdana" w:hAnsi="Verdana"/>
          <w:sz w:val="22"/>
          <w:szCs w:val="22"/>
        </w:rPr>
        <w:t xml:space="preserve">a </w:t>
      </w:r>
      <w:r w:rsidR="001F4597" w:rsidRPr="00274B3D">
        <w:rPr>
          <w:rFonts w:ascii="Verdana" w:hAnsi="Verdana"/>
          <w:b/>
          <w:sz w:val="22"/>
          <w:szCs w:val="22"/>
        </w:rPr>
        <w:t>Emenda Aditiva Nº 001 a</w:t>
      </w:r>
      <w:r w:rsidR="00BB5307" w:rsidRPr="00274B3D">
        <w:rPr>
          <w:rFonts w:ascii="Verdana" w:hAnsi="Verdana"/>
          <w:b/>
          <w:sz w:val="22"/>
          <w:szCs w:val="22"/>
        </w:rPr>
        <w:t>o Projeto de Lei Nº 02/2019</w:t>
      </w:r>
      <w:r w:rsidR="001F4597">
        <w:rPr>
          <w:rFonts w:ascii="Verdana" w:hAnsi="Verdana"/>
          <w:sz w:val="22"/>
          <w:szCs w:val="22"/>
        </w:rPr>
        <w:t>, proposta pelos membros da Comissão de Legislação Justiça e Redação</w:t>
      </w:r>
      <w:r w:rsidR="00BB5307">
        <w:rPr>
          <w:rFonts w:ascii="Verdana" w:hAnsi="Verdana"/>
          <w:sz w:val="22"/>
          <w:szCs w:val="22"/>
        </w:rPr>
        <w:t xml:space="preserve">. Após a leitura, o Presidente colocou </w:t>
      </w:r>
      <w:r w:rsidR="001F4597">
        <w:rPr>
          <w:rFonts w:ascii="Verdana" w:hAnsi="Verdana"/>
          <w:sz w:val="22"/>
          <w:szCs w:val="22"/>
        </w:rPr>
        <w:t xml:space="preserve">a </w:t>
      </w:r>
      <w:r w:rsidR="001F4597" w:rsidRPr="00274B3D">
        <w:rPr>
          <w:rFonts w:ascii="Verdana" w:hAnsi="Verdana"/>
          <w:b/>
          <w:sz w:val="22"/>
          <w:szCs w:val="22"/>
        </w:rPr>
        <w:t>Emenda Aditiva Nº 001</w:t>
      </w:r>
      <w:r w:rsidR="001F4597">
        <w:rPr>
          <w:rFonts w:ascii="Verdana" w:hAnsi="Verdana"/>
          <w:sz w:val="22"/>
          <w:szCs w:val="22"/>
        </w:rPr>
        <w:t xml:space="preserve"> </w:t>
      </w:r>
      <w:r w:rsidR="00B74803">
        <w:rPr>
          <w:rFonts w:ascii="Verdana" w:hAnsi="Verdana"/>
          <w:sz w:val="22"/>
          <w:szCs w:val="22"/>
        </w:rPr>
        <w:t xml:space="preserve">em primeira discussão. Após a discussão, o Presidente colocou </w:t>
      </w:r>
      <w:r w:rsidR="001F4597">
        <w:rPr>
          <w:rFonts w:ascii="Verdana" w:hAnsi="Verdana"/>
          <w:sz w:val="22"/>
          <w:szCs w:val="22"/>
        </w:rPr>
        <w:t xml:space="preserve">a </w:t>
      </w:r>
      <w:r w:rsidR="001F4597" w:rsidRPr="00274B3D">
        <w:rPr>
          <w:rFonts w:ascii="Verdana" w:hAnsi="Verdana"/>
          <w:b/>
          <w:sz w:val="22"/>
          <w:szCs w:val="22"/>
        </w:rPr>
        <w:t>Emenda Aditiva Nº 001</w:t>
      </w:r>
      <w:r w:rsidR="00B74803">
        <w:rPr>
          <w:rFonts w:ascii="Verdana" w:hAnsi="Verdana"/>
          <w:sz w:val="22"/>
          <w:szCs w:val="22"/>
        </w:rPr>
        <w:t xml:space="preserve"> em primeira votação, resultando aprovado por unanimidade. </w:t>
      </w:r>
      <w:r w:rsidR="001F4597">
        <w:rPr>
          <w:rFonts w:ascii="Verdana" w:hAnsi="Verdana"/>
          <w:sz w:val="22"/>
          <w:szCs w:val="22"/>
        </w:rPr>
        <w:t xml:space="preserve">Em seguida, o Presidente consultou ao Plenário sobre a apreciação da </w:t>
      </w:r>
      <w:r w:rsidR="001F4597" w:rsidRPr="00274B3D">
        <w:rPr>
          <w:rFonts w:ascii="Verdana" w:hAnsi="Verdana"/>
          <w:b/>
          <w:sz w:val="22"/>
          <w:szCs w:val="22"/>
        </w:rPr>
        <w:t>Emenda Aditiva Nº 001</w:t>
      </w:r>
      <w:r w:rsidR="001F4597">
        <w:rPr>
          <w:rFonts w:ascii="Verdana" w:hAnsi="Verdana"/>
          <w:sz w:val="22"/>
          <w:szCs w:val="22"/>
        </w:rPr>
        <w:t xml:space="preserve"> em segunda discussão, sendo aprovada por unanimidade. Após consulta ao Plenário, o Presidente colocou a </w:t>
      </w:r>
      <w:r w:rsidR="001F4597" w:rsidRPr="00274B3D">
        <w:rPr>
          <w:rFonts w:ascii="Verdana" w:hAnsi="Verdana"/>
          <w:b/>
          <w:sz w:val="22"/>
          <w:szCs w:val="22"/>
        </w:rPr>
        <w:t>Emenda Aditiva Nº 001</w:t>
      </w:r>
      <w:r w:rsidR="001F4597">
        <w:rPr>
          <w:rFonts w:ascii="Verdana" w:hAnsi="Verdana"/>
          <w:sz w:val="22"/>
          <w:szCs w:val="22"/>
        </w:rPr>
        <w:t xml:space="preserve"> em segunda discussão. Encerrada a discussão, o Presidente colocou a </w:t>
      </w:r>
      <w:r w:rsidR="001F4597" w:rsidRPr="00274B3D">
        <w:rPr>
          <w:rFonts w:ascii="Verdana" w:hAnsi="Verdana"/>
          <w:b/>
          <w:sz w:val="22"/>
          <w:szCs w:val="22"/>
        </w:rPr>
        <w:t>Emenda Aditiva Nº 001</w:t>
      </w:r>
      <w:r w:rsidR="001F4597">
        <w:rPr>
          <w:rFonts w:ascii="Verdana" w:hAnsi="Verdana"/>
          <w:sz w:val="22"/>
          <w:szCs w:val="22"/>
        </w:rPr>
        <w:t xml:space="preserve"> em segunda votação, resultando aprovada por unanimidade, a qual seria incorporada ao </w:t>
      </w:r>
      <w:r w:rsidR="001F4597" w:rsidRPr="00274B3D">
        <w:rPr>
          <w:rFonts w:ascii="Verdana" w:hAnsi="Verdana"/>
          <w:b/>
          <w:sz w:val="22"/>
          <w:szCs w:val="22"/>
        </w:rPr>
        <w:t>Projeto de Lei Nº 02/2019</w:t>
      </w:r>
      <w:r w:rsidR="001F4597">
        <w:rPr>
          <w:rFonts w:ascii="Verdana" w:hAnsi="Verdana"/>
          <w:sz w:val="22"/>
          <w:szCs w:val="22"/>
        </w:rPr>
        <w:t xml:space="preserve">. </w:t>
      </w:r>
      <w:r w:rsidR="006A446F">
        <w:rPr>
          <w:rFonts w:ascii="Verdana" w:hAnsi="Verdana"/>
          <w:sz w:val="22"/>
          <w:szCs w:val="22"/>
        </w:rPr>
        <w:t xml:space="preserve">Em seguida, o Presidente informou que passaria a votação do </w:t>
      </w:r>
      <w:r w:rsidR="006A446F" w:rsidRPr="00274B3D">
        <w:rPr>
          <w:rFonts w:ascii="Verdana" w:hAnsi="Verdana"/>
          <w:b/>
          <w:sz w:val="22"/>
          <w:szCs w:val="22"/>
        </w:rPr>
        <w:t>Projeto de Lei Nº 02/2019</w:t>
      </w:r>
      <w:r w:rsidR="006A446F">
        <w:rPr>
          <w:rFonts w:ascii="Verdana" w:hAnsi="Verdana"/>
          <w:sz w:val="22"/>
          <w:szCs w:val="22"/>
        </w:rPr>
        <w:t xml:space="preserve"> já emendado. Em seguida, o Presidente colocou o </w:t>
      </w:r>
      <w:r w:rsidR="006A446F" w:rsidRPr="00274B3D">
        <w:rPr>
          <w:rFonts w:ascii="Verdana" w:hAnsi="Verdana"/>
          <w:b/>
          <w:sz w:val="22"/>
          <w:szCs w:val="22"/>
        </w:rPr>
        <w:t>Projeto de Lei Nº 02/2019</w:t>
      </w:r>
      <w:r w:rsidR="006A446F">
        <w:rPr>
          <w:rFonts w:ascii="Verdana" w:hAnsi="Verdana"/>
          <w:sz w:val="22"/>
          <w:szCs w:val="22"/>
        </w:rPr>
        <w:t xml:space="preserve"> em primeira discussão. Encerrada a primeira discussão, o Presidente colocou o </w:t>
      </w:r>
      <w:r w:rsidR="006A446F" w:rsidRPr="00274B3D">
        <w:rPr>
          <w:rFonts w:ascii="Verdana" w:hAnsi="Verdana"/>
          <w:b/>
          <w:sz w:val="22"/>
          <w:szCs w:val="22"/>
        </w:rPr>
        <w:t>Projeto de Lei Nº 02/2019</w:t>
      </w:r>
      <w:r w:rsidR="006A446F">
        <w:rPr>
          <w:rFonts w:ascii="Verdana" w:hAnsi="Verdana"/>
          <w:sz w:val="22"/>
          <w:szCs w:val="22"/>
        </w:rPr>
        <w:t xml:space="preserve"> em primeira votação, resultando aprovado por unanimidade. O Vereador Sebastião de Faria Gomes solicitou ao Presidente que consultasse ao Plenário sobre a possibilidade de votação do </w:t>
      </w:r>
      <w:r w:rsidR="006A446F" w:rsidRPr="00274B3D">
        <w:rPr>
          <w:rFonts w:ascii="Verdana" w:hAnsi="Verdana"/>
          <w:b/>
          <w:sz w:val="22"/>
          <w:szCs w:val="22"/>
        </w:rPr>
        <w:t>Projeto de Lei Nº 02/2019</w:t>
      </w:r>
      <w:r w:rsidR="006A446F">
        <w:rPr>
          <w:rFonts w:ascii="Verdana" w:hAnsi="Verdana"/>
          <w:sz w:val="22"/>
          <w:szCs w:val="22"/>
        </w:rPr>
        <w:t xml:space="preserve"> em segunda votação. Atendendo solicitação do Vereador, o Presidente consultou ao Plenário se aprovavam a apreciação do </w:t>
      </w:r>
      <w:r w:rsidR="006A446F" w:rsidRPr="00274B3D">
        <w:rPr>
          <w:rFonts w:ascii="Verdana" w:hAnsi="Verdana"/>
          <w:b/>
          <w:sz w:val="22"/>
          <w:szCs w:val="22"/>
        </w:rPr>
        <w:t>Projeto de Lei Nº 02/2019</w:t>
      </w:r>
      <w:r w:rsidR="006A446F">
        <w:rPr>
          <w:rFonts w:ascii="Verdana" w:hAnsi="Verdana"/>
          <w:sz w:val="22"/>
          <w:szCs w:val="22"/>
        </w:rPr>
        <w:t xml:space="preserve"> em segunda discussão e votação naquela reunião, resultando aprovado por </w:t>
      </w:r>
      <w:proofErr w:type="gramStart"/>
      <w:r w:rsidR="006A446F">
        <w:rPr>
          <w:rFonts w:ascii="Verdana" w:hAnsi="Verdana"/>
          <w:sz w:val="22"/>
          <w:szCs w:val="22"/>
        </w:rPr>
        <w:t>9</w:t>
      </w:r>
      <w:proofErr w:type="gramEnd"/>
      <w:r w:rsidR="006A446F">
        <w:rPr>
          <w:rFonts w:ascii="Verdana" w:hAnsi="Verdana"/>
          <w:sz w:val="22"/>
          <w:szCs w:val="22"/>
        </w:rPr>
        <w:t xml:space="preserve"> (nove) votos favoráveis e 1 (um) contrário,  voto este emitido pelo Vereador Anderson Duarte de Oliveira. Após consulta plenária, o Presidente colocou o </w:t>
      </w:r>
      <w:r w:rsidR="006A446F" w:rsidRPr="00274B3D">
        <w:rPr>
          <w:rFonts w:ascii="Verdana" w:hAnsi="Verdana"/>
          <w:b/>
          <w:sz w:val="22"/>
          <w:szCs w:val="22"/>
        </w:rPr>
        <w:t>Projeto de Lei Nº 02/2019</w:t>
      </w:r>
      <w:r w:rsidR="006A446F">
        <w:rPr>
          <w:rFonts w:ascii="Verdana" w:hAnsi="Verdana"/>
          <w:sz w:val="22"/>
          <w:szCs w:val="22"/>
        </w:rPr>
        <w:t xml:space="preserve"> em segunda discussão. Após a discussão o Presidente colocou o </w:t>
      </w:r>
      <w:r w:rsidR="006A446F" w:rsidRPr="00274B3D">
        <w:rPr>
          <w:rFonts w:ascii="Verdana" w:hAnsi="Verdana"/>
          <w:b/>
          <w:sz w:val="22"/>
          <w:szCs w:val="22"/>
        </w:rPr>
        <w:t>Projeto de Lei Nº 02/2019</w:t>
      </w:r>
      <w:r w:rsidR="006A446F">
        <w:rPr>
          <w:rFonts w:ascii="Verdana" w:hAnsi="Verdana"/>
          <w:sz w:val="22"/>
          <w:szCs w:val="22"/>
        </w:rPr>
        <w:t xml:space="preserve"> em segunda votação, resultando aprovado por unanimidade.</w:t>
      </w:r>
      <w:r w:rsidR="00274B3D">
        <w:rPr>
          <w:rFonts w:ascii="Verdana" w:hAnsi="Verdana"/>
          <w:sz w:val="22"/>
          <w:szCs w:val="22"/>
        </w:rPr>
        <w:t xml:space="preserve"> Em seguida, o Presidente informou que passaria a segunda discussão e votação do </w:t>
      </w:r>
      <w:r w:rsidR="00274B3D" w:rsidRPr="003846E8">
        <w:rPr>
          <w:rFonts w:ascii="Verdana" w:hAnsi="Verdana"/>
          <w:b/>
          <w:sz w:val="22"/>
          <w:szCs w:val="22"/>
        </w:rPr>
        <w:t>Projeto de Lei Nº 04/2019</w:t>
      </w:r>
      <w:r w:rsidR="00274B3D">
        <w:rPr>
          <w:rFonts w:ascii="Verdana" w:hAnsi="Verdana"/>
          <w:sz w:val="22"/>
          <w:szCs w:val="22"/>
        </w:rPr>
        <w:t xml:space="preserve"> que autoriza o Poder Executivo a permutar imóvel do Município de Carmo do Cajuru com a Srª Maria Dalva de Souza Alves. </w:t>
      </w:r>
      <w:r w:rsidR="003846E8">
        <w:rPr>
          <w:rFonts w:ascii="Verdana" w:hAnsi="Verdana"/>
          <w:sz w:val="22"/>
          <w:szCs w:val="22"/>
        </w:rPr>
        <w:t xml:space="preserve">Em seguida, o Presidente colocou o </w:t>
      </w:r>
      <w:r w:rsidR="003846E8" w:rsidRPr="003846E8">
        <w:rPr>
          <w:rFonts w:ascii="Verdana" w:hAnsi="Verdana"/>
          <w:b/>
          <w:sz w:val="22"/>
          <w:szCs w:val="22"/>
        </w:rPr>
        <w:t>Projeto de Lei Nº 04/2019</w:t>
      </w:r>
      <w:r w:rsidR="003846E8">
        <w:rPr>
          <w:rFonts w:ascii="Verdana" w:hAnsi="Verdana"/>
          <w:sz w:val="22"/>
          <w:szCs w:val="22"/>
        </w:rPr>
        <w:t xml:space="preserve"> em segunda discussão. Neste momento, o</w:t>
      </w:r>
      <w:r w:rsidR="003846E8" w:rsidRPr="003846E8">
        <w:rPr>
          <w:rFonts w:ascii="Verdana" w:hAnsi="Verdana"/>
          <w:sz w:val="22"/>
          <w:szCs w:val="22"/>
        </w:rPr>
        <w:t xml:space="preserve"> Vereador Sebastião de Faria </w:t>
      </w:r>
      <w:r w:rsidR="003846E8" w:rsidRPr="003846E8">
        <w:rPr>
          <w:rFonts w:ascii="Verdana" w:hAnsi="Verdana"/>
          <w:sz w:val="22"/>
          <w:szCs w:val="22"/>
        </w:rPr>
        <w:lastRenderedPageBreak/>
        <w:t xml:space="preserve">manifestou a </w:t>
      </w:r>
      <w:r w:rsidR="003846E8">
        <w:rPr>
          <w:rFonts w:ascii="Verdana" w:hAnsi="Verdana"/>
          <w:sz w:val="22"/>
          <w:szCs w:val="22"/>
        </w:rPr>
        <w:t>fim de justificar a retificação</w:t>
      </w:r>
      <w:r w:rsidR="003846E8" w:rsidRPr="003846E8">
        <w:rPr>
          <w:rFonts w:ascii="Verdana" w:hAnsi="Verdana"/>
          <w:sz w:val="22"/>
          <w:szCs w:val="22"/>
        </w:rPr>
        <w:t xml:space="preserve"> de seu voto em relação à primeira votação, haja vista o mesmo ter manifestado contrário ao projeto, e que, portanto na segunda votação o mesmo emitia o voto favorável ao Projeto de Lei.</w:t>
      </w:r>
      <w:r w:rsidR="003846E8">
        <w:rPr>
          <w:rFonts w:ascii="Verdana" w:hAnsi="Verdana"/>
          <w:sz w:val="22"/>
          <w:szCs w:val="22"/>
        </w:rPr>
        <w:t xml:space="preserve"> Após a discussão, o Presidente colocou o </w:t>
      </w:r>
      <w:r w:rsidR="003846E8" w:rsidRPr="003846E8">
        <w:rPr>
          <w:rFonts w:ascii="Verdana" w:hAnsi="Verdana"/>
          <w:b/>
          <w:sz w:val="22"/>
          <w:szCs w:val="22"/>
        </w:rPr>
        <w:t>Projeto de Lei Nº 04/2019</w:t>
      </w:r>
      <w:r w:rsidR="003846E8">
        <w:rPr>
          <w:rFonts w:ascii="Verdana" w:hAnsi="Verdana"/>
          <w:sz w:val="22"/>
          <w:szCs w:val="22"/>
        </w:rPr>
        <w:t xml:space="preserve"> em segunda votação, resultando aprovado por unanimidade.</w:t>
      </w:r>
      <w:r w:rsidR="006A446F">
        <w:rPr>
          <w:rFonts w:ascii="Verdana" w:hAnsi="Verdana"/>
          <w:sz w:val="22"/>
          <w:szCs w:val="22"/>
        </w:rPr>
        <w:t xml:space="preserve"> </w:t>
      </w:r>
      <w:r w:rsidR="003846E8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3846E8" w:rsidRPr="007B3128">
        <w:rPr>
          <w:rFonts w:ascii="Verdana" w:hAnsi="Verdana"/>
          <w:b/>
          <w:sz w:val="22"/>
          <w:szCs w:val="22"/>
        </w:rPr>
        <w:t>Requerimento Nº 002/2019</w:t>
      </w:r>
      <w:r w:rsidR="003846E8">
        <w:rPr>
          <w:rFonts w:ascii="Verdana" w:hAnsi="Verdana"/>
          <w:sz w:val="22"/>
          <w:szCs w:val="22"/>
        </w:rPr>
        <w:t>, de autoria do Vereador Sebastião de Faria Gomes. Em seguida, o Presidente determinou ao 1º Secretário que procedesse a leitura do R</w:t>
      </w:r>
      <w:r w:rsidR="007B3128">
        <w:rPr>
          <w:rFonts w:ascii="Verdana" w:hAnsi="Verdana"/>
          <w:sz w:val="22"/>
          <w:szCs w:val="22"/>
        </w:rPr>
        <w:t>e</w:t>
      </w:r>
      <w:r w:rsidR="003846E8">
        <w:rPr>
          <w:rFonts w:ascii="Verdana" w:hAnsi="Verdana"/>
          <w:sz w:val="22"/>
          <w:szCs w:val="22"/>
        </w:rPr>
        <w:t xml:space="preserve">querimento, o qual </w:t>
      </w:r>
      <w:r w:rsidR="003846E8" w:rsidRPr="003846E8">
        <w:rPr>
          <w:rFonts w:ascii="Verdana" w:hAnsi="Verdana"/>
          <w:sz w:val="22"/>
          <w:szCs w:val="22"/>
        </w:rPr>
        <w:t>determina</w:t>
      </w:r>
      <w:r w:rsidR="003846E8">
        <w:rPr>
          <w:rFonts w:ascii="Verdana" w:hAnsi="Verdana"/>
          <w:sz w:val="22"/>
          <w:szCs w:val="22"/>
        </w:rPr>
        <w:t xml:space="preserve"> ao Executivo Municipal</w:t>
      </w:r>
      <w:r w:rsidR="003846E8" w:rsidRPr="003846E8">
        <w:rPr>
          <w:rFonts w:ascii="Verdana" w:hAnsi="Verdana"/>
          <w:sz w:val="22"/>
          <w:szCs w:val="22"/>
        </w:rPr>
        <w:t xml:space="preserve"> o envio a esta Casa Legislativa, de Projeto de Lei que institui no município o Programa Maternidade Cidadã</w:t>
      </w:r>
      <w:r w:rsidR="003846E8">
        <w:rPr>
          <w:rFonts w:ascii="Verdana" w:hAnsi="Verdana"/>
          <w:sz w:val="22"/>
          <w:szCs w:val="22"/>
        </w:rPr>
        <w:t>.</w:t>
      </w:r>
      <w:r w:rsidR="007B3128">
        <w:rPr>
          <w:rFonts w:ascii="Verdana" w:hAnsi="Verdana"/>
          <w:sz w:val="22"/>
          <w:szCs w:val="22"/>
        </w:rPr>
        <w:t xml:space="preserve"> Concluída a leitura, o Presidente colocou o </w:t>
      </w:r>
      <w:r w:rsidR="007B3128" w:rsidRPr="007B3128">
        <w:rPr>
          <w:rFonts w:ascii="Verdana" w:hAnsi="Verdana"/>
          <w:b/>
          <w:sz w:val="22"/>
          <w:szCs w:val="22"/>
        </w:rPr>
        <w:t>Requerimento Nº 002/2019</w:t>
      </w:r>
      <w:r w:rsidR="007B3128">
        <w:rPr>
          <w:rFonts w:ascii="Verdana" w:hAnsi="Verdana"/>
          <w:sz w:val="22"/>
          <w:szCs w:val="22"/>
        </w:rPr>
        <w:t xml:space="preserve"> em única discussão, e em seguida em única votação resultando aprovado por unanimidade.</w:t>
      </w:r>
      <w:r w:rsidR="003846E8" w:rsidRPr="003846E8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 w:rsidR="007B3128"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7B3128">
        <w:rPr>
          <w:rFonts w:ascii="Verdana" w:hAnsi="Verdana"/>
          <w:sz w:val="22"/>
          <w:szCs w:val="22"/>
        </w:rPr>
        <w:t>26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B3128">
        <w:rPr>
          <w:rFonts w:ascii="Verdana" w:hAnsi="Verdana"/>
          <w:sz w:val="22"/>
          <w:szCs w:val="22"/>
        </w:rPr>
        <w:t>vinte e seis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 w:rsidR="007B3128">
        <w:rPr>
          <w:rFonts w:ascii="Verdana" w:hAnsi="Verdana"/>
          <w:sz w:val="22"/>
          <w:szCs w:val="22"/>
        </w:rPr>
        <w:t>25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B3128">
        <w:rPr>
          <w:rFonts w:ascii="Verdana" w:hAnsi="Verdana"/>
          <w:sz w:val="22"/>
          <w:szCs w:val="22"/>
        </w:rPr>
        <w:t>vinte e cinco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Informou ainda que, visando contribuir para o pleno exercício do mandato, bem como, em benefício do interesse público o uso da palavra que seria concedida na ordem de solicitação, pelo prazo de cinco minutos, permitidos os apartes desde que autorizados pelo vere</w:t>
      </w:r>
      <w:r>
        <w:rPr>
          <w:rFonts w:ascii="Verdana" w:hAnsi="Verdana"/>
          <w:sz w:val="22"/>
          <w:szCs w:val="22"/>
        </w:rPr>
        <w:t xml:space="preserve">ador que estiver com a palavra. Manifestaram os Vereadores Anderson Duarte de Oliveira, Geraldo Luiz Barbosa e Sebastião de Faria Gomes </w:t>
      </w:r>
      <w:r w:rsidRPr="008B66D7">
        <w:rPr>
          <w:rFonts w:ascii="Verdana" w:hAnsi="Verdana"/>
          <w:sz w:val="22"/>
          <w:szCs w:val="22"/>
        </w:rPr>
        <w:t xml:space="preserve">conforme gravação em áudio. Em seguida o Sr. Presidente determinou ao 1º Secretário que procedesse a chamada final dos Vereadores. E não havendo mais nada a tratar, o Sr. Presidente agradeceu a presença de todos e encerrou a presente reunião. E para que conste, eu, </w:t>
      </w:r>
      <w:proofErr w:type="gramStart"/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>
        <w:rPr>
          <w:rFonts w:ascii="Verdana" w:hAnsi="Verdana"/>
          <w:sz w:val="22"/>
          <w:szCs w:val="22"/>
        </w:rPr>
        <w:t>0</w:t>
      </w:r>
      <w:r w:rsidR="007B3128"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B3128">
        <w:rPr>
          <w:rFonts w:ascii="Verdana" w:hAnsi="Verdana"/>
          <w:sz w:val="22"/>
          <w:szCs w:val="22"/>
        </w:rPr>
        <w:t>quatro</w:t>
      </w:r>
      <w:bookmarkStart w:id="0" w:name="_GoBack"/>
      <w:bookmarkEnd w:id="0"/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7B3128">
        <w:rPr>
          <w:rFonts w:ascii="Verdana" w:hAnsi="Verdana"/>
          <w:sz w:val="22"/>
          <w:szCs w:val="22"/>
        </w:rPr>
        <w:t>26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B3128">
        <w:rPr>
          <w:rFonts w:ascii="Verdana" w:hAnsi="Verdana"/>
          <w:sz w:val="22"/>
          <w:szCs w:val="22"/>
        </w:rPr>
        <w:t>vinte e seis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201</w:t>
      </w:r>
      <w:r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>.</w:t>
      </w:r>
    </w:p>
    <w:p w:rsidR="00826116" w:rsidRPr="008B66D7" w:rsidRDefault="00826116" w:rsidP="0082611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26116" w:rsidRPr="008B66D7" w:rsidRDefault="00826116" w:rsidP="00826116">
      <w:pPr>
        <w:rPr>
          <w:rFonts w:ascii="Verdana" w:hAnsi="Verdana"/>
          <w:b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Edésio Eustáquio Avelar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</w:t>
      </w:r>
      <w:proofErr w:type="spellStart"/>
      <w:r w:rsidRPr="008B66D7">
        <w:rPr>
          <w:rFonts w:ascii="Verdana" w:hAnsi="Verdana"/>
          <w:b/>
          <w:sz w:val="22"/>
          <w:szCs w:val="22"/>
        </w:rPr>
        <w:t>Zelita</w:t>
      </w:r>
      <w:proofErr w:type="spellEnd"/>
      <w:r w:rsidRPr="008B66D7">
        <w:rPr>
          <w:rFonts w:ascii="Verdana" w:hAnsi="Verdana"/>
          <w:b/>
          <w:sz w:val="22"/>
          <w:szCs w:val="22"/>
        </w:rPr>
        <w:t xml:space="preserve"> Pereira da Silva Nogueira</w:t>
      </w:r>
    </w:p>
    <w:p w:rsidR="00826116" w:rsidRPr="008B66D7" w:rsidRDefault="00826116" w:rsidP="00826116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826116" w:rsidRPr="008B66D7" w:rsidRDefault="00826116" w:rsidP="0082611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826116" w:rsidRPr="008B66D7" w:rsidRDefault="00826116" w:rsidP="0082611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826116" w:rsidRDefault="00826116" w:rsidP="0082611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826116" w:rsidRPr="008B66D7" w:rsidRDefault="00826116" w:rsidP="00826116">
      <w:pPr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Adriano Nogueira da Fonseca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   Anjo dos </w:t>
      </w:r>
      <w:proofErr w:type="gramStart"/>
      <w:r w:rsidRPr="008B66D7">
        <w:rPr>
          <w:rFonts w:ascii="Verdana" w:hAnsi="Verdana" w:cs="Tahoma"/>
          <w:b/>
          <w:bCs/>
          <w:sz w:val="22"/>
          <w:szCs w:val="22"/>
        </w:rPr>
        <w:t>Santos Silva Gontijo</w:t>
      </w:r>
      <w:proofErr w:type="gramEnd"/>
    </w:p>
    <w:p w:rsidR="00826116" w:rsidRPr="008B66D7" w:rsidRDefault="00826116" w:rsidP="00826116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:rsidR="00826116" w:rsidRPr="008B66D7" w:rsidRDefault="00826116" w:rsidP="0082611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826116" w:rsidRPr="008B66D7" w:rsidRDefault="00826116" w:rsidP="0082611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826116" w:rsidRDefault="00826116" w:rsidP="0082611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826116" w:rsidRPr="008B66D7" w:rsidRDefault="00826116" w:rsidP="00826116">
      <w:pPr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lastRenderedPageBreak/>
        <w:t xml:space="preserve">Anderson Duarte de Oliveira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               Geraldo Luiz Barbosa</w:t>
      </w:r>
    </w:p>
    <w:p w:rsidR="00826116" w:rsidRPr="008B66D7" w:rsidRDefault="00826116" w:rsidP="00826116">
      <w:pPr>
        <w:pStyle w:val="Ttulo9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B66D7">
        <w:rPr>
          <w:sz w:val="22"/>
          <w:szCs w:val="22"/>
        </w:rPr>
        <w:t xml:space="preserve">Vereador                                              </w:t>
      </w:r>
      <w:r>
        <w:rPr>
          <w:sz w:val="22"/>
          <w:szCs w:val="22"/>
        </w:rPr>
        <w:t xml:space="preserve">                            </w:t>
      </w:r>
      <w:proofErr w:type="spellStart"/>
      <w:r w:rsidRPr="008B66D7">
        <w:rPr>
          <w:sz w:val="22"/>
          <w:szCs w:val="22"/>
        </w:rPr>
        <w:t>Vereador</w:t>
      </w:r>
      <w:proofErr w:type="spellEnd"/>
    </w:p>
    <w:p w:rsidR="00826116" w:rsidRPr="008B66D7" w:rsidRDefault="00826116" w:rsidP="00826116">
      <w:pPr>
        <w:jc w:val="center"/>
        <w:rPr>
          <w:sz w:val="22"/>
          <w:szCs w:val="22"/>
        </w:rPr>
      </w:pPr>
    </w:p>
    <w:p w:rsidR="00826116" w:rsidRPr="008B66D7" w:rsidRDefault="00826116" w:rsidP="00826116">
      <w:pPr>
        <w:jc w:val="center"/>
        <w:rPr>
          <w:rFonts w:ascii="Verdana" w:hAnsi="Verdana"/>
          <w:sz w:val="22"/>
          <w:szCs w:val="22"/>
        </w:rPr>
      </w:pPr>
    </w:p>
    <w:p w:rsidR="00826116" w:rsidRDefault="00826116" w:rsidP="0082611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826116" w:rsidRPr="008B66D7" w:rsidRDefault="00826116" w:rsidP="00826116">
      <w:pPr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Marcelo Leonardo Caetano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Ricardo da Fonseca Nogueira</w:t>
      </w:r>
    </w:p>
    <w:p w:rsidR="00826116" w:rsidRPr="008B66D7" w:rsidRDefault="00826116" w:rsidP="00826116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Vereador                                             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 </w:t>
      </w:r>
      <w:proofErr w:type="spellStart"/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proofErr w:type="spellEnd"/>
    </w:p>
    <w:p w:rsidR="00826116" w:rsidRPr="008B66D7" w:rsidRDefault="00826116" w:rsidP="0082611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826116" w:rsidRPr="008B66D7" w:rsidRDefault="00826116" w:rsidP="00826116">
      <w:pPr>
        <w:jc w:val="center"/>
        <w:rPr>
          <w:rFonts w:ascii="Verdana" w:hAnsi="Verdana"/>
          <w:sz w:val="22"/>
          <w:szCs w:val="22"/>
        </w:rPr>
      </w:pPr>
    </w:p>
    <w:p w:rsidR="00826116" w:rsidRDefault="00826116" w:rsidP="00826116">
      <w:pPr>
        <w:pStyle w:val="Ttulo7"/>
        <w:rPr>
          <w:rFonts w:ascii="Verdana" w:hAnsi="Verdana"/>
          <w:sz w:val="22"/>
          <w:szCs w:val="22"/>
        </w:rPr>
      </w:pPr>
    </w:p>
    <w:p w:rsidR="00826116" w:rsidRDefault="00826116" w:rsidP="00826116">
      <w:pPr>
        <w:pStyle w:val="Ttulo7"/>
        <w:rPr>
          <w:rFonts w:ascii="Verdana" w:hAnsi="Verdana"/>
          <w:sz w:val="22"/>
          <w:szCs w:val="22"/>
        </w:rPr>
      </w:pPr>
    </w:p>
    <w:p w:rsidR="00826116" w:rsidRDefault="00826116" w:rsidP="00826116">
      <w:pPr>
        <w:pStyle w:val="Ttulo7"/>
        <w:rPr>
          <w:rFonts w:ascii="Verdana" w:hAnsi="Verdana"/>
          <w:sz w:val="22"/>
          <w:szCs w:val="22"/>
        </w:rPr>
      </w:pPr>
    </w:p>
    <w:p w:rsidR="00826116" w:rsidRPr="008B66D7" w:rsidRDefault="00826116" w:rsidP="00826116">
      <w:pPr>
        <w:rPr>
          <w:rFonts w:ascii="Verdana" w:hAnsi="Verdana"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Rodrigo Eustáquio </w:t>
      </w:r>
      <w:r w:rsidRPr="00A53271">
        <w:rPr>
          <w:rFonts w:ascii="Verdana" w:hAnsi="Verdana" w:cs="Tahoma"/>
          <w:b/>
          <w:bCs/>
          <w:sz w:val="22"/>
          <w:szCs w:val="22"/>
        </w:rPr>
        <w:t>Sales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A53271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                            </w:t>
      </w:r>
      <w:r w:rsidRPr="00A53271">
        <w:rPr>
          <w:rFonts w:ascii="Verdana" w:hAnsi="Verdana"/>
          <w:b/>
          <w:sz w:val="22"/>
          <w:szCs w:val="22"/>
        </w:rPr>
        <w:t>Wilson Flávio de Oliveira</w:t>
      </w:r>
    </w:p>
    <w:p w:rsidR="00826116" w:rsidRPr="008B66D7" w:rsidRDefault="00826116" w:rsidP="00826116">
      <w:pPr>
        <w:pStyle w:val="Ttulo9"/>
        <w:tabs>
          <w:tab w:val="center" w:pos="4819"/>
          <w:tab w:val="left" w:pos="600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B66D7">
        <w:rPr>
          <w:sz w:val="22"/>
          <w:szCs w:val="22"/>
        </w:rPr>
        <w:t>Vereador</w:t>
      </w:r>
      <w:r w:rsidRPr="008B66D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</w:t>
      </w:r>
      <w:proofErr w:type="spellStart"/>
      <w:r w:rsidRPr="008B66D7">
        <w:rPr>
          <w:sz w:val="22"/>
          <w:szCs w:val="22"/>
        </w:rPr>
        <w:t>Vereador</w:t>
      </w:r>
      <w:proofErr w:type="spellEnd"/>
    </w:p>
    <w:p w:rsidR="00826116" w:rsidRPr="008B66D7" w:rsidRDefault="00826116" w:rsidP="00826116">
      <w:pPr>
        <w:jc w:val="center"/>
        <w:rPr>
          <w:sz w:val="22"/>
          <w:szCs w:val="22"/>
        </w:rPr>
      </w:pPr>
    </w:p>
    <w:p w:rsidR="00826116" w:rsidRDefault="00826116" w:rsidP="00826116">
      <w:pPr>
        <w:jc w:val="center"/>
        <w:rPr>
          <w:sz w:val="22"/>
          <w:szCs w:val="22"/>
        </w:rPr>
      </w:pPr>
    </w:p>
    <w:p w:rsidR="00826116" w:rsidRPr="00A53271" w:rsidRDefault="00826116" w:rsidP="00826116">
      <w:pPr>
        <w:jc w:val="center"/>
        <w:rPr>
          <w:b/>
          <w:sz w:val="22"/>
          <w:szCs w:val="22"/>
        </w:rPr>
      </w:pPr>
      <w:r w:rsidRPr="00A53271">
        <w:rPr>
          <w:rFonts w:ascii="Verdana" w:hAnsi="Verdana"/>
          <w:b/>
          <w:sz w:val="22"/>
          <w:szCs w:val="22"/>
        </w:rPr>
        <w:t>Sebastião de Faria Gomes</w:t>
      </w:r>
    </w:p>
    <w:p w:rsidR="00826116" w:rsidRPr="008B66D7" w:rsidRDefault="00826116" w:rsidP="00826116">
      <w:pPr>
        <w:jc w:val="center"/>
        <w:rPr>
          <w:sz w:val="22"/>
          <w:szCs w:val="22"/>
        </w:rPr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826116" w:rsidRPr="008B66D7" w:rsidRDefault="00826116" w:rsidP="00826116">
      <w:pPr>
        <w:jc w:val="center"/>
        <w:rPr>
          <w:sz w:val="22"/>
          <w:szCs w:val="22"/>
        </w:rPr>
      </w:pPr>
    </w:p>
    <w:p w:rsidR="00826116" w:rsidRDefault="00826116" w:rsidP="00826116"/>
    <w:p w:rsidR="00F3769C" w:rsidRDefault="00F3769C"/>
    <w:sectPr w:rsidR="00F3769C" w:rsidSect="008B66D7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D3" w:rsidRDefault="00D36AD3">
      <w:r>
        <w:separator/>
      </w:r>
    </w:p>
  </w:endnote>
  <w:endnote w:type="continuationSeparator" w:id="0">
    <w:p w:rsidR="00D36AD3" w:rsidRDefault="00D3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82611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486AB98" wp14:editId="5D71B03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D3" w:rsidRDefault="00D36AD3">
      <w:r>
        <w:separator/>
      </w:r>
    </w:p>
  </w:footnote>
  <w:footnote w:type="continuationSeparator" w:id="0">
    <w:p w:rsidR="00D36AD3" w:rsidRDefault="00D3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8261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6B331B" wp14:editId="26945B7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16"/>
    <w:rsid w:val="001F4597"/>
    <w:rsid w:val="00274B3D"/>
    <w:rsid w:val="003846E8"/>
    <w:rsid w:val="006A446F"/>
    <w:rsid w:val="007B3128"/>
    <w:rsid w:val="00826116"/>
    <w:rsid w:val="00B74803"/>
    <w:rsid w:val="00BB5307"/>
    <w:rsid w:val="00D36AD3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1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611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26116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26116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26116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611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6116"/>
  </w:style>
  <w:style w:type="paragraph" w:styleId="Rodap">
    <w:name w:val="footer"/>
    <w:basedOn w:val="Normal"/>
    <w:link w:val="RodapChar"/>
    <w:uiPriority w:val="99"/>
    <w:unhideWhenUsed/>
    <w:rsid w:val="0082611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6116"/>
  </w:style>
  <w:style w:type="paragraph" w:styleId="Corpodetexto2">
    <w:name w:val="Body Text 2"/>
    <w:basedOn w:val="Normal"/>
    <w:link w:val="Corpodetexto2Char"/>
    <w:rsid w:val="0082611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826116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1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611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26116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26116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26116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611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6116"/>
  </w:style>
  <w:style w:type="paragraph" w:styleId="Rodap">
    <w:name w:val="footer"/>
    <w:basedOn w:val="Normal"/>
    <w:link w:val="RodapChar"/>
    <w:uiPriority w:val="99"/>
    <w:unhideWhenUsed/>
    <w:rsid w:val="0082611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6116"/>
  </w:style>
  <w:style w:type="paragraph" w:styleId="Corpodetexto2">
    <w:name w:val="Body Text 2"/>
    <w:basedOn w:val="Normal"/>
    <w:link w:val="Corpodetexto2Char"/>
    <w:rsid w:val="0082611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826116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1292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2019-02-21T17:51:00Z</dcterms:created>
  <dcterms:modified xsi:type="dcterms:W3CDTF">2019-02-22T18:13:00Z</dcterms:modified>
</cp:coreProperties>
</file>