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3" w:rsidRPr="008B66D7" w:rsidRDefault="004A47C3" w:rsidP="004A47C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4A47C3" w:rsidRPr="008B66D7" w:rsidRDefault="004A47C3" w:rsidP="004A47C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4A47C3" w:rsidRPr="004A6008" w:rsidRDefault="004A47C3" w:rsidP="004A47C3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dezoito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e segunda discussão e votação - o </w:t>
      </w:r>
      <w:r w:rsidRPr="004A47C3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4A47C3">
        <w:rPr>
          <w:rFonts w:ascii="Verdana" w:hAnsi="Verdana"/>
          <w:b/>
          <w:sz w:val="22"/>
          <w:szCs w:val="22"/>
        </w:rPr>
        <w:t xml:space="preserve">º 02/2020, </w:t>
      </w:r>
      <w:r w:rsidRPr="004A47C3">
        <w:rPr>
          <w:rFonts w:ascii="Verdana" w:hAnsi="Verdana"/>
          <w:sz w:val="22"/>
          <w:szCs w:val="22"/>
        </w:rPr>
        <w:t xml:space="preserve">que dispõe sobre a revisão geral e </w:t>
      </w:r>
      <w:proofErr w:type="gramStart"/>
      <w:r w:rsidRPr="004A47C3">
        <w:rPr>
          <w:rFonts w:ascii="Verdana" w:hAnsi="Verdana"/>
          <w:sz w:val="22"/>
          <w:szCs w:val="22"/>
        </w:rPr>
        <w:t>anual dos servidores públicos municipais</w:t>
      </w:r>
      <w:proofErr w:type="gram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</w:t>
      </w:r>
      <w:r w:rsidRPr="004D08E1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04</w:t>
      </w:r>
      <w:r w:rsidRPr="004D08E1">
        <w:rPr>
          <w:rFonts w:ascii="Verdana" w:hAnsi="Verdana"/>
          <w:b/>
          <w:sz w:val="22"/>
          <w:szCs w:val="22"/>
        </w:rPr>
        <w:t>/2019</w:t>
      </w:r>
      <w:r>
        <w:rPr>
          <w:rFonts w:ascii="Verdana" w:hAnsi="Verdana"/>
          <w:sz w:val="22"/>
          <w:szCs w:val="22"/>
        </w:rPr>
        <w:t xml:space="preserve">, que </w:t>
      </w:r>
      <w:r w:rsidRPr="004A47C3">
        <w:rPr>
          <w:rFonts w:ascii="Verdana" w:hAnsi="Verdana"/>
          <w:sz w:val="22"/>
          <w:szCs w:val="22"/>
        </w:rPr>
        <w:t>autoriza a transferência de recursos financeiros a entidade GRUPO CULTURAL CACHASAMBA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</w:t>
      </w:r>
      <w:r w:rsidRPr="004D08E1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5</w:t>
      </w:r>
      <w:r w:rsidRPr="004D08E1">
        <w:rPr>
          <w:rFonts w:ascii="Verdana" w:hAnsi="Verdana"/>
          <w:b/>
          <w:sz w:val="22"/>
          <w:szCs w:val="22"/>
        </w:rPr>
        <w:t>/2019</w:t>
      </w:r>
      <w:r>
        <w:rPr>
          <w:rFonts w:ascii="Verdana" w:hAnsi="Verdana"/>
          <w:sz w:val="22"/>
          <w:szCs w:val="22"/>
        </w:rPr>
        <w:t xml:space="preserve">, que </w:t>
      </w:r>
      <w:r w:rsidRPr="004A47C3">
        <w:rPr>
          <w:rFonts w:ascii="Verdana" w:hAnsi="Verdana"/>
          <w:sz w:val="22"/>
          <w:szCs w:val="22"/>
        </w:rPr>
        <w:t xml:space="preserve">autoriza a transferência de recursos financeiros a entidade </w:t>
      </w:r>
      <w:r w:rsidRPr="004A47C3">
        <w:rPr>
          <w:rFonts w:ascii="Verdana" w:hAnsi="Verdana"/>
          <w:sz w:val="22"/>
          <w:szCs w:val="22"/>
        </w:rPr>
        <w:t>ESCOLA DE SAMBA UNIDOS DO PAVÃO DOURADO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</w:t>
      </w:r>
      <w:r w:rsidRPr="004D08E1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6</w:t>
      </w:r>
      <w:r w:rsidRPr="004D08E1">
        <w:rPr>
          <w:rFonts w:ascii="Verdana" w:hAnsi="Verdana"/>
          <w:b/>
          <w:sz w:val="22"/>
          <w:szCs w:val="22"/>
        </w:rPr>
        <w:t>/2019</w:t>
      </w:r>
      <w:r>
        <w:rPr>
          <w:rFonts w:ascii="Verdana" w:hAnsi="Verdana"/>
          <w:sz w:val="22"/>
          <w:szCs w:val="22"/>
        </w:rPr>
        <w:t xml:space="preserve">, que </w:t>
      </w:r>
      <w:r w:rsidRPr="004A47C3">
        <w:rPr>
          <w:rFonts w:ascii="Verdana" w:hAnsi="Verdana"/>
          <w:sz w:val="22"/>
          <w:szCs w:val="22"/>
        </w:rPr>
        <w:t xml:space="preserve">autoriza a transferência de recursos financeiros a entidade </w:t>
      </w:r>
      <w:r w:rsidRPr="004A47C3">
        <w:rPr>
          <w:rFonts w:ascii="Verdana" w:hAnsi="Verdana"/>
          <w:sz w:val="22"/>
          <w:szCs w:val="22"/>
        </w:rPr>
        <w:t>GRUPO SOCIAL E CULTURAL KAYURU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</w:t>
      </w:r>
      <w:r w:rsidRPr="004D08E1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7</w:t>
      </w:r>
      <w:r w:rsidRPr="004D08E1">
        <w:rPr>
          <w:rFonts w:ascii="Verdana" w:hAnsi="Verdana"/>
          <w:b/>
          <w:sz w:val="22"/>
          <w:szCs w:val="22"/>
        </w:rPr>
        <w:t>/2019</w:t>
      </w:r>
      <w:r>
        <w:rPr>
          <w:rFonts w:ascii="Verdana" w:hAnsi="Verdana"/>
          <w:sz w:val="22"/>
          <w:szCs w:val="22"/>
        </w:rPr>
        <w:t xml:space="preserve">, que </w:t>
      </w:r>
      <w:r w:rsidRPr="004A47C3">
        <w:rPr>
          <w:rFonts w:ascii="Verdana" w:hAnsi="Verdana"/>
          <w:sz w:val="22"/>
          <w:szCs w:val="22"/>
        </w:rPr>
        <w:t xml:space="preserve">autoriza a transferência de recursos financeiros a entidade </w:t>
      </w:r>
      <w:r w:rsidRPr="004A47C3">
        <w:rPr>
          <w:rFonts w:ascii="Verdana" w:hAnsi="Verdana"/>
          <w:sz w:val="22"/>
          <w:szCs w:val="22"/>
        </w:rPr>
        <w:t>ASSOCIAÇÃO RECREATIVA E CULTURAL BLOCO DA LATINHA</w:t>
      </w:r>
      <w:r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 em única discussão e votação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s </w:t>
      </w:r>
      <w:r>
        <w:rPr>
          <w:rFonts w:ascii="Verdana" w:hAnsi="Verdana"/>
          <w:b/>
          <w:sz w:val="22"/>
          <w:szCs w:val="22"/>
        </w:rPr>
        <w:t>Moções de Congratulações</w:t>
      </w:r>
      <w:r w:rsidRPr="004D08E1">
        <w:rPr>
          <w:rFonts w:ascii="Verdana" w:hAnsi="Verdana"/>
          <w:b/>
          <w:sz w:val="22"/>
          <w:szCs w:val="22"/>
        </w:rPr>
        <w:t xml:space="preserve"> Nº 00</w:t>
      </w:r>
      <w:r>
        <w:rPr>
          <w:rFonts w:ascii="Verdana" w:hAnsi="Verdana"/>
          <w:b/>
          <w:sz w:val="22"/>
          <w:szCs w:val="22"/>
        </w:rPr>
        <w:t>3</w:t>
      </w:r>
      <w:r w:rsidRPr="004D08E1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19</w:t>
      </w:r>
      <w:r w:rsidRPr="004D08E1">
        <w:rPr>
          <w:rFonts w:ascii="Verdana" w:hAnsi="Verdana"/>
          <w:b/>
          <w:sz w:val="22"/>
          <w:szCs w:val="22"/>
        </w:rPr>
        <w:t xml:space="preserve"> e 00</w:t>
      </w:r>
      <w:r>
        <w:rPr>
          <w:rFonts w:ascii="Verdana" w:hAnsi="Verdana"/>
          <w:b/>
          <w:sz w:val="22"/>
          <w:szCs w:val="22"/>
        </w:rPr>
        <w:t>4</w:t>
      </w:r>
      <w:r w:rsidRPr="004D08E1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 xml:space="preserve">.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04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</w:t>
      </w:r>
      <w:r>
        <w:rPr>
          <w:rFonts w:ascii="Verdana" w:hAnsi="Verdana"/>
          <w:sz w:val="22"/>
          <w:szCs w:val="22"/>
        </w:rPr>
        <w:lastRenderedPageBreak/>
        <w:t xml:space="preserve">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04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Pr="004A47C3">
        <w:rPr>
          <w:rFonts w:ascii="Verdana" w:hAnsi="Verdana"/>
          <w:b/>
          <w:sz w:val="22"/>
          <w:szCs w:val="22"/>
        </w:rPr>
        <w:t xml:space="preserve">Projeto de Lei Nº </w:t>
      </w:r>
      <w:r w:rsidRPr="004A47C3">
        <w:rPr>
          <w:rFonts w:ascii="Verdana" w:hAnsi="Verdana"/>
          <w:b/>
          <w:sz w:val="22"/>
          <w:szCs w:val="22"/>
        </w:rPr>
        <w:t>04</w:t>
      </w:r>
      <w:r w:rsidRPr="004A47C3">
        <w:rPr>
          <w:rFonts w:ascii="Verdana" w:hAnsi="Verdana"/>
          <w:b/>
          <w:sz w:val="22"/>
          <w:szCs w:val="22"/>
        </w:rPr>
        <w:t>/20</w:t>
      </w:r>
      <w:r w:rsidRPr="004A47C3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</w:t>
      </w:r>
      <w:r w:rsidR="00C07097">
        <w:rPr>
          <w:rFonts w:ascii="Verdana" w:hAnsi="Verdana"/>
          <w:sz w:val="22"/>
          <w:szCs w:val="22"/>
        </w:rPr>
        <w:t xml:space="preserve">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C07097"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04</w:t>
      </w:r>
      <w:r w:rsidR="00C07097"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</w:t>
      </w:r>
      <w:r>
        <w:rPr>
          <w:rFonts w:ascii="Verdana" w:hAnsi="Verdana"/>
          <w:sz w:val="22"/>
          <w:szCs w:val="22"/>
        </w:rPr>
        <w:t xml:space="preserve">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05</w:t>
      </w:r>
      <w:r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05</w:t>
      </w:r>
      <w:r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Nº </w:t>
      </w:r>
      <w:r w:rsidR="00C07097">
        <w:rPr>
          <w:rFonts w:ascii="Verdana" w:hAnsi="Verdana"/>
          <w:b/>
          <w:sz w:val="22"/>
          <w:szCs w:val="22"/>
        </w:rPr>
        <w:t>05</w:t>
      </w:r>
      <w:r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05</w:t>
      </w:r>
      <w:r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6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6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Nº 0</w:t>
      </w:r>
      <w:r w:rsidR="00C07097">
        <w:rPr>
          <w:rFonts w:ascii="Verdana" w:hAnsi="Verdana"/>
          <w:b/>
          <w:sz w:val="22"/>
          <w:szCs w:val="22"/>
        </w:rPr>
        <w:t>6</w:t>
      </w:r>
      <w:r w:rsidRPr="004A6008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Após a discussão, colocou o projeto em primeira votação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6</w:t>
      </w:r>
      <w:r w:rsidRPr="004A6008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 </w:t>
      </w:r>
      <w:r w:rsidR="00C07097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C0709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7</w:t>
      </w:r>
      <w:r w:rsidR="00C07097"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</w:t>
      </w:r>
      <w:r w:rsidR="00C07097">
        <w:rPr>
          <w:rFonts w:ascii="Verdana" w:hAnsi="Verdana"/>
          <w:sz w:val="22"/>
          <w:szCs w:val="22"/>
        </w:rPr>
        <w:lastRenderedPageBreak/>
        <w:t xml:space="preserve">procedesse a leitura do </w:t>
      </w:r>
      <w:r w:rsidR="00C0709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7</w:t>
      </w:r>
      <w:r w:rsidR="00C07097"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. Após a leitura, o Presidente colocou o </w:t>
      </w:r>
      <w:r w:rsidR="00C07097" w:rsidRPr="004A6008">
        <w:rPr>
          <w:rFonts w:ascii="Verdana" w:hAnsi="Verdana"/>
          <w:b/>
          <w:sz w:val="22"/>
          <w:szCs w:val="22"/>
        </w:rPr>
        <w:t xml:space="preserve">Projeto de Lei </w:t>
      </w:r>
      <w:r w:rsidR="00C07097">
        <w:rPr>
          <w:rFonts w:ascii="Verdana" w:hAnsi="Verdana"/>
          <w:b/>
          <w:sz w:val="22"/>
          <w:szCs w:val="22"/>
        </w:rPr>
        <w:t>Nº 0</w:t>
      </w:r>
      <w:r w:rsidR="00C07097">
        <w:rPr>
          <w:rFonts w:ascii="Verdana" w:hAnsi="Verdana"/>
          <w:b/>
          <w:sz w:val="22"/>
          <w:szCs w:val="22"/>
        </w:rPr>
        <w:t>7</w:t>
      </w:r>
      <w:r w:rsidR="00C07097"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C07097"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7</w:t>
      </w:r>
      <w:r w:rsidR="00C07097"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Em seguida, o Presidente colocou em apreciação o </w:t>
      </w:r>
      <w:r w:rsidR="00C0709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2</w:t>
      </w:r>
      <w:r w:rsidR="00C07097"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C0709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2</w:t>
      </w:r>
      <w:r w:rsidR="00C07097" w:rsidRPr="000B0E60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. Após a leitura, o Presidente colocou o </w:t>
      </w:r>
      <w:r w:rsidR="00C07097" w:rsidRPr="004A6008">
        <w:rPr>
          <w:rFonts w:ascii="Verdana" w:hAnsi="Verdana"/>
          <w:b/>
          <w:sz w:val="22"/>
          <w:szCs w:val="22"/>
        </w:rPr>
        <w:t xml:space="preserve">Projeto de Lei </w:t>
      </w:r>
      <w:r w:rsidR="00C07097">
        <w:rPr>
          <w:rFonts w:ascii="Verdana" w:hAnsi="Verdana"/>
          <w:b/>
          <w:sz w:val="22"/>
          <w:szCs w:val="22"/>
        </w:rPr>
        <w:t>Nº 0</w:t>
      </w:r>
      <w:r w:rsidR="00C07097">
        <w:rPr>
          <w:rFonts w:ascii="Verdana" w:hAnsi="Verdana"/>
          <w:b/>
          <w:sz w:val="22"/>
          <w:szCs w:val="22"/>
        </w:rPr>
        <w:t>2</w:t>
      </w:r>
      <w:r w:rsidR="00C07097"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 em primeira discussão. Após a discussão, colocou o projeto em primeira votação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="00C07097"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C07097">
        <w:rPr>
          <w:rFonts w:ascii="Verdana" w:hAnsi="Verdana"/>
          <w:b/>
          <w:sz w:val="22"/>
          <w:szCs w:val="22"/>
        </w:rPr>
        <w:t>0</w:t>
      </w:r>
      <w:r w:rsidR="00C07097">
        <w:rPr>
          <w:rFonts w:ascii="Verdana" w:hAnsi="Verdana"/>
          <w:b/>
          <w:sz w:val="22"/>
          <w:szCs w:val="22"/>
        </w:rPr>
        <w:t>2</w:t>
      </w:r>
      <w:r w:rsidR="00C07097" w:rsidRPr="004A6008">
        <w:rPr>
          <w:rFonts w:ascii="Verdana" w:hAnsi="Verdana"/>
          <w:b/>
          <w:sz w:val="22"/>
          <w:szCs w:val="22"/>
        </w:rPr>
        <w:t>/20</w:t>
      </w:r>
      <w:r w:rsidR="00C07097">
        <w:rPr>
          <w:rFonts w:ascii="Verdana" w:hAnsi="Verdana"/>
          <w:b/>
          <w:sz w:val="22"/>
          <w:szCs w:val="22"/>
        </w:rPr>
        <w:t>20</w:t>
      </w:r>
      <w:r w:rsidR="00C07097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 </w:t>
      </w:r>
      <w:r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 w:rsidR="00C07097">
        <w:rPr>
          <w:rFonts w:ascii="Verdana" w:hAnsi="Verdana"/>
          <w:sz w:val="22"/>
          <w:szCs w:val="22"/>
        </w:rPr>
        <w:t>as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C07097">
        <w:rPr>
          <w:rFonts w:ascii="Verdana" w:hAnsi="Verdana"/>
          <w:b/>
          <w:sz w:val="22"/>
          <w:szCs w:val="22"/>
        </w:rPr>
        <w:t>Moções de Congratulação</w:t>
      </w:r>
      <w:r w:rsidRPr="004A6008">
        <w:rPr>
          <w:rFonts w:ascii="Verdana" w:hAnsi="Verdana"/>
          <w:b/>
          <w:sz w:val="22"/>
          <w:szCs w:val="22"/>
        </w:rPr>
        <w:t xml:space="preserve"> Nº 00</w:t>
      </w:r>
      <w:r w:rsidR="00C07097">
        <w:rPr>
          <w:rFonts w:ascii="Verdana" w:hAnsi="Verdana"/>
          <w:b/>
          <w:sz w:val="22"/>
          <w:szCs w:val="22"/>
        </w:rPr>
        <w:t>3/2020 e 004</w:t>
      </w:r>
      <w:r w:rsidRPr="004A6008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>. Em seguida,</w:t>
      </w:r>
      <w:r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 w:rsidR="00C07097">
        <w:rPr>
          <w:rFonts w:ascii="Verdana" w:hAnsi="Verdana"/>
          <w:sz w:val="22"/>
          <w:szCs w:val="22"/>
        </w:rPr>
        <w:t>as</w:t>
      </w:r>
      <w:r w:rsidR="00C07097" w:rsidRPr="004A6008">
        <w:rPr>
          <w:rFonts w:ascii="Verdana" w:hAnsi="Verdana"/>
          <w:sz w:val="22"/>
          <w:szCs w:val="22"/>
        </w:rPr>
        <w:t xml:space="preserve"> </w:t>
      </w:r>
      <w:r w:rsidR="00C07097">
        <w:rPr>
          <w:rFonts w:ascii="Verdana" w:hAnsi="Verdana"/>
          <w:b/>
          <w:sz w:val="22"/>
          <w:szCs w:val="22"/>
        </w:rPr>
        <w:t>Moções de Congratulação</w:t>
      </w:r>
      <w:r w:rsidR="00C07097" w:rsidRPr="004A6008">
        <w:rPr>
          <w:rFonts w:ascii="Verdana" w:hAnsi="Verdana"/>
          <w:b/>
          <w:sz w:val="22"/>
          <w:szCs w:val="22"/>
        </w:rPr>
        <w:t xml:space="preserve"> Nº 00</w:t>
      </w:r>
      <w:r w:rsidR="00C07097">
        <w:rPr>
          <w:rFonts w:ascii="Verdana" w:hAnsi="Verdana"/>
          <w:b/>
          <w:sz w:val="22"/>
          <w:szCs w:val="22"/>
        </w:rPr>
        <w:t>3/2020 e 004</w:t>
      </w:r>
      <w:r w:rsidR="00C07097" w:rsidRPr="004A6008">
        <w:rPr>
          <w:rFonts w:ascii="Verdana" w:hAnsi="Verdana"/>
          <w:b/>
          <w:sz w:val="22"/>
          <w:szCs w:val="22"/>
        </w:rPr>
        <w:t>/2020</w:t>
      </w:r>
      <w:r w:rsidRPr="004A6008">
        <w:rPr>
          <w:rFonts w:ascii="Verdana" w:hAnsi="Verdana"/>
          <w:sz w:val="22"/>
          <w:szCs w:val="22"/>
        </w:rPr>
        <w:t xml:space="preserve">. Após a leitura, o Presidente colocou </w:t>
      </w:r>
      <w:r w:rsidR="00C07097">
        <w:rPr>
          <w:rFonts w:ascii="Verdana" w:hAnsi="Verdana"/>
          <w:sz w:val="22"/>
          <w:szCs w:val="22"/>
        </w:rPr>
        <w:t>as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C07097">
        <w:rPr>
          <w:rFonts w:ascii="Verdana" w:hAnsi="Verdana"/>
          <w:b/>
          <w:sz w:val="22"/>
          <w:szCs w:val="22"/>
        </w:rPr>
        <w:t>Moções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discussão. Após a discussão</w:t>
      </w:r>
      <w:r>
        <w:rPr>
          <w:rFonts w:ascii="Verdana" w:hAnsi="Verdana"/>
          <w:sz w:val="22"/>
          <w:szCs w:val="22"/>
        </w:rPr>
        <w:t>,</w:t>
      </w:r>
      <w:r w:rsidRPr="004A6008">
        <w:rPr>
          <w:rFonts w:ascii="Verdana" w:hAnsi="Verdana"/>
          <w:sz w:val="22"/>
          <w:szCs w:val="22"/>
        </w:rPr>
        <w:t xml:space="preserve"> colocou </w:t>
      </w:r>
      <w:r w:rsidR="00C07097">
        <w:rPr>
          <w:rFonts w:ascii="Verdana" w:hAnsi="Verdana"/>
          <w:sz w:val="22"/>
          <w:szCs w:val="22"/>
        </w:rPr>
        <w:t>as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C07097">
        <w:rPr>
          <w:rFonts w:ascii="Verdana" w:hAnsi="Verdana"/>
          <w:b/>
          <w:sz w:val="22"/>
          <w:szCs w:val="22"/>
        </w:rPr>
        <w:t>Moções</w:t>
      </w:r>
      <w:r w:rsidRPr="004A6008"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votação</w:t>
      </w:r>
      <w:r w:rsidRPr="004A6008">
        <w:rPr>
          <w:rFonts w:ascii="Verdana" w:hAnsi="Verdana"/>
          <w:sz w:val="22"/>
          <w:szCs w:val="22"/>
        </w:rPr>
        <w:t xml:space="preserve">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Em seguida, 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C07097"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C07097">
        <w:rPr>
          <w:rFonts w:ascii="Verdana" w:hAnsi="Verdana"/>
          <w:sz w:val="22"/>
          <w:szCs w:val="22"/>
        </w:rPr>
        <w:t>27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07097">
        <w:rPr>
          <w:rFonts w:ascii="Verdana" w:hAnsi="Verdana"/>
          <w:sz w:val="22"/>
          <w:szCs w:val="22"/>
        </w:rPr>
        <w:t>vinte e sete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C07097"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07097">
        <w:rPr>
          <w:rFonts w:ascii="Verdana" w:hAnsi="Verdana"/>
          <w:sz w:val="22"/>
          <w:szCs w:val="22"/>
        </w:rPr>
        <w:t>vinte e um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Leitura e apresentação do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seguintes projetos de lei: </w:t>
      </w:r>
      <w:r w:rsidR="00C07097">
        <w:rPr>
          <w:rFonts w:ascii="Verdana" w:hAnsi="Verdana"/>
          <w:sz w:val="22"/>
          <w:szCs w:val="22"/>
        </w:rPr>
        <w:t>P</w:t>
      </w:r>
      <w:r w:rsidR="00C07097" w:rsidRPr="00C07097">
        <w:rPr>
          <w:rFonts w:ascii="Verdana" w:hAnsi="Verdana"/>
          <w:b/>
          <w:sz w:val="22"/>
          <w:szCs w:val="22"/>
        </w:rPr>
        <w:t xml:space="preserve">rojeto de </w:t>
      </w:r>
      <w:r w:rsidR="00C07097">
        <w:rPr>
          <w:rFonts w:ascii="Verdana" w:hAnsi="Verdana"/>
          <w:b/>
          <w:sz w:val="22"/>
          <w:szCs w:val="22"/>
        </w:rPr>
        <w:t>L</w:t>
      </w:r>
      <w:r w:rsidR="00C07097" w:rsidRPr="00C07097">
        <w:rPr>
          <w:rFonts w:ascii="Verdana" w:hAnsi="Verdana"/>
          <w:b/>
          <w:sz w:val="22"/>
          <w:szCs w:val="22"/>
        </w:rPr>
        <w:t xml:space="preserve">ei </w:t>
      </w:r>
      <w:r w:rsidR="00C07097">
        <w:rPr>
          <w:rFonts w:ascii="Verdana" w:hAnsi="Verdana"/>
          <w:b/>
          <w:sz w:val="22"/>
          <w:szCs w:val="22"/>
        </w:rPr>
        <w:t>N</w:t>
      </w:r>
      <w:r w:rsidR="00C07097" w:rsidRPr="00C07097">
        <w:rPr>
          <w:rFonts w:ascii="Verdana" w:hAnsi="Verdana"/>
          <w:b/>
          <w:sz w:val="22"/>
          <w:szCs w:val="22"/>
        </w:rPr>
        <w:t xml:space="preserve">º 08/2020 que </w:t>
      </w:r>
      <w:r w:rsidR="00C07097" w:rsidRPr="00C07097">
        <w:rPr>
          <w:rFonts w:ascii="Verdana" w:hAnsi="Verdana"/>
          <w:sz w:val="22"/>
          <w:szCs w:val="22"/>
        </w:rPr>
        <w:t xml:space="preserve">dispõe sobre a aplicabilidade da </w:t>
      </w:r>
      <w:r w:rsidR="00C07097">
        <w:rPr>
          <w:rFonts w:ascii="Verdana" w:hAnsi="Verdana"/>
          <w:sz w:val="22"/>
          <w:szCs w:val="22"/>
        </w:rPr>
        <w:t>E</w:t>
      </w:r>
      <w:r w:rsidR="00C07097" w:rsidRPr="00C07097">
        <w:rPr>
          <w:rFonts w:ascii="Verdana" w:hAnsi="Verdana"/>
          <w:sz w:val="22"/>
          <w:szCs w:val="22"/>
        </w:rPr>
        <w:t xml:space="preserve">menda </w:t>
      </w:r>
      <w:r w:rsidR="00C07097">
        <w:rPr>
          <w:rFonts w:ascii="Verdana" w:hAnsi="Verdana"/>
          <w:sz w:val="22"/>
          <w:szCs w:val="22"/>
        </w:rPr>
        <w:t>Constitu</w:t>
      </w:r>
      <w:r w:rsidR="00C07097" w:rsidRPr="00C07097">
        <w:rPr>
          <w:rFonts w:ascii="Verdana" w:hAnsi="Verdana"/>
          <w:sz w:val="22"/>
          <w:szCs w:val="22"/>
        </w:rPr>
        <w:t xml:space="preserve">cional nº 103/2019 sobre a </w:t>
      </w:r>
      <w:r w:rsidR="00C07097">
        <w:rPr>
          <w:rFonts w:ascii="Verdana" w:hAnsi="Verdana"/>
          <w:sz w:val="22"/>
          <w:szCs w:val="22"/>
        </w:rPr>
        <w:t>P</w:t>
      </w:r>
      <w:r w:rsidR="00C07097" w:rsidRPr="00C07097">
        <w:rPr>
          <w:rFonts w:ascii="Verdana" w:hAnsi="Verdana"/>
          <w:sz w:val="22"/>
          <w:szCs w:val="22"/>
        </w:rPr>
        <w:t xml:space="preserve">revidência </w:t>
      </w:r>
      <w:r w:rsidR="00C07097">
        <w:rPr>
          <w:rFonts w:ascii="Verdana" w:hAnsi="Verdana"/>
          <w:sz w:val="22"/>
          <w:szCs w:val="22"/>
        </w:rPr>
        <w:t>M</w:t>
      </w:r>
      <w:r w:rsidR="00C07097" w:rsidRPr="00C07097">
        <w:rPr>
          <w:rFonts w:ascii="Verdana" w:hAnsi="Verdana"/>
          <w:sz w:val="22"/>
          <w:szCs w:val="22"/>
        </w:rPr>
        <w:t>unicipal</w:t>
      </w:r>
      <w:r>
        <w:rPr>
          <w:rFonts w:ascii="Verdana" w:hAnsi="Verdana"/>
          <w:sz w:val="22"/>
          <w:szCs w:val="22"/>
        </w:rPr>
        <w:t xml:space="preserve">; </w:t>
      </w:r>
      <w:r w:rsidR="00C07097" w:rsidRPr="00C07097">
        <w:rPr>
          <w:rFonts w:ascii="Verdana" w:hAnsi="Verdana"/>
          <w:b/>
          <w:sz w:val="22"/>
          <w:szCs w:val="22"/>
        </w:rPr>
        <w:t xml:space="preserve">Projeto de </w:t>
      </w:r>
      <w:r w:rsidR="00C07097">
        <w:rPr>
          <w:rFonts w:ascii="Verdana" w:hAnsi="Verdana"/>
          <w:b/>
          <w:sz w:val="22"/>
          <w:szCs w:val="22"/>
        </w:rPr>
        <w:t>L</w:t>
      </w:r>
      <w:r w:rsidR="00C07097" w:rsidRPr="00C07097">
        <w:rPr>
          <w:rFonts w:ascii="Verdana" w:hAnsi="Verdana"/>
          <w:b/>
          <w:sz w:val="22"/>
          <w:szCs w:val="22"/>
        </w:rPr>
        <w:t xml:space="preserve">ei </w:t>
      </w:r>
      <w:r w:rsidR="00C07097">
        <w:rPr>
          <w:rFonts w:ascii="Verdana" w:hAnsi="Verdana"/>
          <w:b/>
          <w:sz w:val="22"/>
          <w:szCs w:val="22"/>
        </w:rPr>
        <w:t>N</w:t>
      </w:r>
      <w:r w:rsidR="00C07097" w:rsidRPr="00C07097">
        <w:rPr>
          <w:rFonts w:ascii="Verdana" w:hAnsi="Verdana"/>
          <w:b/>
          <w:sz w:val="22"/>
          <w:szCs w:val="22"/>
        </w:rPr>
        <w:t xml:space="preserve">º 09/2020 que </w:t>
      </w:r>
      <w:r w:rsidR="00C07097" w:rsidRPr="00C07097">
        <w:rPr>
          <w:rFonts w:ascii="Verdana" w:hAnsi="Verdana"/>
          <w:sz w:val="22"/>
          <w:szCs w:val="22"/>
        </w:rPr>
        <w:t>dispõe sobre a criação e denominação de cre</w:t>
      </w:r>
      <w:r w:rsidR="00C07097">
        <w:rPr>
          <w:rFonts w:ascii="Verdana" w:hAnsi="Verdana"/>
          <w:sz w:val="22"/>
          <w:szCs w:val="22"/>
        </w:rPr>
        <w:t>c</w:t>
      </w:r>
      <w:r w:rsidR="00C07097" w:rsidRPr="00C07097">
        <w:rPr>
          <w:rFonts w:ascii="Verdana" w:hAnsi="Verdana"/>
          <w:sz w:val="22"/>
          <w:szCs w:val="22"/>
        </w:rPr>
        <w:t>he municipal “</w:t>
      </w:r>
      <w:r w:rsidR="00C07097">
        <w:rPr>
          <w:rFonts w:ascii="Verdana" w:hAnsi="Verdana"/>
          <w:sz w:val="22"/>
          <w:szCs w:val="22"/>
        </w:rPr>
        <w:t>A</w:t>
      </w:r>
      <w:r w:rsidR="00C07097" w:rsidRPr="00C07097">
        <w:rPr>
          <w:rFonts w:ascii="Verdana" w:hAnsi="Verdana"/>
          <w:sz w:val="22"/>
          <w:szCs w:val="22"/>
        </w:rPr>
        <w:t xml:space="preserve">legria do </w:t>
      </w:r>
      <w:r w:rsidR="00C07097">
        <w:rPr>
          <w:rFonts w:ascii="Verdana" w:hAnsi="Verdana"/>
          <w:sz w:val="22"/>
          <w:szCs w:val="22"/>
        </w:rPr>
        <w:t>S</w:t>
      </w:r>
      <w:r w:rsidR="00C07097" w:rsidRPr="00C07097">
        <w:rPr>
          <w:rFonts w:ascii="Verdana" w:hAnsi="Verdana"/>
          <w:sz w:val="22"/>
          <w:szCs w:val="22"/>
        </w:rPr>
        <w:t>aber”</w:t>
      </w:r>
      <w:r w:rsidRPr="004A600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Informou ainda que, visando contribuir para o pleno exercício do mandato, bem como, em benefício do interesse público o uso da palavra que seria concedida na ordem de solicitação, pelo prazo de cinco minutos, permitidos os apartes desde que </w:t>
      </w:r>
      <w:r w:rsidRPr="008B66D7">
        <w:rPr>
          <w:rFonts w:ascii="Verdana" w:hAnsi="Verdana"/>
          <w:sz w:val="22"/>
          <w:szCs w:val="22"/>
        </w:rPr>
        <w:lastRenderedPageBreak/>
        <w:t>autorizados pelo vereador que estiver com a palavra</w:t>
      </w:r>
      <w:r>
        <w:rPr>
          <w:rFonts w:ascii="Verdana" w:hAnsi="Verdana"/>
          <w:sz w:val="22"/>
          <w:szCs w:val="22"/>
        </w:rPr>
        <w:t xml:space="preserve">. Manifestou os Vereadores </w:t>
      </w:r>
      <w:r w:rsidR="00C07097">
        <w:rPr>
          <w:rFonts w:ascii="Verdana" w:hAnsi="Verdana"/>
          <w:sz w:val="22"/>
          <w:szCs w:val="22"/>
        </w:rPr>
        <w:t>Adriano Nogueira</w:t>
      </w:r>
      <w:r>
        <w:rPr>
          <w:rFonts w:ascii="Verdana" w:hAnsi="Verdana"/>
          <w:sz w:val="22"/>
          <w:szCs w:val="22"/>
        </w:rPr>
        <w:t xml:space="preserve">, </w:t>
      </w:r>
      <w:r w:rsidR="00AC4AA9">
        <w:rPr>
          <w:rFonts w:ascii="Verdana" w:hAnsi="Verdana"/>
          <w:sz w:val="22"/>
          <w:szCs w:val="22"/>
        </w:rPr>
        <w:t>Anjo dos Santos e Sebastião de Faria Gomes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AC4AA9">
        <w:rPr>
          <w:rFonts w:ascii="Verdana" w:hAnsi="Verdana"/>
          <w:sz w:val="22"/>
          <w:szCs w:val="22"/>
        </w:rPr>
        <w:t>27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C4AA9">
        <w:rPr>
          <w:rFonts w:ascii="Verdana" w:hAnsi="Verdana"/>
          <w:sz w:val="22"/>
          <w:szCs w:val="22"/>
        </w:rPr>
        <w:t>vinte e sete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</w:p>
    <w:p w:rsidR="004A47C3" w:rsidRDefault="004A47C3" w:rsidP="004A47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4A47C3" w:rsidRDefault="004A47C3" w:rsidP="004A47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A47C3" w:rsidRPr="008B66D7" w:rsidRDefault="004A47C3" w:rsidP="004A47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A47C3" w:rsidRPr="008B66D7" w:rsidRDefault="004A47C3" w:rsidP="004A47C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4A47C3" w:rsidRPr="008B66D7" w:rsidRDefault="004A47C3" w:rsidP="004A47C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4A47C3" w:rsidRPr="008B66D7" w:rsidRDefault="004A47C3" w:rsidP="004A47C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4A47C3" w:rsidRPr="008B66D7" w:rsidRDefault="004A47C3" w:rsidP="004A47C3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4A47C3" w:rsidRPr="008B66D7" w:rsidRDefault="004A47C3" w:rsidP="004A47C3">
      <w:pPr>
        <w:jc w:val="center"/>
        <w:rPr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/>
          <w:sz w:val="22"/>
          <w:szCs w:val="22"/>
        </w:rPr>
      </w:pPr>
    </w:p>
    <w:p w:rsidR="004A47C3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4A47C3" w:rsidRPr="008B66D7" w:rsidRDefault="004A47C3" w:rsidP="004A47C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/>
          <w:sz w:val="22"/>
          <w:szCs w:val="22"/>
        </w:rPr>
      </w:pPr>
    </w:p>
    <w:p w:rsidR="004A47C3" w:rsidRDefault="004A47C3" w:rsidP="004A47C3">
      <w:pPr>
        <w:pStyle w:val="Ttulo7"/>
        <w:rPr>
          <w:rFonts w:ascii="Verdana" w:hAnsi="Verdana"/>
          <w:sz w:val="22"/>
          <w:szCs w:val="22"/>
        </w:rPr>
      </w:pPr>
    </w:p>
    <w:p w:rsidR="004A47C3" w:rsidRDefault="004A47C3" w:rsidP="004A47C3">
      <w:pPr>
        <w:pStyle w:val="Ttulo7"/>
        <w:rPr>
          <w:rFonts w:ascii="Verdana" w:hAnsi="Verdana"/>
          <w:sz w:val="22"/>
          <w:szCs w:val="22"/>
        </w:rPr>
      </w:pPr>
    </w:p>
    <w:p w:rsidR="004A47C3" w:rsidRDefault="004A47C3" w:rsidP="004A47C3">
      <w:pPr>
        <w:pStyle w:val="Ttulo7"/>
        <w:rPr>
          <w:rFonts w:ascii="Verdana" w:hAnsi="Verdana"/>
          <w:sz w:val="22"/>
          <w:szCs w:val="22"/>
        </w:rPr>
      </w:pPr>
    </w:p>
    <w:p w:rsidR="004A47C3" w:rsidRPr="008B66D7" w:rsidRDefault="004A47C3" w:rsidP="004A47C3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4A47C3" w:rsidRPr="008B66D7" w:rsidRDefault="004A47C3" w:rsidP="004A47C3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4A47C3" w:rsidRPr="008B66D7" w:rsidRDefault="004A47C3" w:rsidP="004A47C3">
      <w:pPr>
        <w:jc w:val="center"/>
        <w:rPr>
          <w:sz w:val="22"/>
          <w:szCs w:val="22"/>
        </w:rPr>
      </w:pPr>
    </w:p>
    <w:p w:rsidR="004A47C3" w:rsidRDefault="004A47C3" w:rsidP="004A47C3">
      <w:pPr>
        <w:jc w:val="center"/>
        <w:rPr>
          <w:sz w:val="22"/>
          <w:szCs w:val="22"/>
        </w:rPr>
      </w:pPr>
    </w:p>
    <w:p w:rsidR="004A47C3" w:rsidRPr="00A53271" w:rsidRDefault="004A47C3" w:rsidP="004A47C3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4A47C3" w:rsidRPr="008B66D7" w:rsidRDefault="004A47C3" w:rsidP="004A47C3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4A47C3" w:rsidRDefault="004A47C3" w:rsidP="004A47C3"/>
    <w:p w:rsidR="004A47C3" w:rsidRDefault="004A47C3" w:rsidP="004A47C3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AC4A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B021435" wp14:editId="29CE096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AC4A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A1FAAA" wp14:editId="681A10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C3"/>
    <w:rsid w:val="004A47C3"/>
    <w:rsid w:val="00AC4AA9"/>
    <w:rsid w:val="00C07097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C3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47C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4A47C3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47C3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4A47C3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A47C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7C3"/>
  </w:style>
  <w:style w:type="paragraph" w:styleId="Rodap">
    <w:name w:val="footer"/>
    <w:basedOn w:val="Normal"/>
    <w:link w:val="RodapChar"/>
    <w:uiPriority w:val="99"/>
    <w:unhideWhenUsed/>
    <w:rsid w:val="004A47C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47C3"/>
  </w:style>
  <w:style w:type="paragraph" w:styleId="Corpodetexto2">
    <w:name w:val="Body Text 2"/>
    <w:basedOn w:val="Normal"/>
    <w:link w:val="Corpodetexto2Char"/>
    <w:rsid w:val="004A47C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A47C3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C3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47C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4A47C3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47C3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4A47C3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A47C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7C3"/>
  </w:style>
  <w:style w:type="paragraph" w:styleId="Rodap">
    <w:name w:val="footer"/>
    <w:basedOn w:val="Normal"/>
    <w:link w:val="RodapChar"/>
    <w:uiPriority w:val="99"/>
    <w:unhideWhenUsed/>
    <w:rsid w:val="004A47C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47C3"/>
  </w:style>
  <w:style w:type="paragraph" w:styleId="Corpodetexto2">
    <w:name w:val="Body Text 2"/>
    <w:basedOn w:val="Normal"/>
    <w:link w:val="Corpodetexto2Char"/>
    <w:rsid w:val="004A47C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A47C3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1456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2020-02-21T16:27:00Z</dcterms:created>
  <dcterms:modified xsi:type="dcterms:W3CDTF">2020-02-21T16:50:00Z</dcterms:modified>
</cp:coreProperties>
</file>