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772A301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B27779">
        <w:rPr>
          <w:rFonts w:ascii="Verdana" w:hAnsi="Verdana" w:cs="Arial"/>
          <w:b/>
        </w:rPr>
        <w:t>0</w:t>
      </w:r>
      <w:r w:rsidR="00065C62">
        <w:rPr>
          <w:rFonts w:ascii="Verdana" w:hAnsi="Verdana" w:cs="Arial"/>
          <w:b/>
        </w:rPr>
        <w:t>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63BE144A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 xml:space="preserve">O Vereador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Pr="00B90DA0">
        <w:rPr>
          <w:rFonts w:ascii="Verdana" w:hAnsi="Verdana" w:cs="Arial"/>
        </w:rPr>
        <w:t xml:space="preserve">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B245CB">
        <w:rPr>
          <w:rFonts w:ascii="Verdana" w:hAnsi="Verdana" w:cs="Arial"/>
        </w:rPr>
        <w:t>ê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065C62">
        <w:rPr>
          <w:rFonts w:ascii="Verdana" w:hAnsi="Verdana" w:cs="Helvetica"/>
          <w:b/>
          <w:bCs/>
          <w:i/>
          <w:iCs/>
          <w:shd w:val="clear" w:color="auto" w:fill="FFFFFF"/>
        </w:rPr>
        <w:t>a prorrogação do prazo para apresentação da documentação do REURB fixada até 28 de janeiro de 2022, para os Núcleos Nossa Senhora do Carmo, São Luiz, Jardim Alvorada, Bonfim e Centro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8A76100" w14:textId="688C38B4" w:rsidR="00B245CB" w:rsidRDefault="00B245CB" w:rsidP="00065C62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B27779">
        <w:rPr>
          <w:rFonts w:ascii="Verdana" w:hAnsi="Verdana"/>
        </w:rPr>
        <w:t>o</w:t>
      </w:r>
      <w:r w:rsidRPr="00B245CB">
        <w:rPr>
          <w:rFonts w:ascii="Verdana" w:hAnsi="Verdana"/>
        </w:rPr>
        <w:t xml:space="preserve"> que </w:t>
      </w:r>
      <w:r w:rsidR="00B27779">
        <w:rPr>
          <w:rFonts w:ascii="Verdana" w:hAnsi="Verdana"/>
        </w:rPr>
        <w:t xml:space="preserve">o pedido </w:t>
      </w:r>
      <w:r w:rsidR="00065C62">
        <w:rPr>
          <w:rFonts w:ascii="Verdana" w:hAnsi="Verdana"/>
        </w:rPr>
        <w:t>de prorrogação do prazo acima citado se faz necessário para possibilitar as pessoas que não conseguiram reunir a documentação para formalizar o pedido do REURB dentro do prazo estipulado inicialmente.</w:t>
      </w:r>
    </w:p>
    <w:p w14:paraId="74FC5780" w14:textId="0FB5C536" w:rsidR="00065C62" w:rsidRDefault="00065C62" w:rsidP="00065C62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</w:p>
    <w:p w14:paraId="0A47DDA3" w14:textId="77777777" w:rsidR="00065C62" w:rsidRDefault="00065C62" w:rsidP="00065C62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20E69D8" w14:textId="77777777" w:rsidR="00065C62" w:rsidRDefault="00065C62" w:rsidP="00065C62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655AB36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2579A"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 xml:space="preserve"> de </w:t>
      </w:r>
      <w:r w:rsidR="00065C6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B90DA0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580BC48" w14:textId="63230803" w:rsidR="000D6DB3" w:rsidRPr="001939D4" w:rsidRDefault="002578A5" w:rsidP="002578A5">
      <w:pPr>
        <w:tabs>
          <w:tab w:val="left" w:pos="3060"/>
          <w:tab w:val="center" w:pos="4535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26C3D4A6" w14:textId="51F73561" w:rsidR="000D6DB3" w:rsidRPr="001939D4" w:rsidRDefault="002578A5" w:rsidP="000D6DB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0D6DB3" w:rsidRPr="001939D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65C62"/>
    <w:rsid w:val="000A7D1D"/>
    <w:rsid w:val="000D6DB3"/>
    <w:rsid w:val="001863F7"/>
    <w:rsid w:val="002578A5"/>
    <w:rsid w:val="003D42F3"/>
    <w:rsid w:val="005B5F70"/>
    <w:rsid w:val="00733EA2"/>
    <w:rsid w:val="0082579A"/>
    <w:rsid w:val="00862714"/>
    <w:rsid w:val="00887E4E"/>
    <w:rsid w:val="009355DA"/>
    <w:rsid w:val="00AE0D00"/>
    <w:rsid w:val="00B12D75"/>
    <w:rsid w:val="00B245CB"/>
    <w:rsid w:val="00B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2021-07-20T15:42:00Z</cp:lastPrinted>
  <dcterms:created xsi:type="dcterms:W3CDTF">2022-02-21T11:53:00Z</dcterms:created>
  <dcterms:modified xsi:type="dcterms:W3CDTF">2022-02-21T12:02:00Z</dcterms:modified>
</cp:coreProperties>
</file>