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28CD9B41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E46FCE">
        <w:rPr>
          <w:rFonts w:ascii="Verdana" w:hAnsi="Verdana" w:cs="Arial"/>
          <w:b/>
        </w:rPr>
        <w:t>0</w:t>
      </w:r>
      <w:r w:rsidR="001708D4">
        <w:rPr>
          <w:rFonts w:ascii="Verdana" w:hAnsi="Verdana" w:cs="Arial"/>
          <w:b/>
        </w:rPr>
        <w:t>2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E46FCE">
        <w:rPr>
          <w:rFonts w:ascii="Verdana" w:hAnsi="Verdana" w:cs="Arial"/>
          <w:b/>
        </w:rPr>
        <w:t>3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685E3E37" w:rsidR="00862714" w:rsidRDefault="0086271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</w:t>
      </w:r>
      <w:r w:rsidR="00104280">
        <w:rPr>
          <w:rFonts w:ascii="Verdana" w:hAnsi="Verdana" w:cs="Arial"/>
        </w:rPr>
        <w:t xml:space="preserve"> da Câmara Municipal de Carmo do Cajuru</w:t>
      </w:r>
      <w:r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Pr="00B90DA0">
        <w:rPr>
          <w:rFonts w:ascii="Verdana" w:hAnsi="Verdana" w:cs="Arial"/>
        </w:rPr>
        <w:t>, no exercício de suas atividades parlamentares, consoante lhe faculta o artigo 1</w:t>
      </w:r>
      <w:r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</w:t>
      </w:r>
      <w:r w:rsidR="00E46FCE">
        <w:rPr>
          <w:rFonts w:ascii="Verdana" w:hAnsi="Verdana" w:cs="Arial"/>
        </w:rPr>
        <w:t>e</w:t>
      </w:r>
      <w:r w:rsidRPr="00B90DA0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</w:t>
      </w:r>
      <w:r w:rsidRPr="00523CD4">
        <w:rPr>
          <w:rFonts w:ascii="Verdana" w:hAnsi="Verdana" w:cs="Arial"/>
          <w:b/>
          <w:i/>
        </w:rPr>
        <w:t xml:space="preserve">uerer </w:t>
      </w:r>
      <w:r w:rsidRPr="00523CD4">
        <w:rPr>
          <w:rFonts w:ascii="Verdana" w:hAnsi="Verdana" w:cs="Tahoma"/>
          <w:b/>
          <w:i/>
          <w:iCs/>
        </w:rPr>
        <w:t>do Prefeito Municipal, Sr. Edson de Souza Vilela,</w:t>
      </w:r>
      <w:r w:rsidR="00B245CB" w:rsidRPr="00B245CB">
        <w:rPr>
          <w:rFonts w:ascii="Verdana" w:hAnsi="Verdana" w:cs="Helvetica"/>
          <w:b/>
          <w:bCs/>
          <w:i/>
          <w:iCs/>
          <w:shd w:val="clear" w:color="auto" w:fill="FFFFFF"/>
        </w:rPr>
        <w:t> </w:t>
      </w:r>
      <w:r w:rsidR="001708D4">
        <w:rPr>
          <w:rFonts w:ascii="Verdana" w:hAnsi="Verdana" w:cs="Helvetica"/>
          <w:b/>
          <w:bCs/>
          <w:i/>
          <w:iCs/>
          <w:shd w:val="clear" w:color="auto" w:fill="FFFFFF"/>
        </w:rPr>
        <w:t>realização de estudo de viabilidade, junto a iniciativa privada, de destinação de uma área para construção de futuro polo universitário no município</w:t>
      </w:r>
      <w:r w:rsidRPr="00B40605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BD1DAEF" w14:textId="7254D53B" w:rsidR="00B245CB" w:rsidRPr="00B245CB" w:rsidRDefault="001708D4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É sabido que a entrada de universidade trás desenvolvimento ao município, e também qualifica a mão de obra, sendo que esta especialização é necessária para um município onde tem uma crescente na criação de empregos acarretada pela chegada das novas indústrias no município em tempos atuais</w:t>
      </w:r>
      <w:r w:rsidR="00733EA2">
        <w:rPr>
          <w:rFonts w:ascii="Verdana" w:hAnsi="Verdana"/>
        </w:rPr>
        <w:t>.</w:t>
      </w:r>
    </w:p>
    <w:p w14:paraId="7E98D107" w14:textId="2766FEB9" w:rsidR="001708D4" w:rsidRDefault="001708D4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 Plano Diretor do Município permite seja destinada uma área específica para a criação de um polo universitário na cidade, sendo, portanto, necessária uma articulação do poder público junto a iniciativa privada para viabilizar esse espaço, o que será de grande ganho para toda a população do município.</w:t>
      </w:r>
    </w:p>
    <w:p w14:paraId="1A05F235" w14:textId="77777777" w:rsidR="001708D4" w:rsidRDefault="001708D4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</w:p>
    <w:p w14:paraId="7F8767D5" w14:textId="3B852993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CE15AB">
        <w:rPr>
          <w:rFonts w:ascii="Verdana" w:hAnsi="Verdana" w:cs="Arial"/>
        </w:rPr>
        <w:t>ço</w:t>
      </w:r>
      <w:r>
        <w:rPr>
          <w:rFonts w:ascii="Verdana" w:hAnsi="Verdana" w:cs="Arial"/>
        </w:rPr>
        <w:t xml:space="preserve"> ao Prefeito, referendado pelos nobres colegas deste Poder, e em conjunto com sua assessoria técnica, realize estudo de viabilidade de se concretizar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524107C9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B27779">
        <w:rPr>
          <w:rFonts w:ascii="Verdana" w:hAnsi="Verdana" w:cs="Arial"/>
        </w:rPr>
        <w:t>1</w:t>
      </w:r>
      <w:r w:rsidR="00032CBB">
        <w:rPr>
          <w:rFonts w:ascii="Verdana" w:hAnsi="Verdana" w:cs="Arial"/>
        </w:rPr>
        <w:t>7</w:t>
      </w:r>
      <w:r w:rsidRPr="00B90DA0">
        <w:rPr>
          <w:rFonts w:ascii="Verdana" w:hAnsi="Verdana" w:cs="Arial"/>
        </w:rPr>
        <w:t xml:space="preserve"> de </w:t>
      </w:r>
      <w:r>
        <w:rPr>
          <w:rFonts w:ascii="Verdana" w:hAnsi="Verdana" w:cs="Arial"/>
        </w:rPr>
        <w:t>j</w:t>
      </w:r>
      <w:r w:rsidR="00B27779">
        <w:rPr>
          <w:rFonts w:ascii="Verdana" w:hAnsi="Verdana" w:cs="Arial"/>
        </w:rPr>
        <w:t>aneiro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032CBB">
        <w:rPr>
          <w:rFonts w:ascii="Verdana" w:hAnsi="Verdana" w:cs="Arial"/>
        </w:rPr>
        <w:t>3</w:t>
      </w:r>
      <w:r w:rsidRPr="00B90DA0">
        <w:rPr>
          <w:rFonts w:ascii="Verdana" w:hAnsi="Verdana" w:cs="Arial"/>
        </w:rPr>
        <w:t>.</w:t>
      </w:r>
    </w:p>
    <w:p w14:paraId="059273A0" w14:textId="77777777" w:rsidR="00104280" w:rsidRDefault="00104280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D0E1D04" w14:textId="77777777" w:rsidR="00B27779" w:rsidRPr="00104280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763549B8" w14:textId="23D479F8" w:rsidR="00104280" w:rsidRPr="00104280" w:rsidRDefault="00104280" w:rsidP="00104280">
      <w:pPr>
        <w:jc w:val="center"/>
        <w:rPr>
          <w:rFonts w:ascii="Verdana" w:hAnsi="Verdana"/>
          <w:b/>
        </w:rPr>
      </w:pPr>
      <w:r w:rsidRPr="00104280">
        <w:rPr>
          <w:rFonts w:ascii="Verdana" w:hAnsi="Verdana" w:cs="Tahoma"/>
          <w:b/>
          <w:bCs/>
        </w:rPr>
        <w:t>Sebastião de Faria Gomes</w:t>
      </w:r>
    </w:p>
    <w:p w14:paraId="3532C463" w14:textId="3546B60E" w:rsidR="00104280" w:rsidRDefault="00104280" w:rsidP="001708D4">
      <w:pPr>
        <w:jc w:val="center"/>
      </w:pPr>
      <w:r w:rsidRPr="00104280">
        <w:rPr>
          <w:rFonts w:ascii="Verdana" w:hAnsi="Verdana"/>
          <w:b/>
        </w:rPr>
        <w:t>Vereador</w:t>
      </w:r>
    </w:p>
    <w:sectPr w:rsidR="00104280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32CBB"/>
    <w:rsid w:val="000D6DB3"/>
    <w:rsid w:val="00104280"/>
    <w:rsid w:val="001708D4"/>
    <w:rsid w:val="001863F7"/>
    <w:rsid w:val="002578A5"/>
    <w:rsid w:val="00273751"/>
    <w:rsid w:val="003D42F3"/>
    <w:rsid w:val="003F5A69"/>
    <w:rsid w:val="00510072"/>
    <w:rsid w:val="005B5F70"/>
    <w:rsid w:val="00733EA2"/>
    <w:rsid w:val="0082579A"/>
    <w:rsid w:val="00862714"/>
    <w:rsid w:val="00887E4E"/>
    <w:rsid w:val="009355DA"/>
    <w:rsid w:val="00AE0D00"/>
    <w:rsid w:val="00B12D75"/>
    <w:rsid w:val="00B245CB"/>
    <w:rsid w:val="00B27779"/>
    <w:rsid w:val="00CE15AB"/>
    <w:rsid w:val="00D25A90"/>
    <w:rsid w:val="00E46FCE"/>
    <w:rsid w:val="00E5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04280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character" w:customStyle="1" w:styleId="Ttulo7Char">
    <w:name w:val="Título 7 Char"/>
    <w:basedOn w:val="Fontepargpadro"/>
    <w:link w:val="Ttulo7"/>
    <w:semiHidden/>
    <w:rsid w:val="00104280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2023-01-17T12:52:00Z</cp:lastPrinted>
  <dcterms:created xsi:type="dcterms:W3CDTF">2023-01-17T18:10:00Z</dcterms:created>
  <dcterms:modified xsi:type="dcterms:W3CDTF">2023-01-17T18:16:00Z</dcterms:modified>
</cp:coreProperties>
</file>