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18" w:rsidRDefault="00142918" w:rsidP="00142918">
      <w:pPr>
        <w:spacing w:after="0" w:line="240" w:lineRule="auto"/>
        <w:jc w:val="both"/>
        <w:rPr>
          <w:rFonts w:ascii="Verdana" w:hAnsi="Verdana"/>
          <w:b/>
          <w:bCs/>
        </w:rPr>
      </w:pPr>
      <w:bookmarkStart w:id="0" w:name="_GoBack"/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05</w:t>
      </w:r>
      <w:r>
        <w:rPr>
          <w:rFonts w:ascii="Verdana" w:hAnsi="Verdana"/>
          <w:b/>
          <w:bCs/>
          <w:sz w:val="24"/>
          <w:szCs w:val="24"/>
        </w:rPr>
        <w:t>2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24</w:t>
      </w:r>
      <w:r w:rsidRPr="006E292A">
        <w:rPr>
          <w:rFonts w:ascii="Verdana" w:hAnsi="Verdana"/>
          <w:b/>
          <w:bCs/>
          <w:sz w:val="24"/>
          <w:szCs w:val="24"/>
        </w:rPr>
        <w:t xml:space="preserve"> de abril de 2019</w:t>
      </w: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42918" w:rsidRPr="006E292A" w:rsidRDefault="00142918" w:rsidP="00142918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</w:t>
      </w:r>
      <w:r>
        <w:rPr>
          <w:rFonts w:ascii="Verdana" w:hAnsi="Verdana"/>
          <w:bCs/>
          <w:sz w:val="24"/>
          <w:szCs w:val="24"/>
        </w:rPr>
        <w:t>a</w:t>
      </w:r>
      <w:r w:rsidRPr="006E292A"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Diretora</w:t>
      </w:r>
      <w:r w:rsidRPr="006E292A">
        <w:rPr>
          <w:rFonts w:ascii="Verdana" w:hAnsi="Verdana"/>
          <w:bCs/>
          <w:sz w:val="24"/>
          <w:szCs w:val="24"/>
        </w:rPr>
        <w:t>,</w:t>
      </w: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42918" w:rsidRDefault="00142918" w:rsidP="00142918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 Câmara Municipal, através de seu Presidente, vem por meio deste</w:t>
      </w:r>
      <w:r>
        <w:rPr>
          <w:rFonts w:ascii="Verdana" w:hAnsi="Verdana"/>
          <w:bCs/>
          <w:sz w:val="24"/>
          <w:szCs w:val="24"/>
        </w:rPr>
        <w:t>,</w:t>
      </w:r>
      <w:r>
        <w:rPr>
          <w:rFonts w:ascii="Verdana" w:hAnsi="Verdana"/>
          <w:bCs/>
          <w:sz w:val="24"/>
          <w:szCs w:val="24"/>
        </w:rPr>
        <w:t xml:space="preserve"> encaminhar a </w:t>
      </w:r>
      <w:proofErr w:type="gramStart"/>
      <w:r>
        <w:rPr>
          <w:rFonts w:ascii="Verdana" w:hAnsi="Verdana"/>
          <w:bCs/>
          <w:sz w:val="24"/>
          <w:szCs w:val="24"/>
        </w:rPr>
        <w:t xml:space="preserve">Vossa </w:t>
      </w:r>
      <w:r>
        <w:rPr>
          <w:rFonts w:ascii="Verdana" w:hAnsi="Verdana"/>
          <w:bCs/>
          <w:sz w:val="24"/>
          <w:szCs w:val="24"/>
        </w:rPr>
        <w:t>Senhoria</w:t>
      </w:r>
      <w:r>
        <w:rPr>
          <w:rFonts w:ascii="Verdana" w:hAnsi="Verdana"/>
          <w:bCs/>
          <w:sz w:val="24"/>
          <w:szCs w:val="24"/>
        </w:rPr>
        <w:t xml:space="preserve"> exemplares encadernados do Regimento Interno</w:t>
      </w:r>
      <w:proofErr w:type="gramEnd"/>
      <w:r>
        <w:rPr>
          <w:rFonts w:ascii="Verdana" w:hAnsi="Verdana"/>
          <w:bCs/>
          <w:sz w:val="24"/>
          <w:szCs w:val="24"/>
        </w:rPr>
        <w:t>, Resolução Nº 04 de 12 de setembro de 2018</w:t>
      </w:r>
      <w:r w:rsidRPr="006E292A">
        <w:rPr>
          <w:rFonts w:ascii="Verdana" w:hAnsi="Verdana"/>
          <w:bCs/>
          <w:sz w:val="24"/>
          <w:szCs w:val="24"/>
        </w:rPr>
        <w:t>.</w:t>
      </w:r>
    </w:p>
    <w:p w:rsidR="00142918" w:rsidRDefault="00142918" w:rsidP="00142918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 envio destes exemplares se deve ao fato de ter havido a revisão do Regimento, a qual ocorreu após várias reuniões de estudo, contando com a participação dos Vereadores bem como do corpo técnico desta Casa no ano de 2018.</w:t>
      </w:r>
    </w:p>
    <w:p w:rsidR="00142918" w:rsidRDefault="00142918" w:rsidP="00142918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 trabalho de revisão se deu analisando artigo por artigo, inclusive juntamente com demais legislações, afim de que pudéssemos compor um Regimento Interno adequado a nossa realidade, mais conciso e inteligível.</w:t>
      </w:r>
    </w:p>
    <w:p w:rsidR="00142918" w:rsidRPr="006E292A" w:rsidRDefault="00142918" w:rsidP="00142918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Desta forma, estamos enviando alguns exemplares para que sejam </w:t>
      </w:r>
      <w:r>
        <w:rPr>
          <w:rFonts w:ascii="Verdana" w:hAnsi="Verdana"/>
          <w:bCs/>
          <w:sz w:val="24"/>
          <w:szCs w:val="24"/>
        </w:rPr>
        <w:t>incorporados ao acervo da biblioteca desta instituição escolar</w:t>
      </w:r>
      <w:r>
        <w:rPr>
          <w:rFonts w:ascii="Verdana" w:hAnsi="Verdana"/>
          <w:bCs/>
          <w:sz w:val="24"/>
          <w:szCs w:val="24"/>
        </w:rPr>
        <w:t xml:space="preserve">, para que </w:t>
      </w:r>
      <w:r>
        <w:rPr>
          <w:rFonts w:ascii="Verdana" w:hAnsi="Verdana"/>
          <w:bCs/>
          <w:sz w:val="24"/>
          <w:szCs w:val="24"/>
        </w:rPr>
        <w:t>o corpo docente e discente</w:t>
      </w:r>
      <w:r>
        <w:rPr>
          <w:rFonts w:ascii="Verdana" w:hAnsi="Verdana"/>
          <w:bCs/>
          <w:sz w:val="24"/>
          <w:szCs w:val="24"/>
        </w:rPr>
        <w:t xml:space="preserve"> possa tomar conhecimento do Regimento Interno revisado. </w:t>
      </w:r>
    </w:p>
    <w:p w:rsidR="00142918" w:rsidRPr="006E292A" w:rsidRDefault="00142918" w:rsidP="00142918">
      <w:pPr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</w:p>
    <w:p w:rsidR="00142918" w:rsidRPr="006E292A" w:rsidRDefault="00142918" w:rsidP="00142918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42918" w:rsidRPr="006E292A" w:rsidRDefault="00142918" w:rsidP="0014291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142918" w:rsidRPr="006E292A" w:rsidRDefault="00142918" w:rsidP="0014291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>
        <w:rPr>
          <w:rFonts w:ascii="Verdana" w:hAnsi="Verdana"/>
          <w:b/>
          <w:bCs/>
          <w:sz w:val="24"/>
          <w:szCs w:val="24"/>
        </w:rPr>
        <w:t>À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Srª</w:t>
      </w: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Vanusa de Souza Vilela Silva</w:t>
      </w:r>
    </w:p>
    <w:p w:rsidR="00142918" w:rsidRPr="006E292A" w:rsidRDefault="00142918" w:rsidP="0014291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Diretora da Escola Estadual Padre João</w:t>
      </w:r>
    </w:p>
    <w:p w:rsidR="00142918" w:rsidRPr="006E292A" w:rsidRDefault="00142918" w:rsidP="00142918">
      <w:pPr>
        <w:spacing w:after="0" w:line="240" w:lineRule="auto"/>
        <w:jc w:val="both"/>
        <w:rPr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</w:p>
    <w:bookmarkEnd w:id="0"/>
    <w:p w:rsidR="00F3769C" w:rsidRDefault="00F3769C"/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142918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102BDF7" wp14:editId="613E5A2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14291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EE6EA3" wp14:editId="3F176EC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18"/>
    <w:rsid w:val="00142918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18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142918"/>
  </w:style>
  <w:style w:type="character" w:customStyle="1" w:styleId="RodapChar">
    <w:name w:val="Rodapé Char"/>
    <w:basedOn w:val="Fontepargpadro"/>
    <w:link w:val="Rodap1"/>
    <w:uiPriority w:val="99"/>
    <w:qFormat/>
    <w:rsid w:val="00142918"/>
  </w:style>
  <w:style w:type="paragraph" w:customStyle="1" w:styleId="Cabealho1">
    <w:name w:val="Cabeçalho1"/>
    <w:basedOn w:val="Normal"/>
    <w:link w:val="CabealhoChar"/>
    <w:uiPriority w:val="99"/>
    <w:unhideWhenUsed/>
    <w:rsid w:val="0014291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14291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18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142918"/>
  </w:style>
  <w:style w:type="character" w:customStyle="1" w:styleId="RodapChar">
    <w:name w:val="Rodapé Char"/>
    <w:basedOn w:val="Fontepargpadro"/>
    <w:link w:val="Rodap1"/>
    <w:uiPriority w:val="99"/>
    <w:qFormat/>
    <w:rsid w:val="00142918"/>
  </w:style>
  <w:style w:type="paragraph" w:customStyle="1" w:styleId="Cabealho1">
    <w:name w:val="Cabeçalho1"/>
    <w:basedOn w:val="Normal"/>
    <w:link w:val="CabealhoChar"/>
    <w:uiPriority w:val="99"/>
    <w:unhideWhenUsed/>
    <w:rsid w:val="0014291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14291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2019-04-23T18:44:00Z</cp:lastPrinted>
  <dcterms:created xsi:type="dcterms:W3CDTF">2019-04-23T18:38:00Z</dcterms:created>
  <dcterms:modified xsi:type="dcterms:W3CDTF">2019-04-23T18:44:00Z</dcterms:modified>
</cp:coreProperties>
</file>