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59E6" w14:textId="0B900247" w:rsidR="006B08A8" w:rsidRPr="0096621E" w:rsidRDefault="006B08A8" w:rsidP="006B08A8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>CÂMARA MUNICIPAL DE CARMO DO CAJURU – ATA –</w:t>
      </w:r>
      <w:r>
        <w:rPr>
          <w:sz w:val="22"/>
          <w:szCs w:val="22"/>
          <w:lang w:val="pt-BR"/>
        </w:rPr>
        <w:t xml:space="preserve"> TRIGÉSIMA </w:t>
      </w:r>
      <w:r>
        <w:rPr>
          <w:sz w:val="22"/>
          <w:szCs w:val="22"/>
          <w:lang w:val="pt-BR"/>
        </w:rPr>
        <w:t>QUARTA</w:t>
      </w:r>
      <w:r>
        <w:rPr>
          <w:sz w:val="22"/>
          <w:szCs w:val="22"/>
          <w:lang w:val="pt-BR"/>
        </w:rPr>
        <w:t xml:space="preserve"> R</w:t>
      </w:r>
      <w:r w:rsidRPr="0096621E">
        <w:rPr>
          <w:sz w:val="22"/>
          <w:szCs w:val="22"/>
          <w:lang w:val="pt-BR"/>
        </w:rPr>
        <w:t>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9</w:t>
      </w:r>
      <w:r>
        <w:rPr>
          <w:sz w:val="22"/>
          <w:szCs w:val="22"/>
          <w:lang w:val="pt-BR"/>
        </w:rPr>
        <w:t xml:space="preserve"> </w:t>
      </w:r>
      <w:r w:rsidRPr="0096621E">
        <w:rPr>
          <w:sz w:val="22"/>
          <w:szCs w:val="22"/>
        </w:rPr>
        <w:t xml:space="preserve">DE </w:t>
      </w:r>
      <w:r>
        <w:rPr>
          <w:sz w:val="22"/>
          <w:szCs w:val="22"/>
          <w:lang w:val="pt-BR"/>
        </w:rPr>
        <w:t>OUTUBRO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33017624" w14:textId="77777777" w:rsidR="006B08A8" w:rsidRPr="0096621E" w:rsidRDefault="006B08A8" w:rsidP="006B08A8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5A1E15A6" w14:textId="3C352313" w:rsidR="006B08A8" w:rsidRPr="000527C8" w:rsidRDefault="006B08A8" w:rsidP="006B08A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</w:t>
      </w:r>
      <w:r>
        <w:rPr>
          <w:rFonts w:ascii="Verdana" w:hAnsi="Verdana"/>
          <w:sz w:val="22"/>
          <w:szCs w:val="22"/>
        </w:rPr>
        <w:t>dezenove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9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 xml:space="preserve">outubro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>
        <w:rPr>
          <w:rFonts w:ascii="Verdana" w:hAnsi="Verdana"/>
          <w:sz w:val="22"/>
          <w:szCs w:val="22"/>
        </w:rPr>
        <w:t xml:space="preserve">, e </w:t>
      </w:r>
      <w:r w:rsidRPr="0096621E">
        <w:rPr>
          <w:rFonts w:ascii="Verdana" w:hAnsi="Verdana"/>
          <w:sz w:val="22"/>
          <w:szCs w:val="22"/>
        </w:rPr>
        <w:t>Wilson da Silveira</w:t>
      </w:r>
      <w:r>
        <w:rPr>
          <w:rFonts w:ascii="Verdana" w:hAnsi="Verdana"/>
          <w:sz w:val="22"/>
          <w:szCs w:val="22"/>
        </w:rPr>
        <w:t xml:space="preserve"> Saraiva. </w:t>
      </w:r>
      <w:r w:rsidRPr="0096621E">
        <w:rPr>
          <w:rFonts w:ascii="Verdana" w:hAnsi="Verdana"/>
          <w:sz w:val="22"/>
          <w:szCs w:val="22"/>
        </w:rPr>
        <w:t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</w:t>
      </w:r>
      <w:r>
        <w:rPr>
          <w:rFonts w:ascii="Verdana" w:hAnsi="Verdana"/>
          <w:sz w:val="22"/>
          <w:szCs w:val="22"/>
        </w:rPr>
        <w:t xml:space="preserve"> Pa</w:t>
      </w:r>
      <w:r w:rsidRPr="009D0027">
        <w:rPr>
          <w:rFonts w:ascii="Verdana" w:hAnsi="Verdana"/>
          <w:sz w:val="22"/>
          <w:szCs w:val="22"/>
        </w:rPr>
        <w:t xml:space="preserve">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 xml:space="preserve">, as seguintes proposições: em segunda discussão e votação o </w:t>
      </w:r>
      <w:r w:rsidRPr="00996A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3B2E5C">
        <w:rPr>
          <w:rFonts w:ascii="Verdana" w:hAnsi="Verdana"/>
          <w:b/>
          <w:bCs/>
          <w:sz w:val="22"/>
          <w:szCs w:val="22"/>
        </w:rPr>
        <w:t>21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 w:rsidRPr="00996AC2">
        <w:rPr>
          <w:rFonts w:ascii="Verdana" w:hAnsi="Verdana"/>
          <w:sz w:val="22"/>
          <w:szCs w:val="22"/>
        </w:rPr>
        <w:t xml:space="preserve">, que </w:t>
      </w:r>
      <w:r>
        <w:rPr>
          <w:rFonts w:ascii="Verdana" w:hAnsi="Verdana"/>
          <w:sz w:val="22"/>
          <w:szCs w:val="22"/>
        </w:rPr>
        <w:t xml:space="preserve">cria </w:t>
      </w:r>
      <w:r w:rsidR="003B2E5C">
        <w:rPr>
          <w:rFonts w:ascii="Verdana" w:hAnsi="Verdana"/>
          <w:sz w:val="22"/>
          <w:szCs w:val="22"/>
        </w:rPr>
        <w:t>o programa de recuperação e preservação de sub-bacias hidrográficas no município de Carmo do Cajuru e sua emenda modificativa nº 001 em única discussão e votação; e a Indicação Nº 38/2021, de autoria do Vereador Sebastião de Faria Gomes</w:t>
      </w:r>
      <w:r>
        <w:rPr>
          <w:rFonts w:ascii="Verdana" w:hAnsi="Verdana"/>
          <w:sz w:val="22"/>
          <w:szCs w:val="22"/>
        </w:rPr>
        <w:t xml:space="preserve">. </w:t>
      </w:r>
      <w:r w:rsidRPr="002133D9">
        <w:rPr>
          <w:rFonts w:ascii="Verdana" w:hAnsi="Verdana"/>
          <w:sz w:val="22"/>
          <w:szCs w:val="22"/>
        </w:rPr>
        <w:t xml:space="preserve">Logo após, o Sr. Presidente </w:t>
      </w:r>
      <w:r>
        <w:rPr>
          <w:rFonts w:ascii="Verdana" w:hAnsi="Verdana"/>
          <w:sz w:val="22"/>
          <w:szCs w:val="22"/>
        </w:rPr>
        <w:t xml:space="preserve">passou a apreciação do </w:t>
      </w:r>
      <w:r w:rsidRPr="00A82F83">
        <w:rPr>
          <w:rFonts w:ascii="Verdana" w:hAnsi="Verdana"/>
          <w:b/>
          <w:bCs/>
          <w:sz w:val="22"/>
          <w:szCs w:val="22"/>
        </w:rPr>
        <w:t>Projeto</w:t>
      </w:r>
      <w:r w:rsidRPr="002133D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de Lei Nº </w:t>
      </w:r>
      <w:r w:rsidR="003B2E5C">
        <w:rPr>
          <w:rFonts w:ascii="Verdana" w:hAnsi="Verdana"/>
          <w:b/>
          <w:bCs/>
          <w:sz w:val="22"/>
          <w:szCs w:val="22"/>
        </w:rPr>
        <w:t>21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determinando ao 1º secretário que procedesse</w:t>
      </w:r>
      <w:r w:rsidR="003B2E5C">
        <w:rPr>
          <w:rFonts w:ascii="Verdana" w:hAnsi="Verdana"/>
          <w:sz w:val="22"/>
          <w:szCs w:val="22"/>
        </w:rPr>
        <w:t xml:space="preserve"> a apresentação dos pareceres das comissões competentes, sendo os mesmos pela tramitação e aprovação com a emenda que o acompanha. Após a apresentação dos pareceres, o Presidente determinou ao 1º Secretário que procedesse a </w:t>
      </w:r>
      <w:r>
        <w:rPr>
          <w:rFonts w:ascii="Verdana" w:hAnsi="Verdana"/>
          <w:sz w:val="22"/>
          <w:szCs w:val="22"/>
        </w:rPr>
        <w:t xml:space="preserve">leitura </w:t>
      </w:r>
      <w:r w:rsidR="003B2E5C">
        <w:rPr>
          <w:rFonts w:ascii="Verdana" w:hAnsi="Verdana"/>
          <w:sz w:val="22"/>
          <w:szCs w:val="22"/>
        </w:rPr>
        <w:t xml:space="preserve">da ementa </w:t>
      </w:r>
      <w:r w:rsidR="003B2E5C" w:rsidRPr="003B2E5C">
        <w:rPr>
          <w:rFonts w:ascii="Verdana" w:hAnsi="Verdana"/>
          <w:b/>
          <w:bCs/>
          <w:sz w:val="22"/>
          <w:szCs w:val="22"/>
        </w:rPr>
        <w:t>Projeto de Lei Nº 21/2021</w:t>
      </w:r>
      <w:r>
        <w:rPr>
          <w:rFonts w:ascii="Verdana" w:hAnsi="Verdana"/>
          <w:sz w:val="22"/>
          <w:szCs w:val="22"/>
        </w:rPr>
        <w:t xml:space="preserve">. </w:t>
      </w:r>
      <w:r w:rsidRPr="00AA3FD3">
        <w:rPr>
          <w:rFonts w:ascii="Verdana" w:hAnsi="Verdana"/>
          <w:sz w:val="22"/>
          <w:szCs w:val="22"/>
        </w:rPr>
        <w:t xml:space="preserve">Após a leitura, o Presidente </w:t>
      </w:r>
      <w:r w:rsidR="003B2E5C">
        <w:rPr>
          <w:rFonts w:ascii="Verdana" w:hAnsi="Verdana"/>
          <w:sz w:val="22"/>
          <w:szCs w:val="22"/>
        </w:rPr>
        <w:t>colocou o Projeto</w:t>
      </w:r>
      <w:r w:rsidRPr="00AA3FD3">
        <w:rPr>
          <w:rFonts w:ascii="Verdana" w:hAnsi="Verdana"/>
          <w:b/>
          <w:bCs/>
          <w:sz w:val="22"/>
          <w:szCs w:val="22"/>
        </w:rPr>
        <w:t xml:space="preserve"> de Lei Nº </w:t>
      </w:r>
      <w:r w:rsidR="003B2E5C">
        <w:rPr>
          <w:rFonts w:ascii="Verdana" w:hAnsi="Verdana"/>
          <w:b/>
          <w:bCs/>
          <w:sz w:val="22"/>
          <w:szCs w:val="22"/>
        </w:rPr>
        <w:t>21</w:t>
      </w:r>
      <w:r w:rsidRPr="00AA3FD3">
        <w:rPr>
          <w:rFonts w:ascii="Verdana" w:hAnsi="Verdana"/>
          <w:b/>
          <w:bCs/>
          <w:sz w:val="22"/>
          <w:szCs w:val="22"/>
        </w:rPr>
        <w:t>/2021</w:t>
      </w:r>
      <w:r w:rsidRPr="00AA3FD3">
        <w:rPr>
          <w:rFonts w:ascii="Verdana" w:hAnsi="Verdana"/>
          <w:sz w:val="22"/>
          <w:szCs w:val="22"/>
        </w:rPr>
        <w:t xml:space="preserve"> em </w:t>
      </w:r>
      <w:r w:rsidR="003B2E5C">
        <w:rPr>
          <w:rFonts w:ascii="Verdana" w:hAnsi="Verdana"/>
          <w:sz w:val="22"/>
          <w:szCs w:val="22"/>
        </w:rPr>
        <w:t>primeira</w:t>
      </w:r>
      <w:r w:rsidRPr="00AA3FD3"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Pr="00AA3FD3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3B2E5C">
        <w:rPr>
          <w:rFonts w:ascii="Verdana" w:hAnsi="Verdana"/>
          <w:b/>
          <w:bCs/>
          <w:sz w:val="22"/>
          <w:szCs w:val="22"/>
        </w:rPr>
        <w:t>21</w:t>
      </w:r>
      <w:r w:rsidRPr="00AA3FD3">
        <w:rPr>
          <w:rFonts w:ascii="Verdana" w:hAnsi="Verdana"/>
          <w:b/>
          <w:bCs/>
          <w:sz w:val="22"/>
          <w:szCs w:val="22"/>
        </w:rPr>
        <w:t>/2021</w:t>
      </w:r>
      <w:r w:rsidRPr="00AA3FD3">
        <w:rPr>
          <w:rFonts w:ascii="Verdana" w:hAnsi="Verdana"/>
          <w:sz w:val="22"/>
          <w:szCs w:val="22"/>
        </w:rPr>
        <w:t xml:space="preserve"> em </w:t>
      </w:r>
      <w:proofErr w:type="spellStart"/>
      <w:r w:rsidR="003B2E5C">
        <w:rPr>
          <w:rFonts w:ascii="Verdana" w:hAnsi="Verdana"/>
          <w:sz w:val="22"/>
          <w:szCs w:val="22"/>
        </w:rPr>
        <w:t>primira</w:t>
      </w:r>
      <w:proofErr w:type="spellEnd"/>
      <w:r w:rsidRPr="00AA3FD3">
        <w:rPr>
          <w:rFonts w:ascii="Verdana" w:hAnsi="Verdana"/>
          <w:sz w:val="22"/>
          <w:szCs w:val="22"/>
        </w:rPr>
        <w:t xml:space="preserve"> </w:t>
      </w:r>
      <w:r w:rsidRPr="00AA3FD3">
        <w:rPr>
          <w:rFonts w:ascii="Verdana" w:hAnsi="Verdana"/>
          <w:sz w:val="22"/>
          <w:szCs w:val="22"/>
        </w:rPr>
        <w:lastRenderedPageBreak/>
        <w:t xml:space="preserve">votação resultando aprovado por unanimidade. Logo após, o Sr. Presidente </w:t>
      </w:r>
      <w:r w:rsidR="003B2E5C">
        <w:rPr>
          <w:rFonts w:ascii="Verdana" w:hAnsi="Verdana"/>
          <w:sz w:val="22"/>
          <w:szCs w:val="22"/>
        </w:rPr>
        <w:t xml:space="preserve">consultou ao plenário </w:t>
      </w:r>
      <w:r w:rsidR="00953596">
        <w:rPr>
          <w:rFonts w:ascii="Verdana" w:hAnsi="Verdana"/>
          <w:sz w:val="22"/>
          <w:szCs w:val="22"/>
        </w:rPr>
        <w:t>sobre a apreciação do Projeto de Lei Nº 21/2021, em segunda discussão e votação, nesta mesma reunião sendo aprovado por unanimidade</w:t>
      </w:r>
      <w:r w:rsidRPr="00AA3FD3">
        <w:rPr>
          <w:rFonts w:ascii="Verdana" w:hAnsi="Verdana"/>
          <w:sz w:val="22"/>
          <w:szCs w:val="22"/>
        </w:rPr>
        <w:t xml:space="preserve">. Após a leitura, o Presidente colocou o </w:t>
      </w:r>
      <w:r w:rsidRPr="00AA3FD3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953596">
        <w:rPr>
          <w:rFonts w:ascii="Verdana" w:hAnsi="Verdana"/>
          <w:b/>
          <w:bCs/>
          <w:sz w:val="22"/>
          <w:szCs w:val="22"/>
        </w:rPr>
        <w:t>21</w:t>
      </w:r>
      <w:r w:rsidRPr="00AA3FD3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A3FD3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AA3FD3">
        <w:rPr>
          <w:rFonts w:ascii="Verdana" w:hAnsi="Verdana"/>
          <w:sz w:val="22"/>
          <w:szCs w:val="22"/>
        </w:rPr>
        <w:t xml:space="preserve"> discussão. Encerrada a discussão, o Presidente colocou o </w:t>
      </w:r>
      <w:r w:rsidRPr="00AA3FD3">
        <w:rPr>
          <w:rFonts w:ascii="Verdana" w:hAnsi="Verdana"/>
          <w:b/>
          <w:bCs/>
          <w:sz w:val="22"/>
          <w:szCs w:val="22"/>
        </w:rPr>
        <w:t>Projeto de</w:t>
      </w:r>
      <w:r>
        <w:rPr>
          <w:rFonts w:ascii="Verdana" w:hAnsi="Verdana"/>
          <w:b/>
          <w:bCs/>
          <w:sz w:val="22"/>
          <w:szCs w:val="22"/>
        </w:rPr>
        <w:t xml:space="preserve"> L</w:t>
      </w:r>
      <w:r w:rsidRPr="00AA3FD3">
        <w:rPr>
          <w:rFonts w:ascii="Verdana" w:hAnsi="Verdana"/>
          <w:b/>
          <w:bCs/>
          <w:sz w:val="22"/>
          <w:szCs w:val="22"/>
        </w:rPr>
        <w:t xml:space="preserve">ei Nº </w:t>
      </w:r>
      <w:r w:rsidR="00953596">
        <w:rPr>
          <w:rFonts w:ascii="Verdana" w:hAnsi="Verdana"/>
          <w:b/>
          <w:bCs/>
          <w:sz w:val="22"/>
          <w:szCs w:val="22"/>
        </w:rPr>
        <w:t>21</w:t>
      </w:r>
      <w:r w:rsidRPr="00AA3FD3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A3FD3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AA3FD3">
        <w:rPr>
          <w:rFonts w:ascii="Verdana" w:hAnsi="Verdana"/>
          <w:sz w:val="22"/>
          <w:szCs w:val="22"/>
        </w:rPr>
        <w:t xml:space="preserve"> votação resultando </w:t>
      </w:r>
      <w:r w:rsidR="00953596">
        <w:rPr>
          <w:rFonts w:ascii="Verdana" w:hAnsi="Verdana"/>
          <w:sz w:val="22"/>
          <w:szCs w:val="22"/>
        </w:rPr>
        <w:t>aprovado por unanimidade</w:t>
      </w:r>
      <w:r>
        <w:rPr>
          <w:rFonts w:ascii="Verdana" w:hAnsi="Verdana"/>
          <w:sz w:val="22"/>
          <w:szCs w:val="22"/>
        </w:rPr>
        <w:t xml:space="preserve">. </w:t>
      </w:r>
      <w:r w:rsidRPr="00AA3FD3">
        <w:rPr>
          <w:rFonts w:ascii="Verdana" w:hAnsi="Verdana"/>
          <w:sz w:val="22"/>
          <w:szCs w:val="22"/>
        </w:rPr>
        <w:t xml:space="preserve">Logo após, o Sr. Presidente </w:t>
      </w:r>
      <w:r>
        <w:rPr>
          <w:rFonts w:ascii="Verdana" w:hAnsi="Verdana"/>
          <w:sz w:val="22"/>
          <w:szCs w:val="22"/>
        </w:rPr>
        <w:t>passou</w:t>
      </w:r>
      <w:r w:rsidRPr="00AA3FD3">
        <w:rPr>
          <w:rFonts w:ascii="Verdana" w:hAnsi="Verdana"/>
          <w:sz w:val="22"/>
          <w:szCs w:val="22"/>
        </w:rPr>
        <w:t xml:space="preserve"> a apreciação d</w:t>
      </w:r>
      <w:r w:rsidR="00953596">
        <w:rPr>
          <w:rFonts w:ascii="Verdana" w:hAnsi="Verdana"/>
          <w:sz w:val="22"/>
          <w:szCs w:val="22"/>
        </w:rPr>
        <w:t>a</w:t>
      </w:r>
      <w:r w:rsidRPr="00AA3FD3">
        <w:rPr>
          <w:rFonts w:ascii="Verdana" w:hAnsi="Verdana"/>
          <w:sz w:val="22"/>
          <w:szCs w:val="22"/>
        </w:rPr>
        <w:t xml:space="preserve"> </w:t>
      </w:r>
      <w:r w:rsidR="00953596">
        <w:rPr>
          <w:rFonts w:ascii="Verdana" w:hAnsi="Verdana"/>
          <w:b/>
          <w:bCs/>
          <w:sz w:val="22"/>
          <w:szCs w:val="22"/>
        </w:rPr>
        <w:t>Indicação</w:t>
      </w:r>
      <w:r w:rsidRPr="00AA3FD3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953596">
        <w:rPr>
          <w:rFonts w:ascii="Verdana" w:hAnsi="Verdana"/>
          <w:b/>
          <w:bCs/>
          <w:sz w:val="22"/>
          <w:szCs w:val="22"/>
        </w:rPr>
        <w:t>38</w:t>
      </w:r>
      <w:r w:rsidRPr="00AA3FD3">
        <w:rPr>
          <w:rFonts w:ascii="Verdana" w:hAnsi="Verdana"/>
          <w:b/>
          <w:bCs/>
          <w:sz w:val="22"/>
          <w:szCs w:val="22"/>
        </w:rPr>
        <w:t>/2021</w:t>
      </w:r>
      <w:r w:rsidRPr="00AA3FD3">
        <w:rPr>
          <w:rFonts w:ascii="Verdana" w:hAnsi="Verdana"/>
          <w:sz w:val="22"/>
          <w:szCs w:val="22"/>
        </w:rPr>
        <w:t xml:space="preserve">, em </w:t>
      </w:r>
      <w:r>
        <w:rPr>
          <w:rFonts w:ascii="Verdana" w:hAnsi="Verdana"/>
          <w:sz w:val="22"/>
          <w:szCs w:val="22"/>
        </w:rPr>
        <w:t>única</w:t>
      </w:r>
      <w:r w:rsidRPr="00AA3FD3">
        <w:rPr>
          <w:rFonts w:ascii="Verdana" w:hAnsi="Verdana"/>
          <w:sz w:val="22"/>
          <w:szCs w:val="22"/>
        </w:rPr>
        <w:t xml:space="preserve"> discussão e votação</w:t>
      </w:r>
      <w:r>
        <w:rPr>
          <w:rFonts w:ascii="Verdana" w:hAnsi="Verdana"/>
          <w:sz w:val="22"/>
          <w:szCs w:val="22"/>
        </w:rPr>
        <w:t xml:space="preserve">, solicitando ao 1º Secretário que fizesse a leitura da mesma. Após a leitura, o Presidente colocou a </w:t>
      </w:r>
      <w:r w:rsidRPr="00AD4D66">
        <w:rPr>
          <w:rFonts w:ascii="Verdana" w:hAnsi="Verdana"/>
          <w:b/>
          <w:bCs/>
          <w:sz w:val="22"/>
          <w:szCs w:val="22"/>
        </w:rPr>
        <w:t>Indicação</w:t>
      </w:r>
      <w:r>
        <w:rPr>
          <w:rFonts w:ascii="Verdana" w:hAnsi="Verdana"/>
          <w:sz w:val="22"/>
          <w:szCs w:val="22"/>
        </w:rPr>
        <w:t xml:space="preserve"> </w:t>
      </w:r>
      <w:r w:rsidRPr="00AD4D66">
        <w:rPr>
          <w:rFonts w:ascii="Verdana" w:hAnsi="Verdana"/>
          <w:b/>
          <w:bCs/>
          <w:sz w:val="22"/>
          <w:szCs w:val="22"/>
        </w:rPr>
        <w:t>Nº 03</w:t>
      </w:r>
      <w:r w:rsidR="00953596">
        <w:rPr>
          <w:rFonts w:ascii="Verdana" w:hAnsi="Verdana"/>
          <w:b/>
          <w:bCs/>
          <w:sz w:val="22"/>
          <w:szCs w:val="22"/>
        </w:rPr>
        <w:t>8</w:t>
      </w:r>
      <w:r w:rsidRPr="00AD4D66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 em única discussão, e em seguida em única votação resultando aprovada por unanimidade.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>
        <w:rPr>
          <w:rFonts w:ascii="Verdana" w:hAnsi="Verdana"/>
          <w:sz w:val="22"/>
          <w:szCs w:val="22"/>
        </w:rPr>
        <w:t xml:space="preserve"> O Presidente comunicou que a pauta da Trigésima Qu</w:t>
      </w:r>
      <w:r w:rsidR="001E2719">
        <w:rPr>
          <w:rFonts w:ascii="Verdana" w:hAnsi="Verdana"/>
          <w:sz w:val="22"/>
          <w:szCs w:val="22"/>
        </w:rPr>
        <w:t>int</w:t>
      </w:r>
      <w:r>
        <w:rPr>
          <w:rFonts w:ascii="Verdana" w:hAnsi="Verdana"/>
          <w:sz w:val="22"/>
          <w:szCs w:val="22"/>
        </w:rPr>
        <w:t xml:space="preserve">a Reunião Ordinária, prevista para ocorrer no dia </w:t>
      </w:r>
      <w:r w:rsidR="001E2719">
        <w:rPr>
          <w:rFonts w:ascii="Verdana" w:hAnsi="Verdana"/>
          <w:sz w:val="22"/>
          <w:szCs w:val="22"/>
        </w:rPr>
        <w:t>26</w:t>
      </w:r>
      <w:r>
        <w:rPr>
          <w:rFonts w:ascii="Verdana" w:hAnsi="Verdana"/>
          <w:sz w:val="22"/>
          <w:szCs w:val="22"/>
        </w:rPr>
        <w:t xml:space="preserve"> de outubro, seria encerrada no dia </w:t>
      </w:r>
      <w:r w:rsidR="001E2719">
        <w:rPr>
          <w:rFonts w:ascii="Verdana" w:hAnsi="Verdana"/>
          <w:sz w:val="22"/>
          <w:szCs w:val="22"/>
        </w:rPr>
        <w:t>25</w:t>
      </w:r>
      <w:r>
        <w:rPr>
          <w:rFonts w:ascii="Verdana" w:hAnsi="Verdana"/>
          <w:sz w:val="22"/>
          <w:szCs w:val="22"/>
        </w:rPr>
        <w:t xml:space="preserve"> de outubro às 16 (dezesseis) horas. </w:t>
      </w:r>
      <w:r w:rsidR="001E2719">
        <w:rPr>
          <w:rFonts w:ascii="Verdana" w:hAnsi="Verdana"/>
          <w:sz w:val="22"/>
          <w:szCs w:val="22"/>
        </w:rPr>
        <w:t xml:space="preserve">Em seguida, o Presidente determinou ao 1º Secretário que procedesse a leitura e distribuição as comissões competentes dos </w:t>
      </w:r>
      <w:r w:rsidR="001E2719" w:rsidRPr="001E2719">
        <w:rPr>
          <w:rFonts w:ascii="Verdana" w:hAnsi="Verdana"/>
          <w:b/>
          <w:bCs/>
          <w:sz w:val="22"/>
          <w:szCs w:val="22"/>
        </w:rPr>
        <w:t>Projeto de Lei Nº 61/2021</w:t>
      </w:r>
      <w:r w:rsidR="001E2719">
        <w:rPr>
          <w:rFonts w:ascii="Verdana" w:hAnsi="Verdana"/>
          <w:sz w:val="22"/>
          <w:szCs w:val="22"/>
        </w:rPr>
        <w:t xml:space="preserve">, que </w:t>
      </w:r>
      <w:r w:rsidR="001E2719" w:rsidRPr="001E2719">
        <w:rPr>
          <w:rFonts w:ascii="Verdana" w:hAnsi="Verdana"/>
          <w:sz w:val="22"/>
          <w:szCs w:val="22"/>
        </w:rPr>
        <w:t>autoriza a transferência de recursos financeiros do FUNDEB/CACS do Município para Entidade Núcleo Educacional Lar dos Pequeninos</w:t>
      </w:r>
      <w:r w:rsidR="001E2719">
        <w:rPr>
          <w:rFonts w:ascii="Verdana" w:hAnsi="Verdana"/>
          <w:sz w:val="22"/>
          <w:szCs w:val="22"/>
        </w:rPr>
        <w:t xml:space="preserve">, e do </w:t>
      </w:r>
      <w:r w:rsidR="001E2719" w:rsidRPr="001E2719">
        <w:rPr>
          <w:rFonts w:ascii="Verdana" w:hAnsi="Verdana"/>
          <w:b/>
          <w:bCs/>
          <w:sz w:val="22"/>
          <w:szCs w:val="22"/>
        </w:rPr>
        <w:t>Projeto de Lei Nº 62/2021</w:t>
      </w:r>
      <w:r w:rsidR="001E2719">
        <w:rPr>
          <w:rFonts w:ascii="Verdana" w:hAnsi="Verdana"/>
          <w:sz w:val="22"/>
          <w:szCs w:val="22"/>
        </w:rPr>
        <w:t>, que</w:t>
      </w:r>
      <w:r w:rsidR="001E2719" w:rsidRPr="001E2719">
        <w:t xml:space="preserve"> </w:t>
      </w:r>
      <w:r w:rsidR="001E2719">
        <w:t>d</w:t>
      </w:r>
      <w:r w:rsidR="001E2719" w:rsidRPr="001E2719">
        <w:rPr>
          <w:rFonts w:ascii="Verdana" w:hAnsi="Verdana"/>
          <w:sz w:val="22"/>
          <w:szCs w:val="22"/>
        </w:rPr>
        <w:t>ispõe</w:t>
      </w:r>
      <w:r w:rsidR="001E2719" w:rsidRPr="001E2719">
        <w:rPr>
          <w:rFonts w:ascii="Verdana" w:hAnsi="Verdana"/>
          <w:sz w:val="22"/>
          <w:szCs w:val="22"/>
        </w:rPr>
        <w:t xml:space="preserve"> sobre a postagem de arquivos de documentos </w:t>
      </w:r>
      <w:r w:rsidR="001E2719" w:rsidRPr="001E2719">
        <w:rPr>
          <w:rFonts w:ascii="Verdana" w:hAnsi="Verdana"/>
          <w:sz w:val="22"/>
          <w:szCs w:val="22"/>
        </w:rPr>
        <w:t>públicos</w:t>
      </w:r>
      <w:r w:rsidR="001E2719" w:rsidRPr="001E2719">
        <w:rPr>
          <w:rFonts w:ascii="Verdana" w:hAnsi="Verdana"/>
          <w:sz w:val="22"/>
          <w:szCs w:val="22"/>
        </w:rPr>
        <w:t xml:space="preserve"> em formato </w:t>
      </w:r>
      <w:r w:rsidR="001E2719" w:rsidRPr="001E2719">
        <w:rPr>
          <w:rFonts w:ascii="Verdana" w:hAnsi="Verdana"/>
          <w:sz w:val="22"/>
          <w:szCs w:val="22"/>
        </w:rPr>
        <w:t>pesquisável</w:t>
      </w:r>
      <w:r w:rsidR="001E2719" w:rsidRPr="001E2719">
        <w:rPr>
          <w:rFonts w:ascii="Verdana" w:hAnsi="Verdana"/>
          <w:sz w:val="22"/>
          <w:szCs w:val="22"/>
        </w:rPr>
        <w:t xml:space="preserve"> e dá outras </w:t>
      </w:r>
      <w:r w:rsidR="001E2719" w:rsidRPr="001E2719">
        <w:rPr>
          <w:rFonts w:ascii="Verdana" w:hAnsi="Verdana"/>
          <w:sz w:val="22"/>
          <w:szCs w:val="22"/>
        </w:rPr>
        <w:t>disposiç</w:t>
      </w:r>
      <w:r w:rsidR="001E2719" w:rsidRPr="001E2719">
        <w:rPr>
          <w:rFonts w:ascii="Arial" w:hAnsi="Arial" w:cs="Arial"/>
          <w:sz w:val="22"/>
          <w:szCs w:val="22"/>
        </w:rPr>
        <w:t>õ</w:t>
      </w:r>
      <w:r w:rsidR="001E2719" w:rsidRPr="001E2719">
        <w:rPr>
          <w:rFonts w:ascii="Verdana" w:hAnsi="Verdana"/>
          <w:sz w:val="22"/>
          <w:szCs w:val="22"/>
        </w:rPr>
        <w:t>es</w:t>
      </w:r>
      <w:r w:rsidR="001E2719">
        <w:rPr>
          <w:rFonts w:ascii="Verdana" w:hAnsi="Verdana"/>
          <w:sz w:val="22"/>
          <w:szCs w:val="22"/>
        </w:rPr>
        <w:t xml:space="preserve">.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 w:rsidR="001E2719">
        <w:rPr>
          <w:rFonts w:ascii="Verdana" w:hAnsi="Verdana"/>
          <w:sz w:val="22"/>
          <w:szCs w:val="22"/>
        </w:rPr>
        <w:t xml:space="preserve">, o que se cumpriu, conforme gravação em áudio e vídeo. </w:t>
      </w:r>
      <w:r w:rsidRPr="0096621E">
        <w:rPr>
          <w:rFonts w:ascii="Verdana" w:hAnsi="Verdana"/>
          <w:sz w:val="22"/>
          <w:szCs w:val="22"/>
        </w:rPr>
        <w:t xml:space="preserve">Em seguida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>
        <w:rPr>
          <w:rFonts w:ascii="Verdana" w:hAnsi="Verdana"/>
          <w:sz w:val="22"/>
          <w:szCs w:val="22"/>
        </w:rPr>
        <w:t>3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1E2719">
        <w:rPr>
          <w:rFonts w:ascii="Verdana" w:hAnsi="Verdana"/>
          <w:sz w:val="22"/>
          <w:szCs w:val="22"/>
        </w:rPr>
        <w:t>26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1E2719">
        <w:rPr>
          <w:rFonts w:ascii="Verdana" w:hAnsi="Verdana"/>
          <w:sz w:val="22"/>
          <w:szCs w:val="22"/>
        </w:rPr>
        <w:t>vinte e seis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outubro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4F316196" w14:textId="77777777" w:rsidR="006B08A8" w:rsidRDefault="006B08A8" w:rsidP="006B08A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479A0FE" w14:textId="77777777" w:rsidR="006B08A8" w:rsidRDefault="006B08A8" w:rsidP="006B08A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9220086" w14:textId="77777777" w:rsidR="006B08A8" w:rsidRPr="0096621E" w:rsidRDefault="006B08A8" w:rsidP="006B08A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687ADCC2" w14:textId="77777777" w:rsidR="006B08A8" w:rsidRPr="0096621E" w:rsidRDefault="006B08A8" w:rsidP="006B08A8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proofErr w:type="gramStart"/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</w:t>
      </w:r>
      <w:proofErr w:type="gramEnd"/>
      <w:r w:rsidRPr="0096621E">
        <w:rPr>
          <w:rFonts w:ascii="Verdana" w:hAnsi="Verdana" w:cs="Tahoma"/>
          <w:b/>
          <w:bCs/>
          <w:sz w:val="22"/>
          <w:szCs w:val="22"/>
        </w:rPr>
        <w:t>-Presidente</w:t>
      </w:r>
    </w:p>
    <w:p w14:paraId="4C73F4A3" w14:textId="77777777" w:rsidR="006B08A8" w:rsidRPr="0096621E" w:rsidRDefault="006B08A8" w:rsidP="006B08A8">
      <w:pPr>
        <w:rPr>
          <w:rFonts w:ascii="Verdana" w:hAnsi="Verdana" w:cs="Tahoma"/>
          <w:b/>
          <w:bCs/>
          <w:sz w:val="22"/>
          <w:szCs w:val="22"/>
        </w:rPr>
      </w:pPr>
    </w:p>
    <w:p w14:paraId="177CFC37" w14:textId="77777777" w:rsidR="006B08A8" w:rsidRDefault="006B08A8" w:rsidP="006B08A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0E48C25" w14:textId="77777777" w:rsidR="006B08A8" w:rsidRPr="0096621E" w:rsidRDefault="006B08A8" w:rsidP="006B08A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AE129D4" w14:textId="77777777" w:rsidR="006B08A8" w:rsidRDefault="006B08A8" w:rsidP="006B08A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B0E814F" w14:textId="77777777" w:rsidR="006B08A8" w:rsidRPr="0096621E" w:rsidRDefault="006B08A8" w:rsidP="006B08A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36837EA1" w14:textId="77777777" w:rsidR="006B08A8" w:rsidRPr="0096621E" w:rsidRDefault="006B08A8" w:rsidP="006B08A8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6D9DB28A" w14:textId="77777777" w:rsidR="006B08A8" w:rsidRPr="0096621E" w:rsidRDefault="006B08A8" w:rsidP="006B08A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5D73FFC" w14:textId="77777777" w:rsidR="006B08A8" w:rsidRDefault="006B08A8" w:rsidP="006B08A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DBE7718" w14:textId="77777777" w:rsidR="006B08A8" w:rsidRDefault="006B08A8" w:rsidP="006B08A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EEBB7AC" w14:textId="77777777" w:rsidR="006B08A8" w:rsidRPr="0096621E" w:rsidRDefault="006B08A8" w:rsidP="006B08A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43F2272A" w14:textId="77777777" w:rsidR="006B08A8" w:rsidRPr="0096621E" w:rsidRDefault="006B08A8" w:rsidP="006B08A8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3BD53C64" w14:textId="77777777" w:rsidR="006B08A8" w:rsidRPr="0096621E" w:rsidRDefault="006B08A8" w:rsidP="006B08A8">
      <w:pPr>
        <w:jc w:val="center"/>
        <w:rPr>
          <w:sz w:val="22"/>
          <w:szCs w:val="22"/>
        </w:rPr>
      </w:pPr>
    </w:p>
    <w:p w14:paraId="7E7AA2C3" w14:textId="77777777" w:rsidR="006B08A8" w:rsidRDefault="006B08A8" w:rsidP="006B08A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1C31C42" w14:textId="77777777" w:rsidR="006B08A8" w:rsidRDefault="006B08A8" w:rsidP="006B08A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51FEEE8" w14:textId="77777777" w:rsidR="006B08A8" w:rsidRPr="0096621E" w:rsidRDefault="006B08A8" w:rsidP="006B08A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651D3FCD" w14:textId="77777777" w:rsidR="006B08A8" w:rsidRPr="0096621E" w:rsidRDefault="006B08A8" w:rsidP="006B08A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2E258FB0" w14:textId="77777777" w:rsidR="006B08A8" w:rsidRDefault="006B08A8" w:rsidP="006B08A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2062235" w14:textId="77777777" w:rsidR="006B08A8" w:rsidRPr="0096621E" w:rsidRDefault="006B08A8" w:rsidP="006B08A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05B5232" w14:textId="77777777" w:rsidR="006B08A8" w:rsidRPr="0096621E" w:rsidRDefault="006B08A8" w:rsidP="006B08A8">
      <w:pPr>
        <w:pStyle w:val="Ttulo7"/>
        <w:rPr>
          <w:rFonts w:ascii="Verdana" w:hAnsi="Verdana"/>
          <w:sz w:val="22"/>
          <w:szCs w:val="22"/>
        </w:rPr>
      </w:pPr>
    </w:p>
    <w:p w14:paraId="7A6D4D9C" w14:textId="77777777" w:rsidR="006B08A8" w:rsidRPr="0096621E" w:rsidRDefault="006B08A8" w:rsidP="006B08A8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4E4746D8" w14:textId="77777777" w:rsidR="006B08A8" w:rsidRPr="0096621E" w:rsidRDefault="006B08A8" w:rsidP="006B08A8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</w:t>
      </w:r>
      <w:proofErr w:type="spellStart"/>
      <w:r w:rsidRPr="0096621E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1F7598F9" w14:textId="77777777" w:rsidR="006B08A8" w:rsidRDefault="006B08A8" w:rsidP="006B08A8">
      <w:pPr>
        <w:jc w:val="center"/>
        <w:rPr>
          <w:sz w:val="22"/>
          <w:szCs w:val="22"/>
        </w:rPr>
      </w:pPr>
    </w:p>
    <w:p w14:paraId="7D7A4D63" w14:textId="77777777" w:rsidR="006B08A8" w:rsidRDefault="006B08A8" w:rsidP="006B08A8">
      <w:pPr>
        <w:jc w:val="center"/>
        <w:rPr>
          <w:sz w:val="22"/>
          <w:szCs w:val="22"/>
        </w:rPr>
      </w:pPr>
    </w:p>
    <w:p w14:paraId="57F7D35D" w14:textId="77777777" w:rsidR="006B08A8" w:rsidRDefault="006B08A8" w:rsidP="006B08A8">
      <w:pPr>
        <w:jc w:val="center"/>
        <w:rPr>
          <w:sz w:val="22"/>
          <w:szCs w:val="22"/>
        </w:rPr>
      </w:pPr>
    </w:p>
    <w:p w14:paraId="59746F20" w14:textId="77777777" w:rsidR="006B08A8" w:rsidRPr="0096621E" w:rsidRDefault="006B08A8" w:rsidP="006B08A8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62D7FE62" w14:textId="77777777" w:rsidR="006B08A8" w:rsidRDefault="006B08A8" w:rsidP="006B08A8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p w14:paraId="1346D4B0" w14:textId="77777777" w:rsidR="006B08A8" w:rsidRDefault="006B08A8" w:rsidP="006B08A8"/>
    <w:p w14:paraId="1F5A2AAC" w14:textId="77777777" w:rsidR="006B08A8" w:rsidRDefault="006B08A8" w:rsidP="006B08A8"/>
    <w:p w14:paraId="6123CDF1" w14:textId="77777777" w:rsidR="006B08A8" w:rsidRDefault="006B08A8" w:rsidP="006B08A8"/>
    <w:p w14:paraId="35A07F00" w14:textId="77777777" w:rsidR="006B08A8" w:rsidRDefault="006B08A8" w:rsidP="006B08A8"/>
    <w:p w14:paraId="7D77F18E" w14:textId="77777777" w:rsidR="00124F03" w:rsidRDefault="00124F03"/>
    <w:sectPr w:rsidR="00124F03" w:rsidSect="009C5C2E">
      <w:headerReference w:type="default" r:id="rId4"/>
      <w:footerReference w:type="default" r:id="rId5"/>
      <w:pgSz w:w="11906" w:h="16838"/>
      <w:pgMar w:top="1417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A519" w14:textId="77777777" w:rsidR="00161A4D" w:rsidRDefault="001E271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5B8F99E" wp14:editId="444CDDE4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04C7" w14:textId="77777777" w:rsidR="00161A4D" w:rsidRDefault="001E271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34A6857" wp14:editId="1891A02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A8"/>
    <w:rsid w:val="00124F03"/>
    <w:rsid w:val="001E2719"/>
    <w:rsid w:val="003B2E5C"/>
    <w:rsid w:val="006B08A8"/>
    <w:rsid w:val="0095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CE79"/>
  <w15:chartTrackingRefBased/>
  <w15:docId w15:val="{772FF19A-2A2F-447F-9176-53CC4A52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B08A8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6B08A8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6B08A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08A8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6B08A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08A8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6B08A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6B08A8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2021-10-25T10:50:00Z</dcterms:created>
  <dcterms:modified xsi:type="dcterms:W3CDTF">2021-10-25T11:58:00Z</dcterms:modified>
</cp:coreProperties>
</file>