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8270" w14:textId="1D72ACE7" w:rsidR="0087127A" w:rsidRPr="0096621E" w:rsidRDefault="0087127A" w:rsidP="0087127A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SÉTIMA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31</w:t>
      </w:r>
      <w:r w:rsidRPr="0096621E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0275C3A8" w14:textId="77777777" w:rsidR="0087127A" w:rsidRPr="0096621E" w:rsidRDefault="0087127A" w:rsidP="0087127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ADFA3A6" w14:textId="1ABB35F5" w:rsidR="0087127A" w:rsidRPr="000527C8" w:rsidRDefault="0087127A" w:rsidP="0087127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 trinta e um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31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Sétima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</w:t>
      </w:r>
      <w:r w:rsidRPr="0087127A">
        <w:rPr>
          <w:rFonts w:ascii="Verdana" w:hAnsi="Verdana"/>
          <w:sz w:val="22"/>
          <w:szCs w:val="22"/>
        </w:rPr>
        <w:t xml:space="preserve">Em seguida, o Presidente convidou </w:t>
      </w:r>
      <w:r>
        <w:rPr>
          <w:rFonts w:ascii="Verdana" w:hAnsi="Verdana"/>
          <w:sz w:val="22"/>
          <w:szCs w:val="22"/>
        </w:rPr>
        <w:t>o</w:t>
      </w:r>
      <w:r w:rsidRPr="0087127A">
        <w:rPr>
          <w:rFonts w:ascii="Verdana" w:hAnsi="Verdana"/>
          <w:sz w:val="22"/>
          <w:szCs w:val="22"/>
        </w:rPr>
        <w:t xml:space="preserve"> Sr.</w:t>
      </w:r>
      <w:r>
        <w:rPr>
          <w:rFonts w:ascii="Verdana" w:hAnsi="Verdana"/>
          <w:sz w:val="22"/>
          <w:szCs w:val="22"/>
        </w:rPr>
        <w:t xml:space="preserve"> Pedro Paulo Maciel Júnior</w:t>
      </w:r>
      <w:r w:rsidRPr="0087127A">
        <w:rPr>
          <w:rFonts w:ascii="Verdana" w:hAnsi="Verdana"/>
          <w:sz w:val="22"/>
          <w:szCs w:val="22"/>
        </w:rPr>
        <w:t xml:space="preserve"> para fazer o uso da tribuna a respeito do Tema “</w:t>
      </w:r>
      <w:r>
        <w:rPr>
          <w:rFonts w:ascii="Verdana" w:hAnsi="Verdana"/>
          <w:sz w:val="22"/>
          <w:szCs w:val="22"/>
        </w:rPr>
        <w:t>Câmara Municipal</w:t>
      </w:r>
      <w:r w:rsidRPr="0087127A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o que se cumpriu</w:t>
      </w:r>
      <w:r w:rsidRPr="0087127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7127A">
        <w:rPr>
          <w:rFonts w:ascii="Verdana" w:hAnsi="Verdana"/>
          <w:sz w:val="22"/>
          <w:szCs w:val="22"/>
        </w:rPr>
        <w:t>Em seguida, o Presidente consultou aos Vereadores que quisessem se manifestar a respeito da fala do tribuno, havendo manifestações por parte dos Vereadores Anthony Alves, Geraldo Luiz</w:t>
      </w:r>
      <w:r w:rsidR="00911AA1">
        <w:rPr>
          <w:rFonts w:ascii="Verdana" w:hAnsi="Verdana"/>
          <w:sz w:val="22"/>
          <w:szCs w:val="22"/>
        </w:rPr>
        <w:t xml:space="preserve"> e Ricardo da Fonseca</w:t>
      </w:r>
      <w:r w:rsidR="003276B4">
        <w:rPr>
          <w:rFonts w:ascii="Verdana" w:hAnsi="Verdana"/>
          <w:sz w:val="22"/>
          <w:szCs w:val="22"/>
        </w:rPr>
        <w:t>, conforme gravação em áudio e vídeo</w:t>
      </w:r>
      <w:r w:rsidRPr="0087127A">
        <w:rPr>
          <w:rFonts w:ascii="Verdana" w:hAnsi="Verdana"/>
          <w:sz w:val="22"/>
          <w:szCs w:val="22"/>
        </w:rPr>
        <w:t xml:space="preserve">.  </w:t>
      </w:r>
      <w:r w:rsidRPr="009D0027">
        <w:rPr>
          <w:rFonts w:ascii="Verdana" w:hAnsi="Verdana"/>
          <w:sz w:val="22"/>
          <w:szCs w:val="22"/>
        </w:rPr>
        <w:t xml:space="preserve">Passando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 xml:space="preserve">constava da pauta, </w:t>
      </w:r>
      <w:r>
        <w:rPr>
          <w:rFonts w:ascii="Verdana" w:hAnsi="Verdana"/>
          <w:sz w:val="22"/>
          <w:szCs w:val="22"/>
        </w:rPr>
        <w:t xml:space="preserve">em única discussão e </w:t>
      </w:r>
      <w:r w:rsidR="00911AA1">
        <w:rPr>
          <w:rFonts w:ascii="Verdana" w:hAnsi="Verdana"/>
          <w:sz w:val="22"/>
          <w:szCs w:val="22"/>
        </w:rPr>
        <w:t>votação, 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DA1C12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5</w:t>
      </w:r>
      <w:r w:rsidR="00911AA1">
        <w:rPr>
          <w:rFonts w:ascii="Verdana" w:hAnsi="Verdana"/>
          <w:b/>
          <w:bCs/>
          <w:sz w:val="22"/>
          <w:szCs w:val="22"/>
        </w:rPr>
        <w:t>8</w:t>
      </w:r>
      <w:r w:rsidRPr="00DA1C12">
        <w:rPr>
          <w:rFonts w:ascii="Verdana" w:hAnsi="Verdana"/>
          <w:b/>
          <w:bCs/>
          <w:sz w:val="22"/>
          <w:szCs w:val="22"/>
        </w:rPr>
        <w:t>/2021</w:t>
      </w:r>
      <w:r w:rsidRPr="006733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5</w:t>
      </w:r>
      <w:r w:rsidR="00911AA1">
        <w:rPr>
          <w:rFonts w:ascii="Verdana" w:hAnsi="Verdana"/>
          <w:b/>
          <w:bCs/>
          <w:sz w:val="22"/>
          <w:szCs w:val="22"/>
        </w:rPr>
        <w:t>8/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</w:t>
      </w:r>
      <w:r>
        <w:rPr>
          <w:rFonts w:ascii="Verdana" w:hAnsi="Verdana"/>
          <w:sz w:val="22"/>
          <w:szCs w:val="22"/>
        </w:rPr>
        <w:lastRenderedPageBreak/>
        <w:t xml:space="preserve">votação resultando aprovado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</w:t>
      </w:r>
      <w:r w:rsidR="00911AA1">
        <w:rPr>
          <w:rFonts w:ascii="Verdana" w:hAnsi="Verdana"/>
          <w:sz w:val="22"/>
          <w:szCs w:val="22"/>
        </w:rPr>
        <w:t xml:space="preserve">O presidente comunicou que </w:t>
      </w:r>
      <w:r w:rsidR="00911AA1" w:rsidRPr="00911AA1">
        <w:rPr>
          <w:rFonts w:ascii="Verdana" w:hAnsi="Verdana"/>
          <w:sz w:val="22"/>
          <w:szCs w:val="22"/>
        </w:rPr>
        <w:t>a pauta para a vigésima oitava reunião ordinária, prevista para ocorrer dia 08 de setembro de 2021, encerrar-se-á dia 03 de setembro de 2021 às 16:00 horas, uma vez que está decretado ponto facultativo no dia 06 de setembro e feriado no dia 07 de setembro.</w:t>
      </w:r>
      <w:r w:rsidR="00911AA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do </w:t>
      </w:r>
      <w:r w:rsidRPr="001A07E8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11AA1">
        <w:rPr>
          <w:rFonts w:ascii="Verdana" w:hAnsi="Verdana"/>
          <w:b/>
          <w:bCs/>
          <w:sz w:val="22"/>
          <w:szCs w:val="22"/>
        </w:rPr>
        <w:t>52</w:t>
      </w:r>
      <w:r w:rsidRPr="001A07E8">
        <w:rPr>
          <w:rFonts w:ascii="Verdana" w:hAnsi="Verdana"/>
          <w:b/>
          <w:bCs/>
          <w:sz w:val="22"/>
          <w:szCs w:val="22"/>
        </w:rPr>
        <w:t>/2021</w:t>
      </w:r>
      <w:r w:rsidR="00911AA1">
        <w:rPr>
          <w:rFonts w:ascii="Verdana" w:hAnsi="Verdana"/>
          <w:b/>
          <w:bCs/>
          <w:sz w:val="22"/>
          <w:szCs w:val="22"/>
        </w:rPr>
        <w:t xml:space="preserve"> </w:t>
      </w:r>
      <w:r w:rsidRPr="001A07E8">
        <w:rPr>
          <w:rFonts w:ascii="Verdana" w:hAnsi="Verdana"/>
          <w:b/>
          <w:bCs/>
          <w:sz w:val="22"/>
          <w:szCs w:val="22"/>
        </w:rPr>
        <w:t>e do Projeto de Lei Nº 5</w:t>
      </w:r>
      <w:r w:rsidR="00911AA1">
        <w:rPr>
          <w:rFonts w:ascii="Verdana" w:hAnsi="Verdana"/>
          <w:b/>
          <w:bCs/>
          <w:sz w:val="22"/>
          <w:szCs w:val="22"/>
        </w:rPr>
        <w:t>3</w:t>
      </w:r>
      <w:r w:rsidRPr="001A07E8">
        <w:rPr>
          <w:rFonts w:ascii="Verdana" w:hAnsi="Verdana"/>
          <w:b/>
          <w:bCs/>
          <w:sz w:val="22"/>
          <w:szCs w:val="22"/>
        </w:rPr>
        <w:t>/2021</w:t>
      </w:r>
      <w:r w:rsidR="00911AA1"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 que se cumpriu.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</w:t>
      </w:r>
      <w:r w:rsidR="00911AA1">
        <w:rPr>
          <w:rFonts w:ascii="Verdana" w:hAnsi="Verdana"/>
          <w:sz w:val="22"/>
          <w:szCs w:val="22"/>
        </w:rPr>
        <w:t>Não h</w:t>
      </w:r>
      <w:r>
        <w:rPr>
          <w:rFonts w:ascii="Verdana" w:hAnsi="Verdana"/>
          <w:sz w:val="22"/>
          <w:szCs w:val="22"/>
        </w:rPr>
        <w:t>ouve manifestação dos Vereadores</w:t>
      </w:r>
      <w:r w:rsidRPr="000049BA">
        <w:rPr>
          <w:rFonts w:ascii="Verdana" w:hAnsi="Verdana"/>
        </w:rPr>
        <w:t xml:space="preserve">. </w:t>
      </w:r>
      <w:r w:rsidR="00911AA1">
        <w:rPr>
          <w:rFonts w:ascii="Verdana" w:hAnsi="Verdana"/>
        </w:rPr>
        <w:t>Logo após, o Presidente solicitou 1 minuto de silêncio pelos falecimentos do ex-Vereador Antônio de oliveira Camargos e pelo jovem Anderson</w:t>
      </w:r>
      <w:r w:rsidR="00FC60A0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FC60A0">
        <w:rPr>
          <w:rFonts w:ascii="Verdana" w:hAnsi="Verdana"/>
          <w:sz w:val="22"/>
          <w:szCs w:val="22"/>
        </w:rPr>
        <w:t>08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FC60A0">
        <w:rPr>
          <w:rFonts w:ascii="Verdana" w:hAnsi="Verdana"/>
          <w:sz w:val="22"/>
          <w:szCs w:val="22"/>
        </w:rPr>
        <w:t>oito)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 w:rsidR="00FC60A0">
        <w:rPr>
          <w:rFonts w:ascii="Verdana" w:hAnsi="Verdana"/>
          <w:sz w:val="22"/>
          <w:szCs w:val="22"/>
        </w:rPr>
        <w:t>setembro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70960A2B" w14:textId="77777777" w:rsidR="0087127A" w:rsidRDefault="0087127A" w:rsidP="0087127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71115EC" w14:textId="77777777" w:rsidR="0087127A" w:rsidRDefault="0087127A" w:rsidP="0087127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582D3C6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3703595A" w14:textId="77777777" w:rsidR="0087127A" w:rsidRPr="0096621E" w:rsidRDefault="0087127A" w:rsidP="0087127A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1687A671" w14:textId="77777777" w:rsidR="0087127A" w:rsidRPr="0096621E" w:rsidRDefault="0087127A" w:rsidP="0087127A">
      <w:pPr>
        <w:rPr>
          <w:rFonts w:ascii="Verdana" w:hAnsi="Verdana" w:cs="Tahoma"/>
          <w:b/>
          <w:bCs/>
          <w:sz w:val="22"/>
          <w:szCs w:val="22"/>
        </w:rPr>
      </w:pPr>
    </w:p>
    <w:p w14:paraId="6D09013C" w14:textId="77777777" w:rsidR="0087127A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D813FE1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27C4F90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66052353" w14:textId="77777777" w:rsidR="0087127A" w:rsidRPr="0096621E" w:rsidRDefault="0087127A" w:rsidP="0087127A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6E290316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6685E53" w14:textId="77777777" w:rsidR="0087127A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F76F64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7935FC" w14:textId="77777777" w:rsidR="0087127A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418B22E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127859F1" w14:textId="77777777" w:rsidR="0087127A" w:rsidRPr="0096621E" w:rsidRDefault="0087127A" w:rsidP="0087127A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E1F341D" w14:textId="77777777" w:rsidR="0087127A" w:rsidRPr="0096621E" w:rsidRDefault="0087127A" w:rsidP="0087127A">
      <w:pPr>
        <w:jc w:val="center"/>
        <w:rPr>
          <w:sz w:val="22"/>
          <w:szCs w:val="22"/>
        </w:rPr>
      </w:pPr>
    </w:p>
    <w:p w14:paraId="7E1F13E6" w14:textId="77777777" w:rsidR="0087127A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94B56D1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A4E57EF" w14:textId="77777777" w:rsidR="0087127A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A9034A8" w14:textId="77777777" w:rsidR="0087127A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940D9CA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37EFDC2C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07DE49E5" w14:textId="77777777" w:rsidR="0087127A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5C59BB9" w14:textId="77777777" w:rsidR="0087127A" w:rsidRPr="0096621E" w:rsidRDefault="0087127A" w:rsidP="008712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8F3F7A0" w14:textId="77777777" w:rsidR="0087127A" w:rsidRPr="0096621E" w:rsidRDefault="0087127A" w:rsidP="0087127A">
      <w:pPr>
        <w:pStyle w:val="Ttulo7"/>
        <w:rPr>
          <w:rFonts w:ascii="Verdana" w:hAnsi="Verdana"/>
          <w:sz w:val="22"/>
          <w:szCs w:val="22"/>
        </w:rPr>
      </w:pPr>
    </w:p>
    <w:p w14:paraId="026F92DD" w14:textId="77777777" w:rsidR="0087127A" w:rsidRPr="0096621E" w:rsidRDefault="0087127A" w:rsidP="0087127A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0D61E4AE" w14:textId="77777777" w:rsidR="0087127A" w:rsidRPr="0096621E" w:rsidRDefault="0087127A" w:rsidP="0087127A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7F8EAA1F" w14:textId="77777777" w:rsidR="0087127A" w:rsidRDefault="0087127A" w:rsidP="0087127A">
      <w:pPr>
        <w:jc w:val="center"/>
        <w:rPr>
          <w:sz w:val="22"/>
          <w:szCs w:val="22"/>
        </w:rPr>
      </w:pPr>
    </w:p>
    <w:p w14:paraId="1F215FF9" w14:textId="77777777" w:rsidR="0087127A" w:rsidRDefault="0087127A" w:rsidP="0087127A">
      <w:pPr>
        <w:jc w:val="center"/>
        <w:rPr>
          <w:sz w:val="22"/>
          <w:szCs w:val="22"/>
        </w:rPr>
      </w:pPr>
    </w:p>
    <w:p w14:paraId="5E6B9EE9" w14:textId="77777777" w:rsidR="0087127A" w:rsidRPr="0096621E" w:rsidRDefault="0087127A" w:rsidP="0087127A">
      <w:pPr>
        <w:jc w:val="center"/>
        <w:rPr>
          <w:sz w:val="22"/>
          <w:szCs w:val="22"/>
        </w:rPr>
      </w:pPr>
    </w:p>
    <w:p w14:paraId="61BC271C" w14:textId="77777777" w:rsidR="0087127A" w:rsidRPr="0096621E" w:rsidRDefault="0087127A" w:rsidP="0087127A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0A354E8B" w14:textId="77777777" w:rsidR="0087127A" w:rsidRDefault="0087127A" w:rsidP="0087127A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3A12D727" w14:textId="77777777" w:rsidR="0087127A" w:rsidRDefault="0087127A" w:rsidP="0087127A"/>
    <w:p w14:paraId="7FD4D6E5" w14:textId="77777777" w:rsidR="0087127A" w:rsidRDefault="0087127A" w:rsidP="0087127A"/>
    <w:p w14:paraId="23450654" w14:textId="77777777" w:rsidR="0087127A" w:rsidRDefault="0087127A" w:rsidP="0087127A"/>
    <w:p w14:paraId="2A10972A" w14:textId="77777777" w:rsidR="0087127A" w:rsidRDefault="0087127A" w:rsidP="0087127A"/>
    <w:p w14:paraId="7FD02D11" w14:textId="77777777" w:rsidR="003B37DA" w:rsidRDefault="003B37DA"/>
    <w:sectPr w:rsidR="003B37DA" w:rsidSect="001C332D">
      <w:headerReference w:type="default" r:id="rId6"/>
      <w:footerReference w:type="default" r:id="rId7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24F0" w14:textId="77777777" w:rsidR="00000000" w:rsidRDefault="003276B4">
      <w:r>
        <w:separator/>
      </w:r>
    </w:p>
  </w:endnote>
  <w:endnote w:type="continuationSeparator" w:id="0">
    <w:p w14:paraId="67AD92F8" w14:textId="77777777" w:rsidR="00000000" w:rsidRDefault="0032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57EA" w14:textId="77777777" w:rsidR="00161A4D" w:rsidRDefault="00FC60A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8CA6742" wp14:editId="57E7F71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0C85" w14:textId="77777777" w:rsidR="00000000" w:rsidRDefault="003276B4">
      <w:r>
        <w:separator/>
      </w:r>
    </w:p>
  </w:footnote>
  <w:footnote w:type="continuationSeparator" w:id="0">
    <w:p w14:paraId="6D82CCC9" w14:textId="77777777" w:rsidR="00000000" w:rsidRDefault="0032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E725" w14:textId="77777777" w:rsidR="00161A4D" w:rsidRDefault="00FC60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8A4C3C" wp14:editId="699B604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7A"/>
    <w:rsid w:val="003276B4"/>
    <w:rsid w:val="003B37DA"/>
    <w:rsid w:val="0087127A"/>
    <w:rsid w:val="00911AA1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05D"/>
  <w15:chartTrackingRefBased/>
  <w15:docId w15:val="{56CC1B4C-7BB8-4E07-AC8B-FB40BC7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127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7127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8712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127A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8712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127A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87127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87127A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2021-09-02T16:23:00Z</dcterms:created>
  <dcterms:modified xsi:type="dcterms:W3CDTF">2021-09-02T16:45:00Z</dcterms:modified>
</cp:coreProperties>
</file>