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6202" w14:textId="589C441D" w:rsidR="00E01BA6" w:rsidRDefault="006B17D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REQUERIMENTO Nº </w:t>
      </w:r>
      <w:r w:rsidR="00D47B73">
        <w:rPr>
          <w:rFonts w:ascii="Verdana" w:eastAsia="Verdana" w:hAnsi="Verdana" w:cs="Verdana"/>
          <w:b/>
        </w:rPr>
        <w:t>033</w:t>
      </w:r>
      <w:r>
        <w:rPr>
          <w:rFonts w:ascii="Verdana" w:eastAsia="Verdana" w:hAnsi="Verdana" w:cs="Verdana"/>
          <w:b/>
        </w:rPr>
        <w:t>/2022</w:t>
      </w:r>
    </w:p>
    <w:p w14:paraId="76D3994D" w14:textId="77777777" w:rsidR="00E01BA6" w:rsidRDefault="00E01BA6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2EAD101E" w14:textId="1C19BB0A" w:rsidR="00E01BA6" w:rsidRPr="003C67EB" w:rsidRDefault="006B17D4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Cs/>
        </w:rPr>
      </w:pPr>
      <w:r>
        <w:rPr>
          <w:rFonts w:ascii="Verdana" w:eastAsia="Verdana" w:hAnsi="Verdana" w:cs="Verdana"/>
        </w:rPr>
        <w:t>O Vereador da Câmara Municipal de Carmo do Cajuru que o presente subscreve, no exercício de suas atividades parlamentares, consoante lhe faculta o artigo 176 do Regime Interno da Câmara Municipal, vem, após aprovação do Plenário desta Casa,</w:t>
      </w:r>
      <w:r w:rsidR="00971907">
        <w:rPr>
          <w:rFonts w:ascii="Verdana" w:eastAsia="Verdana" w:hAnsi="Verdana" w:cs="Verdana"/>
        </w:rPr>
        <w:t xml:space="preserve"> </w:t>
      </w:r>
      <w:r w:rsidRPr="003C67EB">
        <w:rPr>
          <w:rFonts w:ascii="Verdana" w:eastAsia="Verdana" w:hAnsi="Verdana" w:cs="Verdana"/>
          <w:b/>
          <w:iCs/>
        </w:rPr>
        <w:t>requerer do Prefeito Municipal, Sr. Edson de Souza Vilela,</w:t>
      </w:r>
      <w:r w:rsidRPr="003C67EB">
        <w:rPr>
          <w:rFonts w:ascii="Verdana" w:eastAsia="Verdana" w:hAnsi="Verdana" w:cs="Verdana"/>
          <w:b/>
          <w:iCs/>
          <w:highlight w:val="white"/>
        </w:rPr>
        <w:t xml:space="preserve"> que </w:t>
      </w:r>
      <w:r w:rsidRPr="003C67EB">
        <w:rPr>
          <w:rFonts w:ascii="Verdana" w:eastAsia="Verdana" w:hAnsi="Verdana" w:cs="Verdana"/>
          <w:b/>
          <w:iCs/>
          <w:color w:val="000000"/>
        </w:rPr>
        <w:t xml:space="preserve">seja feito </w:t>
      </w:r>
      <w:r w:rsidR="003C67EB">
        <w:rPr>
          <w:rFonts w:ascii="Verdana" w:eastAsia="Verdana" w:hAnsi="Verdana" w:cs="Verdana"/>
          <w:b/>
          <w:iCs/>
          <w:color w:val="000000"/>
        </w:rPr>
        <w:t xml:space="preserve">estudo de viabilidade junto às secretarias competentes, para a </w:t>
      </w:r>
      <w:r w:rsidR="00A73357">
        <w:rPr>
          <w:rFonts w:ascii="Verdana" w:eastAsia="Verdana" w:hAnsi="Verdana" w:cs="Verdana"/>
          <w:b/>
          <w:iCs/>
          <w:color w:val="000000"/>
        </w:rPr>
        <w:t xml:space="preserve">instalação de placas de identificação e sinalização – indicativo escolar - </w:t>
      </w:r>
      <w:r w:rsidR="003C67EB">
        <w:rPr>
          <w:rFonts w:ascii="Verdana" w:eastAsia="Verdana" w:hAnsi="Verdana" w:cs="Verdana"/>
          <w:b/>
          <w:iCs/>
          <w:color w:val="000000"/>
        </w:rPr>
        <w:t xml:space="preserve">em torno da Escola </w:t>
      </w:r>
      <w:r w:rsidR="00A73357">
        <w:rPr>
          <w:rFonts w:ascii="Verdana" w:eastAsia="Verdana" w:hAnsi="Verdana" w:cs="Verdana"/>
          <w:b/>
          <w:iCs/>
          <w:color w:val="000000"/>
        </w:rPr>
        <w:t>Municipal</w:t>
      </w:r>
      <w:r w:rsidR="003C67EB">
        <w:rPr>
          <w:rFonts w:ascii="Verdana" w:eastAsia="Verdana" w:hAnsi="Verdana" w:cs="Verdana"/>
          <w:b/>
          <w:iCs/>
          <w:color w:val="000000"/>
        </w:rPr>
        <w:t xml:space="preserve"> </w:t>
      </w:r>
      <w:r w:rsidR="00A73357">
        <w:rPr>
          <w:rFonts w:ascii="Verdana" w:eastAsia="Verdana" w:hAnsi="Verdana" w:cs="Verdana"/>
          <w:b/>
          <w:iCs/>
          <w:color w:val="000000"/>
        </w:rPr>
        <w:t>Nossa Senhora do Carmo</w:t>
      </w:r>
      <w:r w:rsidR="003C67EB">
        <w:rPr>
          <w:rFonts w:ascii="Verdana" w:eastAsia="Verdana" w:hAnsi="Verdana" w:cs="Verdana"/>
          <w:b/>
          <w:iCs/>
          <w:color w:val="000000"/>
        </w:rPr>
        <w:t>, neste município.</w:t>
      </w:r>
    </w:p>
    <w:p w14:paraId="40500D2A" w14:textId="77777777" w:rsidR="00E01BA6" w:rsidRDefault="00E01BA6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</w:p>
    <w:p w14:paraId="5A15DBEC" w14:textId="77777777" w:rsidR="00E01BA6" w:rsidRDefault="006B17D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13A2DA82" w14:textId="77777777" w:rsidR="00E01BA6" w:rsidRDefault="00E01BA6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69A564AC" w14:textId="080F6C76" w:rsidR="00E01BA6" w:rsidRDefault="003C67EB">
      <w:pPr>
        <w:spacing w:line="360" w:lineRule="auto"/>
        <w:ind w:firstLine="709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Pelo presente requerimento, solicito à aprovação dessa Casa Legislativa, para </w:t>
      </w:r>
      <w:r w:rsidR="00A73357">
        <w:rPr>
          <w:rFonts w:ascii="Verdana" w:eastAsia="Verdana" w:hAnsi="Verdana" w:cs="Verdana"/>
          <w:color w:val="000000"/>
          <w:highlight w:val="white"/>
        </w:rPr>
        <w:t>que o Executivo Municipal promova, por meio de suas secretarias competentes, a instalação de placas de identificação e sinalização para área escolar</w:t>
      </w:r>
      <w:r w:rsidR="001E6C6D">
        <w:rPr>
          <w:rFonts w:ascii="Verdana" w:eastAsia="Verdana" w:hAnsi="Verdana" w:cs="Verdana"/>
          <w:color w:val="000000"/>
          <w:highlight w:val="white"/>
        </w:rPr>
        <w:t xml:space="preserve"> em torno da Escola Municipal Nossa Senhora do Carmo, neste município.</w:t>
      </w:r>
    </w:p>
    <w:p w14:paraId="13BC5262" w14:textId="5D1F3A81" w:rsidR="003C67EB" w:rsidRDefault="001E6C6D">
      <w:pPr>
        <w:spacing w:line="360" w:lineRule="auto"/>
        <w:ind w:firstLine="709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A sinalização viária</w:t>
      </w:r>
      <w:r w:rsidR="002460FF">
        <w:rPr>
          <w:rFonts w:ascii="Verdana" w:eastAsia="Verdana" w:hAnsi="Verdana" w:cs="Verdana"/>
          <w:color w:val="000000"/>
          <w:highlight w:val="white"/>
        </w:rPr>
        <w:t>, seja ela pelo viés horizontal ou vertical, é de suma importância para o reconhecimento dos que transitam próximo a localidade apontada, tendo em vista que é um princípio basilar da segurança do trânsito o reconhecimento dos mecanismos de sinalização. No ponto em específico, a Escola Municipal Nossa Senhora do Carmo necessita, em caráter de urgência, de maior identificação e sinalização em torno de seu prédio, para ofertar maior segurança aos alunos, pais e todos que ali transitam.</w:t>
      </w:r>
    </w:p>
    <w:p w14:paraId="578BBF5D" w14:textId="63A68E80" w:rsidR="00F97ED2" w:rsidRPr="003C67EB" w:rsidRDefault="00F97ED2">
      <w:pPr>
        <w:spacing w:line="360" w:lineRule="auto"/>
        <w:ind w:firstLine="709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Espero, aguardo aprovação e deferimento.</w:t>
      </w:r>
    </w:p>
    <w:p w14:paraId="1A0D4436" w14:textId="3E6D9DA9" w:rsidR="00E01BA6" w:rsidRDefault="006B17D4" w:rsidP="006B17D4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</w:t>
      </w:r>
      <w:r w:rsidR="004E5E14">
        <w:rPr>
          <w:rFonts w:ascii="Verdana" w:eastAsia="Verdana" w:hAnsi="Verdana" w:cs="Verdana"/>
        </w:rPr>
        <w:t>, Minas Gerais</w:t>
      </w:r>
      <w:r>
        <w:rPr>
          <w:rFonts w:ascii="Verdana" w:eastAsia="Verdana" w:hAnsi="Verdana" w:cs="Verdana"/>
        </w:rPr>
        <w:t xml:space="preserve">, </w:t>
      </w:r>
      <w:r w:rsidR="003C67EB">
        <w:rPr>
          <w:rFonts w:ascii="Verdana" w:eastAsia="Verdana" w:hAnsi="Verdana" w:cs="Verdana"/>
        </w:rPr>
        <w:t>04</w:t>
      </w:r>
      <w:r>
        <w:rPr>
          <w:rFonts w:ascii="Verdana" w:eastAsia="Verdana" w:hAnsi="Verdana" w:cs="Verdana"/>
        </w:rPr>
        <w:t xml:space="preserve"> de abril de 2022.</w:t>
      </w:r>
    </w:p>
    <w:p w14:paraId="09FE85B1" w14:textId="77777777" w:rsidR="00E01BA6" w:rsidRDefault="00E01BA6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45977519" w14:textId="00A07A89" w:rsidR="00E01BA6" w:rsidRDefault="003C67EB" w:rsidP="003C67EB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RAFAEL ALVES CONRADO</w:t>
      </w:r>
    </w:p>
    <w:p w14:paraId="5E7408E9" w14:textId="77777777" w:rsidR="00E01BA6" w:rsidRDefault="006B17D4" w:rsidP="003C67EB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Vereador</w:t>
      </w:r>
    </w:p>
    <w:p w14:paraId="2486C1C4" w14:textId="77777777" w:rsidR="00E01BA6" w:rsidRDefault="00E01BA6">
      <w:pPr>
        <w:jc w:val="both"/>
        <w:rPr>
          <w:rFonts w:ascii="Verdana" w:eastAsia="Verdana" w:hAnsi="Verdana" w:cs="Verdana"/>
        </w:rPr>
      </w:pPr>
    </w:p>
    <w:sectPr w:rsidR="00E01BA6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ED3C" w14:textId="77777777" w:rsidR="003E4E87" w:rsidRDefault="006B17D4">
      <w:pPr>
        <w:spacing w:after="0" w:line="240" w:lineRule="auto"/>
      </w:pPr>
      <w:r>
        <w:separator/>
      </w:r>
    </w:p>
  </w:endnote>
  <w:endnote w:type="continuationSeparator" w:id="0">
    <w:p w14:paraId="479A6DBD" w14:textId="77777777" w:rsidR="003E4E87" w:rsidRDefault="006B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6B61" w14:textId="77777777" w:rsidR="00E01BA6" w:rsidRDefault="006B1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</w:rPr>
      <w:drawing>
        <wp:anchor distT="0" distB="9525" distL="114300" distR="123190" simplePos="0" relativeHeight="251659264" behindDoc="0" locked="0" layoutInCell="1" hidden="0" allowOverlap="1" wp14:anchorId="5364BDB5" wp14:editId="56DED6AE">
          <wp:simplePos x="0" y="0"/>
          <wp:positionH relativeFrom="page">
            <wp:align>left</wp:align>
          </wp:positionH>
          <wp:positionV relativeFrom="page">
            <wp:posOffset>10001250</wp:posOffset>
          </wp:positionV>
          <wp:extent cx="7515225" cy="695325"/>
          <wp:effectExtent l="0" t="0" r="9525" b="9525"/>
          <wp:wrapSquare wrapText="bothSides" distT="0" distB="9525" distL="114300" distR="12319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3DFD" w14:textId="77777777" w:rsidR="003E4E87" w:rsidRDefault="006B17D4">
      <w:pPr>
        <w:spacing w:after="0" w:line="240" w:lineRule="auto"/>
      </w:pPr>
      <w:r>
        <w:separator/>
      </w:r>
    </w:p>
  </w:footnote>
  <w:footnote w:type="continuationSeparator" w:id="0">
    <w:p w14:paraId="666C739B" w14:textId="77777777" w:rsidR="003E4E87" w:rsidRDefault="006B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043E" w14:textId="77777777" w:rsidR="00E01BA6" w:rsidRDefault="006B1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anchor distT="0" distB="0" distL="114300" distR="123190" simplePos="0" relativeHeight="251658240" behindDoc="0" locked="0" layoutInCell="1" hidden="0" allowOverlap="1" wp14:anchorId="00E96132" wp14:editId="6298AAD0">
          <wp:simplePos x="0" y="0"/>
          <wp:positionH relativeFrom="page">
            <wp:posOffset>76200</wp:posOffset>
          </wp:positionH>
          <wp:positionV relativeFrom="page">
            <wp:posOffset>200024</wp:posOffset>
          </wp:positionV>
          <wp:extent cx="7400925" cy="885825"/>
          <wp:effectExtent l="0" t="0" r="9525" b="9525"/>
          <wp:wrapSquare wrapText="bothSides" distT="0" distB="0" distL="114300" distR="12319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A6"/>
    <w:rsid w:val="001E6C6D"/>
    <w:rsid w:val="002460FF"/>
    <w:rsid w:val="0030639E"/>
    <w:rsid w:val="003C67EB"/>
    <w:rsid w:val="003E4E87"/>
    <w:rsid w:val="004E5E14"/>
    <w:rsid w:val="006B17D4"/>
    <w:rsid w:val="00971907"/>
    <w:rsid w:val="00A73357"/>
    <w:rsid w:val="00D47B73"/>
    <w:rsid w:val="00E01BA6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B0DD"/>
  <w15:docId w15:val="{1C4F46DB-7EAB-4F74-BD76-50844899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B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7D4"/>
  </w:style>
  <w:style w:type="paragraph" w:styleId="Rodap">
    <w:name w:val="footer"/>
    <w:basedOn w:val="Normal"/>
    <w:link w:val="RodapChar"/>
    <w:uiPriority w:val="99"/>
    <w:unhideWhenUsed/>
    <w:rsid w:val="006B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Assessor Legislativo</cp:lastModifiedBy>
  <cp:revision>11</cp:revision>
  <cp:lastPrinted>2022-04-04T18:45:00Z</cp:lastPrinted>
  <dcterms:created xsi:type="dcterms:W3CDTF">2022-04-01T17:12:00Z</dcterms:created>
  <dcterms:modified xsi:type="dcterms:W3CDTF">2022-04-04T18:45:00Z</dcterms:modified>
</cp:coreProperties>
</file>