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C728" w14:textId="67B5DC1A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n°..........:  0</w:t>
      </w:r>
      <w:r>
        <w:rPr>
          <w:rFonts w:ascii="Verdana" w:hAnsi="Verdana"/>
          <w:b/>
          <w:bCs/>
          <w:sz w:val="24"/>
          <w:szCs w:val="24"/>
        </w:rPr>
        <w:t>32</w:t>
      </w:r>
      <w:r w:rsidRPr="00ED1CA8">
        <w:rPr>
          <w:rFonts w:ascii="Verdana" w:hAnsi="Verdana"/>
          <w:b/>
          <w:bCs/>
          <w:sz w:val="24"/>
          <w:szCs w:val="24"/>
        </w:rPr>
        <w:t>/20</w:t>
      </w:r>
      <w:r>
        <w:rPr>
          <w:rFonts w:ascii="Verdana" w:hAnsi="Verdana"/>
          <w:b/>
          <w:bCs/>
          <w:sz w:val="24"/>
          <w:szCs w:val="24"/>
        </w:rPr>
        <w:t>21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14:paraId="4160222C" w14:textId="77777777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Natureza.........:  Informação (Faz)</w:t>
      </w:r>
    </w:p>
    <w:p w14:paraId="200BC741" w14:textId="77777777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 w14:paraId="7EE7D736" w14:textId="5992AE61" w:rsidR="006E50C8" w:rsidRPr="00ED1CA8" w:rsidRDefault="006E50C8" w:rsidP="006E50C8">
      <w:pPr>
        <w:pStyle w:val="Ttulo2"/>
        <w:jc w:val="left"/>
      </w:pPr>
      <w:r w:rsidRPr="00ED1CA8">
        <w:t xml:space="preserve">Data................:  </w:t>
      </w:r>
      <w:r>
        <w:t>08</w:t>
      </w:r>
      <w:r w:rsidRPr="00ED1CA8">
        <w:t xml:space="preserve"> de </w:t>
      </w:r>
      <w:r>
        <w:t>março</w:t>
      </w:r>
      <w:r w:rsidRPr="00ED1CA8">
        <w:t xml:space="preserve"> de 20</w:t>
      </w:r>
      <w:r>
        <w:t>21</w:t>
      </w:r>
    </w:p>
    <w:p w14:paraId="1F382137" w14:textId="77777777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475EF25A" w14:textId="77777777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20844974" w14:textId="77777777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E02AA0E" w14:textId="77777777" w:rsidR="006E50C8" w:rsidRPr="00ED1CA8" w:rsidRDefault="006E50C8" w:rsidP="006E50C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Digníssima Diretora do Instituto</w:t>
      </w:r>
      <w:r w:rsidRPr="00ED1CA8">
        <w:rPr>
          <w:rFonts w:ascii="Verdana" w:hAnsi="Verdana"/>
          <w:sz w:val="24"/>
          <w:szCs w:val="24"/>
        </w:rPr>
        <w:t>,</w:t>
      </w:r>
    </w:p>
    <w:p w14:paraId="1742966F" w14:textId="77777777" w:rsidR="006E50C8" w:rsidRPr="00ED1CA8" w:rsidRDefault="006E50C8" w:rsidP="006E50C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506DBD1" w14:textId="77777777" w:rsidR="006E50C8" w:rsidRDefault="006E50C8" w:rsidP="006E50C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>
        <w:rPr>
          <w:rFonts w:ascii="Verdana" w:hAnsi="Verdana"/>
          <w:sz w:val="24"/>
          <w:szCs w:val="24"/>
        </w:rPr>
        <w:t>Sebastião de Faria Gomes</w:t>
      </w:r>
      <w:r w:rsidRPr="00ED1CA8">
        <w:rPr>
          <w:rFonts w:ascii="Verdana" w:hAnsi="Verdana"/>
          <w:sz w:val="24"/>
          <w:szCs w:val="24"/>
        </w:rPr>
        <w:t xml:space="preserve">, vem </w:t>
      </w:r>
      <w:r>
        <w:rPr>
          <w:rFonts w:ascii="Verdana" w:hAnsi="Verdana"/>
          <w:sz w:val="24"/>
          <w:szCs w:val="24"/>
        </w:rPr>
        <w:t>indicar os Vereadores que compõe a comissão para participar da apresentação do Avaliação Atuarial 2021, a ser realizada no dia 14 de abril de 2021, no Plenário da Câmara Municipal.</w:t>
      </w:r>
    </w:p>
    <w:p w14:paraId="581364EE" w14:textId="0E12B86B" w:rsidR="006E50C8" w:rsidRPr="006E50C8" w:rsidRDefault="006E50C8" w:rsidP="006E50C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Comissão</w:t>
      </w:r>
      <w:r w:rsidRPr="00ED1CA8">
        <w:rPr>
          <w:rFonts w:ascii="Verdana" w:hAnsi="Verdana"/>
          <w:sz w:val="24"/>
          <w:szCs w:val="24"/>
        </w:rPr>
        <w:t xml:space="preserve"> será composta pelos seguintes Vereador</w:t>
      </w:r>
      <w:r>
        <w:rPr>
          <w:rFonts w:ascii="Verdana" w:hAnsi="Verdana"/>
          <w:sz w:val="24"/>
          <w:szCs w:val="24"/>
        </w:rPr>
        <w:t>es e Vereadora: Anthony Alves Rabelo, Débora Nogueira da Fonseca Almeida e Rafael Conrado Alves.</w:t>
      </w:r>
    </w:p>
    <w:p w14:paraId="4626B392" w14:textId="77777777" w:rsidR="006E50C8" w:rsidRDefault="006E50C8" w:rsidP="006E50C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>
        <w:rPr>
          <w:rFonts w:ascii="Verdana" w:hAnsi="Verdana"/>
          <w:sz w:val="24"/>
          <w:szCs w:val="24"/>
        </w:rPr>
        <w:t>.</w:t>
      </w:r>
    </w:p>
    <w:p w14:paraId="55C3CF5D" w14:textId="77777777" w:rsidR="006E50C8" w:rsidRDefault="006E50C8" w:rsidP="006E50C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3F70F21" w14:textId="77777777" w:rsidR="006E50C8" w:rsidRPr="00ED1CA8" w:rsidRDefault="006E50C8" w:rsidP="006E50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80C57DA" w14:textId="77777777" w:rsidR="006E50C8" w:rsidRPr="00ED1CA8" w:rsidRDefault="006E50C8" w:rsidP="006E50C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1C93317F" w14:textId="77777777" w:rsidR="006E50C8" w:rsidRPr="00ED1CA8" w:rsidRDefault="006E50C8" w:rsidP="006E50C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14:paraId="55DE8CCF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5CCB977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29F3E306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C591A06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1481E89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6C85D1D" w14:textId="7F398F8C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E44F447" w14:textId="165C42E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C7F5C1A" w14:textId="6CFD3685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9218DDE" w14:textId="274C59BD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371B6434" w14:textId="30DFEFBD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9FCFF21" w14:textId="19D443D2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7F3A96EB" w14:textId="05BCA81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82A6BD8" w14:textId="77777777" w:rsidR="006E50C8" w:rsidRPr="00EE149E" w:rsidRDefault="006E50C8" w:rsidP="006E50C8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E149E">
        <w:rPr>
          <w:rFonts w:ascii="Verdana" w:hAnsi="Verdana" w:cs="Tahoma"/>
          <w:b/>
          <w:bCs/>
          <w:sz w:val="24"/>
          <w:szCs w:val="24"/>
        </w:rPr>
        <w:t xml:space="preserve">A </w:t>
      </w:r>
      <w:proofErr w:type="spellStart"/>
      <w:r w:rsidRPr="00EE149E">
        <w:rPr>
          <w:rFonts w:ascii="Verdana" w:hAnsi="Verdana" w:cs="Tahoma"/>
          <w:b/>
          <w:bCs/>
          <w:sz w:val="24"/>
          <w:szCs w:val="24"/>
        </w:rPr>
        <w:t>Srª</w:t>
      </w:r>
      <w:proofErr w:type="spellEnd"/>
      <w:r w:rsidRPr="00EE149E">
        <w:rPr>
          <w:rFonts w:ascii="Verdana" w:hAnsi="Verdana" w:cs="Tahoma"/>
          <w:b/>
          <w:bCs/>
          <w:sz w:val="24"/>
          <w:szCs w:val="24"/>
        </w:rPr>
        <w:t xml:space="preserve">. </w:t>
      </w:r>
    </w:p>
    <w:p w14:paraId="5E77FC08" w14:textId="77777777" w:rsidR="006E50C8" w:rsidRPr="00EE149E" w:rsidRDefault="006E50C8" w:rsidP="006E50C8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Alcione Alves Santos</w:t>
      </w:r>
    </w:p>
    <w:p w14:paraId="3C0CB272" w14:textId="77777777" w:rsidR="006E50C8" w:rsidRPr="00EE149E" w:rsidRDefault="006E50C8" w:rsidP="006E50C8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Diretora do Instituto de Previdência dos Servidores Municipais</w:t>
      </w:r>
    </w:p>
    <w:p w14:paraId="312D662B" w14:textId="52E6A932" w:rsidR="00EB7518" w:rsidRDefault="006E50C8" w:rsidP="006E50C8">
      <w:pPr>
        <w:spacing w:after="0" w:line="240" w:lineRule="auto"/>
        <w:jc w:val="both"/>
      </w:pPr>
      <w:r w:rsidRPr="00EE149E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EB7518" w:rsidSect="00803E28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6B32" w14:textId="77777777" w:rsidR="00A848A2" w:rsidRDefault="006E50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0FD4B18" wp14:editId="3036993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65E56" w14:textId="77777777" w:rsidR="00A848A2" w:rsidRDefault="006E50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3197F4" wp14:editId="329F3692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F3605"/>
    <w:multiLevelType w:val="hybridMultilevel"/>
    <w:tmpl w:val="65ACD6E4"/>
    <w:lvl w:ilvl="0" w:tplc="2BD841D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C8"/>
    <w:rsid w:val="006E50C8"/>
    <w:rsid w:val="00E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1AEB"/>
  <w15:chartTrackingRefBased/>
  <w15:docId w15:val="{4CED69D1-D8DA-42EF-939A-1616BE0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C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E50C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50C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50C8"/>
    <w:rPr>
      <w:rFonts w:ascii="Verdana" w:eastAsia="Times New Roman" w:hAnsi="Verdana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0C8"/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50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E50C8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6E50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6E50C8"/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6E50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E50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2021-04-08T15:26:00Z</cp:lastPrinted>
  <dcterms:created xsi:type="dcterms:W3CDTF">2021-04-08T15:22:00Z</dcterms:created>
  <dcterms:modified xsi:type="dcterms:W3CDTF">2021-04-08T15:29:00Z</dcterms:modified>
</cp:coreProperties>
</file>