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PROCESSO LICITATÓRIO Nº 2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4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/2022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DISPENSA Nº 1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7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/2022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O Presidente da Câmara Municipal de Carmo do Cajuru, Minas Gerais, </w:t>
      </w:r>
      <w:r>
        <w:rPr>
          <w:rFonts w:eastAsia="Batang" w:cs="Arial" w:ascii="Times New Roman" w:hAnsi="Times New Roman"/>
          <w:sz w:val="24"/>
          <w:szCs w:val="24"/>
          <w:lang w:eastAsia="pt-BR"/>
        </w:rPr>
        <w:t>Sebastião de Faria Gomes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, no uso de suas atribuições e de acordo com a Lei 14.133/2021, resolve HOMOLOGAR e ADJUDICAR o PROCESSO LICITATÓRIO nº 2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4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/2022, DISPENSA nº 1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7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/2022, OBJETO: 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compra de dois rolos de manta asfáltica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. Aprovo os procedimentos realizados para a contratação da licitante 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EPV</w:t>
      </w:r>
      <w:r>
        <w:rPr>
          <w:rFonts w:eastAsia="Arial" w:cs="Arial" w:ascii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 xml:space="preserve">(CNPJ 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86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.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465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.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010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/0001-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1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8)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Carmo do Cajuru, 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02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 de 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setembro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 de 2022.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>Presidente da Câmara Municipal de Carmo do Cajuru, MG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724934"/>
    <w:rPr/>
  </w:style>
  <w:style w:type="character" w:styleId="RodapChar" w:customStyle="1">
    <w:name w:val="Rodapé Char"/>
    <w:basedOn w:val="DefaultParagraphFont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Corpodo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LibreOffice/7.3.2.2$Windows_X86_64 LibreOffice_project/49f2b1bff42cfccbd8f788c8dc32c1c309559be0</Application>
  <AppVersion>15.0000</AppVersion>
  <Pages>1</Pages>
  <Words>92</Words>
  <Characters>503</Characters>
  <CharactersWithSpaces>589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2022-08-30T09:34:25Z</cp:lastPrinted>
  <dcterms:modified xsi:type="dcterms:W3CDTF">2022-09-01T09:15:34Z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