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7CD" w:rsidRPr="0099517D" w:rsidRDefault="00DE67CD" w:rsidP="004347D6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6E6E6"/>
        <w:jc w:val="both"/>
        <w:rPr>
          <w:rFonts w:ascii="Verdana" w:hAnsi="Verdana" w:cs="Arial"/>
          <w:sz w:val="24"/>
          <w:szCs w:val="24"/>
        </w:rPr>
      </w:pPr>
    </w:p>
    <w:p w:rsidR="00DE67CD" w:rsidRPr="0018793F" w:rsidRDefault="00DE67CD" w:rsidP="004347D6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6E6E6"/>
        <w:rPr>
          <w:rFonts w:ascii="Verdana" w:hAnsi="Verdana" w:cs="Arial"/>
          <w:sz w:val="40"/>
          <w:szCs w:val="40"/>
        </w:rPr>
      </w:pPr>
      <w:r w:rsidRPr="0018793F">
        <w:rPr>
          <w:rFonts w:ascii="Verdana" w:hAnsi="Verdana" w:cs="Arial"/>
          <w:sz w:val="40"/>
          <w:szCs w:val="40"/>
        </w:rPr>
        <w:t xml:space="preserve">PROJETO DE LEI Nº. </w:t>
      </w:r>
      <w:r w:rsidRPr="0018793F">
        <w:rPr>
          <w:rFonts w:ascii="Verdana" w:hAnsi="Verdana" w:cs="Arial"/>
          <w:bCs/>
          <w:color w:val="000000"/>
          <w:sz w:val="40"/>
          <w:szCs w:val="40"/>
        </w:rPr>
        <w:t>___</w:t>
      </w:r>
      <w:r w:rsidRPr="0018793F">
        <w:rPr>
          <w:rFonts w:ascii="Verdana" w:hAnsi="Verdana" w:cs="Arial"/>
          <w:sz w:val="40"/>
          <w:szCs w:val="40"/>
        </w:rPr>
        <w:t>/2019</w:t>
      </w:r>
    </w:p>
    <w:p w:rsidR="00DE67CD" w:rsidRPr="0099517D" w:rsidRDefault="00DE67CD" w:rsidP="004347D6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6E6E6"/>
        <w:jc w:val="both"/>
        <w:rPr>
          <w:rFonts w:ascii="Verdana" w:hAnsi="Verdana" w:cs="Arial"/>
          <w:sz w:val="24"/>
          <w:szCs w:val="24"/>
        </w:rPr>
      </w:pPr>
    </w:p>
    <w:p w:rsidR="00DE67CD" w:rsidRPr="0099517D" w:rsidRDefault="00DE67CD" w:rsidP="00DE67CD">
      <w:pPr>
        <w:spacing w:line="276" w:lineRule="auto"/>
        <w:jc w:val="both"/>
        <w:rPr>
          <w:rFonts w:ascii="Verdana" w:hAnsi="Verdana" w:cs="Arial"/>
          <w:bCs/>
        </w:rPr>
      </w:pPr>
      <w:r w:rsidRPr="0099517D">
        <w:rPr>
          <w:rFonts w:ascii="Verdana" w:hAnsi="Verdana" w:cs="Arial"/>
          <w:bCs/>
        </w:rPr>
        <w:t xml:space="preserve"> </w:t>
      </w:r>
    </w:p>
    <w:p w:rsidR="00DE67CD" w:rsidRPr="0099517D" w:rsidRDefault="00DE67CD" w:rsidP="00DE67CD">
      <w:pPr>
        <w:jc w:val="right"/>
        <w:rPr>
          <w:rFonts w:ascii="Verdana" w:hAnsi="Verdana"/>
        </w:rPr>
      </w:pPr>
    </w:p>
    <w:p w:rsidR="00DE67CD" w:rsidRPr="009C1021" w:rsidRDefault="00DE67CD" w:rsidP="00DE67CD">
      <w:pPr>
        <w:ind w:left="4536"/>
        <w:jc w:val="both"/>
        <w:rPr>
          <w:rFonts w:ascii="Verdana" w:hAnsi="Verdana" w:cs="Arial"/>
          <w:b/>
          <w:i/>
          <w:sz w:val="20"/>
          <w:szCs w:val="20"/>
        </w:rPr>
      </w:pPr>
      <w:r w:rsidRPr="009C1021">
        <w:rPr>
          <w:rFonts w:ascii="Verdana" w:hAnsi="Verdana" w:cs="Arial"/>
          <w:b/>
          <w:i/>
          <w:sz w:val="20"/>
          <w:szCs w:val="20"/>
        </w:rPr>
        <w:t xml:space="preserve">Autoriza a transposição e transferências </w:t>
      </w:r>
      <w:r w:rsidR="00706B07" w:rsidRPr="009C1021">
        <w:rPr>
          <w:rFonts w:ascii="Verdana" w:hAnsi="Verdana" w:cs="Arial"/>
          <w:b/>
          <w:i/>
          <w:sz w:val="20"/>
          <w:szCs w:val="20"/>
        </w:rPr>
        <w:t xml:space="preserve">de </w:t>
      </w:r>
      <w:r w:rsidRPr="009C1021">
        <w:rPr>
          <w:rFonts w:ascii="Verdana" w:hAnsi="Verdana" w:cs="Arial"/>
          <w:b/>
          <w:i/>
          <w:sz w:val="20"/>
          <w:szCs w:val="20"/>
        </w:rPr>
        <w:t>dotações orçamentárias autorizada na lei n° 2689 de 14 dezembro de 2018.</w:t>
      </w:r>
    </w:p>
    <w:p w:rsidR="00DE67CD" w:rsidRPr="0099517D" w:rsidRDefault="00DE67CD" w:rsidP="00DE67CD">
      <w:pPr>
        <w:rPr>
          <w:rFonts w:ascii="Verdana" w:hAnsi="Verdana" w:cs="Arial"/>
        </w:rPr>
      </w:pPr>
    </w:p>
    <w:p w:rsidR="00DE67CD" w:rsidRPr="0099517D" w:rsidRDefault="00DE67CD" w:rsidP="00DE67CD">
      <w:pPr>
        <w:rPr>
          <w:rFonts w:ascii="Verdana" w:hAnsi="Verdana" w:cs="Arial"/>
        </w:rPr>
      </w:pPr>
    </w:p>
    <w:p w:rsidR="00DE67CD" w:rsidRPr="0099517D" w:rsidRDefault="00DE67CD" w:rsidP="00DE67CD">
      <w:pPr>
        <w:tabs>
          <w:tab w:val="left" w:pos="851"/>
        </w:tabs>
        <w:spacing w:line="360" w:lineRule="auto"/>
        <w:jc w:val="both"/>
        <w:rPr>
          <w:rFonts w:ascii="Verdana" w:hAnsi="Verdana" w:cs="Arial"/>
          <w:i/>
          <w:iCs/>
        </w:rPr>
      </w:pPr>
      <w:r w:rsidRPr="0099517D">
        <w:rPr>
          <w:rFonts w:ascii="Verdana" w:hAnsi="Verdana" w:cs="Arial"/>
          <w:i/>
          <w:iCs/>
        </w:rPr>
        <w:t>O Prefeito Municipal de Carmo do Cajuru, Estado de Minas Gerais, no uso de suas atribuições legais, consoante determina o inciso II, do parágrafo 4º do art. 133 da Lei Orgânica Municipal, apresenta o seguinte projeto de Lei:</w:t>
      </w:r>
    </w:p>
    <w:p w:rsidR="00DE67CD" w:rsidRPr="0099517D" w:rsidRDefault="00DE67CD" w:rsidP="00DE67CD">
      <w:pPr>
        <w:tabs>
          <w:tab w:val="left" w:pos="851"/>
        </w:tabs>
        <w:spacing w:line="360" w:lineRule="auto"/>
        <w:jc w:val="both"/>
        <w:rPr>
          <w:rFonts w:ascii="Verdana" w:hAnsi="Verdana" w:cs="Arial"/>
          <w:i/>
          <w:iCs/>
        </w:rPr>
      </w:pPr>
    </w:p>
    <w:p w:rsidR="00DE67CD" w:rsidRDefault="00DE67CD" w:rsidP="008C74F6">
      <w:pPr>
        <w:spacing w:line="360" w:lineRule="auto"/>
        <w:ind w:firstLine="1134"/>
        <w:jc w:val="both"/>
        <w:rPr>
          <w:rFonts w:ascii="Verdana" w:hAnsi="Verdana" w:cs="Arial"/>
        </w:rPr>
      </w:pPr>
      <w:r w:rsidRPr="0099517D">
        <w:rPr>
          <w:rFonts w:ascii="Verdana" w:hAnsi="Verdana" w:cs="Arial"/>
          <w:b/>
        </w:rPr>
        <w:t>Art. 1°</w:t>
      </w:r>
      <w:r w:rsidR="008C74F6" w:rsidRPr="0099517D">
        <w:rPr>
          <w:rFonts w:ascii="Verdana" w:hAnsi="Verdana" w:cs="Arial"/>
          <w:b/>
        </w:rPr>
        <w:t>.</w:t>
      </w:r>
      <w:r w:rsidRPr="0099517D">
        <w:rPr>
          <w:rFonts w:ascii="Verdana" w:hAnsi="Verdana" w:cs="Arial"/>
        </w:rPr>
        <w:t xml:space="preserve"> Fica o Executivo Municipal autorizado, m</w:t>
      </w:r>
      <w:r w:rsidR="004C3055" w:rsidRPr="0099517D">
        <w:rPr>
          <w:rFonts w:ascii="Verdana" w:hAnsi="Verdana" w:cs="Arial"/>
        </w:rPr>
        <w:t xml:space="preserve">ediante decreto, a promover a </w:t>
      </w:r>
      <w:r w:rsidRPr="0099517D">
        <w:rPr>
          <w:rFonts w:ascii="Verdana" w:hAnsi="Verdana" w:cs="Arial"/>
        </w:rPr>
        <w:t>transposição e transferências de dotações orçamentárias aprovadas na lei n° 2689 de 14 dezembro de 2018, que trata do orçamento para o exercício de 2019,  conforme artigo 167, inciso VI, da Constituição Federal, quando da repriorização comprovada de despesas ou ações, mantida a estrutura programática, expressa por categorias de programação, conforme artigo 4° da lei n° 2665, de 11 de junho de 2018.</w:t>
      </w:r>
    </w:p>
    <w:p w:rsidR="0066616D" w:rsidRPr="0099517D" w:rsidRDefault="0066616D" w:rsidP="0066616D">
      <w:pPr>
        <w:spacing w:line="276" w:lineRule="auto"/>
        <w:ind w:firstLine="1134"/>
        <w:jc w:val="both"/>
        <w:rPr>
          <w:rFonts w:ascii="Verdana" w:hAnsi="Verdana" w:cs="Arial"/>
        </w:rPr>
      </w:pPr>
    </w:p>
    <w:p w:rsidR="00DE67CD" w:rsidRDefault="00DE67CD" w:rsidP="008C74F6">
      <w:pPr>
        <w:spacing w:line="360" w:lineRule="auto"/>
        <w:ind w:firstLine="1134"/>
        <w:jc w:val="both"/>
        <w:rPr>
          <w:rFonts w:ascii="Verdana" w:hAnsi="Verdana" w:cs="Arial"/>
        </w:rPr>
      </w:pPr>
      <w:r w:rsidRPr="0099517D">
        <w:rPr>
          <w:rFonts w:ascii="Verdana" w:hAnsi="Verdana" w:cs="Arial"/>
          <w:b/>
        </w:rPr>
        <w:t>Parágrafo único.</w:t>
      </w:r>
      <w:r w:rsidRPr="0099517D">
        <w:rPr>
          <w:rFonts w:ascii="Verdana" w:hAnsi="Verdana" w:cs="Arial"/>
        </w:rPr>
        <w:t xml:space="preserve"> As alterações realizadas serão imediatamente comunicadas ao Legislativo, mediante encaminhamento dos decretos que as promoveram.</w:t>
      </w:r>
    </w:p>
    <w:p w:rsidR="0066616D" w:rsidRPr="0099517D" w:rsidRDefault="0066616D" w:rsidP="0066616D">
      <w:pPr>
        <w:spacing w:line="276" w:lineRule="auto"/>
        <w:ind w:firstLine="1134"/>
        <w:jc w:val="both"/>
        <w:rPr>
          <w:rFonts w:ascii="Verdana" w:hAnsi="Verdana" w:cs="Arial"/>
        </w:rPr>
      </w:pPr>
    </w:p>
    <w:p w:rsidR="00DE67CD" w:rsidRPr="0099517D" w:rsidRDefault="00DE67CD" w:rsidP="0066616D">
      <w:pPr>
        <w:spacing w:line="360" w:lineRule="auto"/>
        <w:ind w:firstLine="1134"/>
        <w:jc w:val="both"/>
        <w:rPr>
          <w:rFonts w:ascii="Verdana" w:hAnsi="Verdana" w:cs="Arial"/>
        </w:rPr>
      </w:pPr>
      <w:r w:rsidRPr="0099517D">
        <w:rPr>
          <w:rFonts w:ascii="Verdana" w:hAnsi="Verdana" w:cs="Arial"/>
          <w:b/>
        </w:rPr>
        <w:t>Art. 2°</w:t>
      </w:r>
      <w:r w:rsidR="008C74F6" w:rsidRPr="0099517D">
        <w:rPr>
          <w:rFonts w:ascii="Verdana" w:hAnsi="Verdana" w:cs="Arial"/>
          <w:b/>
        </w:rPr>
        <w:t>.</w:t>
      </w:r>
      <w:r w:rsidRPr="0099517D">
        <w:rPr>
          <w:rFonts w:ascii="Verdana" w:hAnsi="Verdana" w:cs="Arial"/>
        </w:rPr>
        <w:t xml:space="preserve"> Entra esta lei em vigor na data de sua publicação.</w:t>
      </w:r>
    </w:p>
    <w:p w:rsidR="0066616D" w:rsidRDefault="0066616D" w:rsidP="0066616D">
      <w:pPr>
        <w:spacing w:line="276" w:lineRule="auto"/>
        <w:jc w:val="center"/>
        <w:rPr>
          <w:rFonts w:ascii="Verdana" w:hAnsi="Verdana" w:cs="Arial"/>
        </w:rPr>
      </w:pPr>
    </w:p>
    <w:p w:rsidR="00DE67CD" w:rsidRDefault="00DE67CD" w:rsidP="0066616D">
      <w:pPr>
        <w:spacing w:line="360" w:lineRule="auto"/>
        <w:jc w:val="center"/>
        <w:rPr>
          <w:rFonts w:ascii="Verdana" w:hAnsi="Verdana" w:cs="Arial"/>
        </w:rPr>
      </w:pPr>
      <w:r w:rsidRPr="0099517D">
        <w:rPr>
          <w:rFonts w:ascii="Verdana" w:hAnsi="Verdana" w:cs="Arial"/>
        </w:rPr>
        <w:t xml:space="preserve">Carmo do Cajuru, </w:t>
      </w:r>
      <w:r w:rsidR="00E84EC2" w:rsidRPr="0099517D">
        <w:rPr>
          <w:rFonts w:ascii="Verdana" w:hAnsi="Verdana" w:cs="Arial"/>
        </w:rPr>
        <w:t>08</w:t>
      </w:r>
      <w:r w:rsidRPr="0099517D">
        <w:rPr>
          <w:rFonts w:ascii="Verdana" w:hAnsi="Verdana" w:cs="Arial"/>
        </w:rPr>
        <w:t xml:space="preserve"> de ju</w:t>
      </w:r>
      <w:r w:rsidR="00E84EC2" w:rsidRPr="0099517D">
        <w:rPr>
          <w:rFonts w:ascii="Verdana" w:hAnsi="Verdana" w:cs="Arial"/>
        </w:rPr>
        <w:t>l</w:t>
      </w:r>
      <w:r w:rsidRPr="0099517D">
        <w:rPr>
          <w:rFonts w:ascii="Verdana" w:hAnsi="Verdana" w:cs="Arial"/>
        </w:rPr>
        <w:t>ho de 2019.</w:t>
      </w:r>
    </w:p>
    <w:p w:rsidR="009C1021" w:rsidRDefault="009C1021" w:rsidP="00DE67CD">
      <w:pPr>
        <w:spacing w:line="276" w:lineRule="auto"/>
        <w:jc w:val="center"/>
        <w:rPr>
          <w:rFonts w:ascii="Verdana" w:hAnsi="Verdana" w:cs="Arial"/>
          <w:b/>
        </w:rPr>
      </w:pPr>
    </w:p>
    <w:p w:rsidR="00DE67CD" w:rsidRPr="0099517D" w:rsidRDefault="00DE67CD" w:rsidP="00DE67CD">
      <w:pPr>
        <w:spacing w:line="276" w:lineRule="auto"/>
        <w:jc w:val="center"/>
        <w:rPr>
          <w:rFonts w:ascii="Verdana" w:hAnsi="Verdana" w:cs="Arial"/>
          <w:b/>
        </w:rPr>
      </w:pPr>
      <w:r w:rsidRPr="0099517D">
        <w:rPr>
          <w:rFonts w:ascii="Verdana" w:hAnsi="Verdana" w:cs="Arial"/>
          <w:b/>
        </w:rPr>
        <w:t>Edson de Souza Vilela</w:t>
      </w:r>
    </w:p>
    <w:p w:rsidR="00DE67CD" w:rsidRDefault="00DE67CD" w:rsidP="00DE67CD">
      <w:pPr>
        <w:spacing w:line="276" w:lineRule="auto"/>
        <w:jc w:val="center"/>
        <w:rPr>
          <w:rFonts w:ascii="Verdana" w:hAnsi="Verdana" w:cs="Arial"/>
          <w:b/>
        </w:rPr>
      </w:pPr>
      <w:r w:rsidRPr="0099517D">
        <w:rPr>
          <w:rFonts w:ascii="Verdana" w:hAnsi="Verdana" w:cs="Arial"/>
          <w:b/>
        </w:rPr>
        <w:t>Prefeito de Carmo do Cajuru</w:t>
      </w:r>
    </w:p>
    <w:p w:rsidR="00FC341D" w:rsidRPr="0099517D" w:rsidRDefault="00FC341D" w:rsidP="00FC3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spacing w:line="360" w:lineRule="auto"/>
        <w:jc w:val="center"/>
        <w:rPr>
          <w:rFonts w:ascii="Verdana" w:hAnsi="Verdana" w:cs="Arial"/>
          <w:b/>
          <w:sz w:val="40"/>
          <w:szCs w:val="40"/>
        </w:rPr>
      </w:pPr>
      <w:r w:rsidRPr="0099517D">
        <w:rPr>
          <w:rFonts w:ascii="Verdana" w:hAnsi="Verdana" w:cs="Arial"/>
          <w:b/>
          <w:sz w:val="40"/>
          <w:szCs w:val="40"/>
        </w:rPr>
        <w:lastRenderedPageBreak/>
        <w:t>DA JUSTIFICATIVA</w:t>
      </w:r>
    </w:p>
    <w:p w:rsidR="00FC341D" w:rsidRPr="0099517D" w:rsidRDefault="00FC341D" w:rsidP="00FC341D">
      <w:pPr>
        <w:jc w:val="both"/>
        <w:rPr>
          <w:rFonts w:ascii="Verdana" w:hAnsi="Verdana"/>
          <w:iCs/>
        </w:rPr>
      </w:pPr>
      <w:r w:rsidRPr="0099517D">
        <w:rPr>
          <w:rFonts w:ascii="Verdana" w:hAnsi="Verdana"/>
          <w:iCs/>
        </w:rPr>
        <w:tab/>
      </w:r>
    </w:p>
    <w:p w:rsidR="00FC341D" w:rsidRPr="0099517D" w:rsidRDefault="00FC341D" w:rsidP="00FC341D">
      <w:pPr>
        <w:jc w:val="both"/>
        <w:rPr>
          <w:rFonts w:ascii="Verdana" w:hAnsi="Verdana"/>
          <w:iCs/>
        </w:rPr>
      </w:pPr>
    </w:p>
    <w:p w:rsidR="00FC341D" w:rsidRPr="0099517D" w:rsidRDefault="00FC341D" w:rsidP="0066616D">
      <w:pPr>
        <w:spacing w:line="276" w:lineRule="auto"/>
        <w:ind w:firstLine="709"/>
        <w:rPr>
          <w:rFonts w:ascii="Verdana" w:hAnsi="Verdana"/>
        </w:rPr>
      </w:pPr>
      <w:r w:rsidRPr="0099517D">
        <w:rPr>
          <w:rFonts w:ascii="Verdana" w:hAnsi="Verdana"/>
        </w:rPr>
        <w:t>Excelentíssimo Senhor Presidente,</w:t>
      </w:r>
    </w:p>
    <w:p w:rsidR="00FC341D" w:rsidRPr="0099517D" w:rsidRDefault="00FC341D" w:rsidP="0066616D">
      <w:pPr>
        <w:spacing w:line="276" w:lineRule="auto"/>
        <w:ind w:firstLine="709"/>
        <w:rPr>
          <w:rFonts w:ascii="Verdana" w:hAnsi="Verdana"/>
        </w:rPr>
      </w:pPr>
      <w:r w:rsidRPr="0099517D">
        <w:rPr>
          <w:rFonts w:ascii="Verdana" w:hAnsi="Verdana"/>
        </w:rPr>
        <w:t xml:space="preserve">Ilustres Vereadores, </w:t>
      </w:r>
    </w:p>
    <w:p w:rsidR="00FC341D" w:rsidRPr="0099517D" w:rsidRDefault="00FC341D" w:rsidP="0066616D">
      <w:pPr>
        <w:spacing w:line="276" w:lineRule="auto"/>
        <w:ind w:firstLine="709"/>
        <w:rPr>
          <w:rFonts w:ascii="Verdana" w:hAnsi="Verdana"/>
        </w:rPr>
      </w:pPr>
      <w:r w:rsidRPr="0099517D">
        <w:rPr>
          <w:rFonts w:ascii="Verdana" w:hAnsi="Verdana"/>
        </w:rPr>
        <w:t xml:space="preserve">Ilustre Vereadora,  </w:t>
      </w:r>
    </w:p>
    <w:p w:rsidR="00FC341D" w:rsidRPr="0099517D" w:rsidRDefault="00FC341D" w:rsidP="0066616D">
      <w:pPr>
        <w:spacing w:line="276" w:lineRule="auto"/>
        <w:ind w:firstLine="709"/>
        <w:rPr>
          <w:rFonts w:ascii="Verdana" w:hAnsi="Verdana"/>
        </w:rPr>
      </w:pPr>
    </w:p>
    <w:p w:rsidR="00FC341D" w:rsidRPr="0099517D" w:rsidRDefault="00FC341D" w:rsidP="00FC341D">
      <w:pPr>
        <w:ind w:firstLine="709"/>
        <w:rPr>
          <w:rFonts w:ascii="Verdana" w:hAnsi="Verdana"/>
        </w:rPr>
      </w:pPr>
    </w:p>
    <w:p w:rsidR="00D13383" w:rsidRPr="0099517D" w:rsidRDefault="00FC341D" w:rsidP="00D13383">
      <w:pPr>
        <w:spacing w:line="360" w:lineRule="auto"/>
        <w:ind w:firstLine="851"/>
        <w:jc w:val="both"/>
        <w:rPr>
          <w:rFonts w:ascii="Verdana" w:hAnsi="Verdana" w:cs="Arial"/>
          <w:b/>
          <w:i/>
        </w:rPr>
      </w:pPr>
      <w:r w:rsidRPr="0099517D">
        <w:rPr>
          <w:rFonts w:ascii="Verdana" w:hAnsi="Verdana"/>
          <w:bCs/>
        </w:rPr>
        <w:t xml:space="preserve">Encaminhamos a essa Egrégia Casa Legislativa o presente Projeto de Lei </w:t>
      </w:r>
      <w:r w:rsidR="006E463D" w:rsidRPr="0099517D">
        <w:rPr>
          <w:rFonts w:ascii="Verdana" w:hAnsi="Verdana"/>
          <w:bCs/>
        </w:rPr>
        <w:t>que “</w:t>
      </w:r>
      <w:r w:rsidR="00D13383" w:rsidRPr="0099517D">
        <w:rPr>
          <w:rFonts w:ascii="Verdana" w:hAnsi="Verdana" w:cs="Arial"/>
          <w:i/>
        </w:rPr>
        <w:t>Autoriza a transposição e transferências de dotações orçamentárias autorizada na lei n° 2689 de 14 dezembro de 2018</w:t>
      </w:r>
      <w:r w:rsidR="006E463D" w:rsidRPr="0099517D">
        <w:rPr>
          <w:rFonts w:ascii="Verdana" w:hAnsi="Verdana" w:cs="Arial"/>
          <w:i/>
        </w:rPr>
        <w:t>”</w:t>
      </w:r>
      <w:r w:rsidR="00D13383" w:rsidRPr="0099517D">
        <w:rPr>
          <w:rFonts w:ascii="Verdana" w:hAnsi="Verdana" w:cs="Arial"/>
          <w:i/>
        </w:rPr>
        <w:t>.</w:t>
      </w:r>
    </w:p>
    <w:p w:rsidR="008C05A5" w:rsidRPr="0099517D" w:rsidRDefault="00D13383" w:rsidP="008C74F6">
      <w:pPr>
        <w:spacing w:before="106" w:line="360" w:lineRule="auto"/>
        <w:ind w:right="-142" w:firstLine="709"/>
        <w:jc w:val="both"/>
        <w:rPr>
          <w:rFonts w:ascii="Verdana" w:hAnsi="Verdana" w:cs="Arial"/>
          <w:color w:val="000000"/>
          <w:shd w:val="clear" w:color="auto" w:fill="FFFFFF"/>
        </w:rPr>
      </w:pPr>
      <w:r w:rsidRPr="0099517D">
        <w:rPr>
          <w:rFonts w:ascii="Verdana" w:hAnsi="Verdana"/>
          <w:i/>
        </w:rPr>
        <w:t xml:space="preserve"> </w:t>
      </w:r>
      <w:r w:rsidR="00F0530E" w:rsidRPr="0018793F">
        <w:rPr>
          <w:rFonts w:ascii="Verdana" w:hAnsi="Verdana"/>
        </w:rPr>
        <w:t>Argumentamos que</w:t>
      </w:r>
      <w:r w:rsidR="00F0530E" w:rsidRPr="0099517D">
        <w:rPr>
          <w:rFonts w:ascii="Verdana" w:hAnsi="Verdana"/>
          <w:i/>
        </w:rPr>
        <w:t xml:space="preserve"> </w:t>
      </w:r>
      <w:r w:rsidR="0049110C" w:rsidRPr="0099517D">
        <w:rPr>
          <w:rFonts w:ascii="Verdana" w:hAnsi="Verdana" w:cs="Arial"/>
          <w:color w:val="000000" w:themeColor="text1"/>
        </w:rPr>
        <w:t>es</w:t>
      </w:r>
      <w:r w:rsidR="0049110C" w:rsidRPr="0099517D">
        <w:rPr>
          <w:rFonts w:ascii="Verdana" w:hAnsi="Verdana" w:cs="Arial"/>
          <w:color w:val="000000" w:themeColor="text1"/>
          <w:shd w:val="clear" w:color="auto" w:fill="FFFFFF"/>
        </w:rPr>
        <w:t>t</w:t>
      </w:r>
      <w:r w:rsidR="0049110C" w:rsidRPr="0099517D">
        <w:rPr>
          <w:rFonts w:ascii="Verdana" w:hAnsi="Verdana" w:cs="Arial"/>
          <w:color w:val="000000"/>
          <w:shd w:val="clear" w:color="auto" w:fill="FFFFFF"/>
        </w:rPr>
        <w:t xml:space="preserve">e Projeto de Lei tem por objetivo dar celeridade ao cumprimento das mais variadas obrigações administrativas da Prefeitura </w:t>
      </w:r>
      <w:r w:rsidR="008C05A5" w:rsidRPr="0099517D">
        <w:rPr>
          <w:rFonts w:ascii="Verdana" w:hAnsi="Verdana" w:cs="Arial"/>
          <w:color w:val="000000"/>
          <w:shd w:val="clear" w:color="auto" w:fill="FFFFFF"/>
        </w:rPr>
        <w:t>de Carmo do Cajuru-MG e</w:t>
      </w:r>
      <w:r w:rsidR="0049110C" w:rsidRPr="0099517D">
        <w:rPr>
          <w:rFonts w:ascii="Verdana" w:hAnsi="Verdana" w:cs="Arial"/>
          <w:color w:val="000000"/>
          <w:shd w:val="clear" w:color="auto" w:fill="FFFFFF"/>
        </w:rPr>
        <w:t>, considerando que a Administração não é estática, mas dinâmica, e a todo o momento novas situações exigem mobilidade para a execução de serviços ou soluções de problemas em todas as Pastas Municipais.</w:t>
      </w:r>
    </w:p>
    <w:p w:rsidR="008C05A5" w:rsidRPr="0099517D" w:rsidRDefault="00802C02" w:rsidP="008C74F6">
      <w:pPr>
        <w:spacing w:before="106" w:line="360" w:lineRule="auto"/>
        <w:ind w:right="-142" w:firstLine="709"/>
        <w:jc w:val="both"/>
        <w:rPr>
          <w:rFonts w:ascii="Verdana" w:hAnsi="Verdana" w:cs="Arial"/>
          <w:color w:val="000000"/>
          <w:shd w:val="clear" w:color="auto" w:fill="FFFFFF"/>
        </w:rPr>
      </w:pPr>
      <w:r w:rsidRPr="0099517D">
        <w:rPr>
          <w:rFonts w:ascii="Verdana" w:hAnsi="Verdana" w:cs="Arial"/>
          <w:color w:val="000000"/>
          <w:shd w:val="clear" w:color="auto" w:fill="FFFFFF"/>
        </w:rPr>
        <w:t>Como a</w:t>
      </w:r>
      <w:r w:rsidR="00810E30" w:rsidRPr="0099517D">
        <w:rPr>
          <w:rFonts w:ascii="Verdana" w:hAnsi="Verdana" w:cs="Arial"/>
          <w:color w:val="000000"/>
          <w:shd w:val="clear" w:color="auto" w:fill="FFFFFF"/>
        </w:rPr>
        <w:t>s</w:t>
      </w:r>
      <w:r w:rsidRPr="0099517D">
        <w:rPr>
          <w:rFonts w:ascii="Verdana" w:hAnsi="Verdana" w:cs="Arial"/>
          <w:color w:val="000000"/>
          <w:shd w:val="clear" w:color="auto" w:fill="FFFFFF"/>
        </w:rPr>
        <w:t xml:space="preserve"> distribuiç</w:t>
      </w:r>
      <w:r w:rsidR="00810E30" w:rsidRPr="0099517D">
        <w:rPr>
          <w:rFonts w:ascii="Verdana" w:hAnsi="Verdana" w:cs="Arial"/>
          <w:color w:val="000000"/>
          <w:shd w:val="clear" w:color="auto" w:fill="FFFFFF"/>
        </w:rPr>
        <w:t xml:space="preserve">ões </w:t>
      </w:r>
      <w:r w:rsidRPr="0099517D">
        <w:rPr>
          <w:rFonts w:ascii="Verdana" w:hAnsi="Verdana" w:cs="Arial"/>
          <w:color w:val="000000"/>
          <w:shd w:val="clear" w:color="auto" w:fill="FFFFFF"/>
        </w:rPr>
        <w:t xml:space="preserve">de valores das dotações são muito variadas, é natural que seja, por vezes, necessário o remanejamento de tais dotações previstas na Lei Orçamentária. Não obstante, considerando o cenário nacional de escassez financeira se faz importante priorizar </w:t>
      </w:r>
      <w:r w:rsidR="00BA0D4A" w:rsidRPr="0099517D">
        <w:rPr>
          <w:rFonts w:ascii="Verdana" w:hAnsi="Verdana" w:cs="Arial"/>
          <w:color w:val="000000"/>
          <w:shd w:val="clear" w:color="auto" w:fill="FFFFFF"/>
        </w:rPr>
        <w:t xml:space="preserve">algumas ações </w:t>
      </w:r>
      <w:r w:rsidRPr="0099517D">
        <w:rPr>
          <w:rFonts w:ascii="Verdana" w:hAnsi="Verdana" w:cs="Arial"/>
          <w:color w:val="000000"/>
          <w:shd w:val="clear" w:color="auto" w:fill="FFFFFF"/>
        </w:rPr>
        <w:t xml:space="preserve">no que se refere à prestação dos serviços públicos aos nossos munícipes. Dessa forma, é imprescindível a transposição de recursos financeiros </w:t>
      </w:r>
      <w:r w:rsidR="005222CD" w:rsidRPr="0099517D">
        <w:rPr>
          <w:rFonts w:ascii="Verdana" w:hAnsi="Verdana" w:cs="Arial"/>
          <w:color w:val="000000"/>
          <w:shd w:val="clear" w:color="auto" w:fill="FFFFFF"/>
        </w:rPr>
        <w:t xml:space="preserve">para eventualmente </w:t>
      </w:r>
      <w:r w:rsidRPr="0099517D">
        <w:rPr>
          <w:rFonts w:ascii="Verdana" w:hAnsi="Verdana" w:cs="Arial"/>
          <w:color w:val="000000"/>
          <w:shd w:val="clear" w:color="auto" w:fill="FFFFFF"/>
        </w:rPr>
        <w:t>suprir</w:t>
      </w:r>
      <w:r w:rsidR="005222CD" w:rsidRPr="0099517D">
        <w:rPr>
          <w:rFonts w:ascii="Verdana" w:hAnsi="Verdana" w:cs="Arial"/>
          <w:color w:val="000000"/>
          <w:shd w:val="clear" w:color="auto" w:fill="FFFFFF"/>
        </w:rPr>
        <w:t>em</w:t>
      </w:r>
      <w:r w:rsidRPr="0099517D">
        <w:rPr>
          <w:rFonts w:ascii="Verdana" w:hAnsi="Verdana" w:cs="Arial"/>
          <w:color w:val="000000"/>
          <w:shd w:val="clear" w:color="auto" w:fill="FFFFFF"/>
        </w:rPr>
        <w:t xml:space="preserve"> parcialmente as necessidades financeiras d</w:t>
      </w:r>
      <w:r w:rsidR="00810E30" w:rsidRPr="0099517D">
        <w:rPr>
          <w:rFonts w:ascii="Verdana" w:hAnsi="Verdana" w:cs="Arial"/>
          <w:color w:val="000000"/>
          <w:shd w:val="clear" w:color="auto" w:fill="FFFFFF"/>
        </w:rPr>
        <w:t>o Município</w:t>
      </w:r>
      <w:r w:rsidRPr="0099517D">
        <w:rPr>
          <w:rFonts w:ascii="Verdana" w:hAnsi="Verdana" w:cs="Arial"/>
          <w:color w:val="000000"/>
          <w:shd w:val="clear" w:color="auto" w:fill="FFFFFF"/>
        </w:rPr>
        <w:t>.</w:t>
      </w:r>
    </w:p>
    <w:p w:rsidR="00DD247D" w:rsidRPr="0099517D" w:rsidRDefault="00DD247D" w:rsidP="008C74F6">
      <w:pPr>
        <w:spacing w:before="106" w:line="360" w:lineRule="auto"/>
        <w:ind w:right="-142" w:firstLine="709"/>
        <w:jc w:val="both"/>
        <w:rPr>
          <w:rFonts w:ascii="Verdana" w:hAnsi="Verdana" w:cs="Arial"/>
          <w:color w:val="000000"/>
          <w:shd w:val="clear" w:color="auto" w:fill="FFFFFF"/>
        </w:rPr>
      </w:pPr>
      <w:r w:rsidRPr="0099517D">
        <w:rPr>
          <w:rFonts w:ascii="Verdana" w:hAnsi="Verdana" w:cs="Arial"/>
          <w:color w:val="000000"/>
          <w:shd w:val="clear" w:color="auto" w:fill="FFFFFF"/>
        </w:rPr>
        <w:t>Reconhecemos ainda que esta Casa Legislativa tem sido consciente com relação às necessidades orçamentárias e financeiras advindas deste executivo Municipal e, destacamos que tal procedimento é absolutamente imprescindível para regular as contas municipais e o bom funcionamento da máquina administrativa quanto à prestação dos serviços públicos aos nossos munícipes. </w:t>
      </w:r>
    </w:p>
    <w:p w:rsidR="00FC341D" w:rsidRPr="0099517D" w:rsidRDefault="00FC341D" w:rsidP="0051410A">
      <w:pPr>
        <w:pStyle w:val="Recuodecorpodetexto"/>
        <w:spacing w:line="360" w:lineRule="auto"/>
        <w:ind w:firstLine="709"/>
        <w:rPr>
          <w:rFonts w:ascii="Verdana" w:hAnsi="Verdana" w:cs="Arial"/>
          <w:color w:val="000000" w:themeColor="text1"/>
          <w:spacing w:val="-5"/>
        </w:rPr>
      </w:pPr>
      <w:r w:rsidRPr="0099517D">
        <w:rPr>
          <w:rFonts w:ascii="Verdana" w:hAnsi="Verdana"/>
          <w:bCs/>
          <w:color w:val="000000" w:themeColor="text1"/>
        </w:rPr>
        <w:lastRenderedPageBreak/>
        <w:t>Ante o exposto, solicitamos a apreciação e aprovação do presente Projeto de Lei</w:t>
      </w:r>
      <w:r w:rsidRPr="0099517D">
        <w:rPr>
          <w:rFonts w:ascii="Verdana" w:hAnsi="Verdana" w:cs="Arial"/>
          <w:color w:val="000000" w:themeColor="text1"/>
          <w:spacing w:val="-5"/>
        </w:rPr>
        <w:t>.</w:t>
      </w:r>
    </w:p>
    <w:p w:rsidR="00FC341D" w:rsidRPr="0099517D" w:rsidRDefault="00FC341D" w:rsidP="00FC341D">
      <w:pPr>
        <w:pStyle w:val="Recuodecorpodetexto"/>
        <w:ind w:firstLine="709"/>
        <w:rPr>
          <w:rFonts w:ascii="Verdana" w:hAnsi="Verdana" w:cs="Arial"/>
          <w:color w:val="000000" w:themeColor="text1"/>
          <w:spacing w:val="-5"/>
        </w:rPr>
      </w:pPr>
    </w:p>
    <w:p w:rsidR="00FC341D" w:rsidRPr="0099517D" w:rsidRDefault="00FC341D" w:rsidP="00FC341D">
      <w:pPr>
        <w:pStyle w:val="Corpodetexto2"/>
        <w:ind w:firstLine="709"/>
        <w:rPr>
          <w:rFonts w:ascii="Verdana" w:hAnsi="Verdana"/>
          <w:color w:val="000000" w:themeColor="text1"/>
        </w:rPr>
      </w:pPr>
      <w:r w:rsidRPr="0099517D">
        <w:rPr>
          <w:rFonts w:ascii="Verdana" w:hAnsi="Verdana"/>
          <w:color w:val="000000" w:themeColor="text1"/>
        </w:rPr>
        <w:t xml:space="preserve">Carmo do Cajuru, </w:t>
      </w:r>
      <w:r w:rsidR="00E84EC2" w:rsidRPr="0099517D">
        <w:rPr>
          <w:rFonts w:ascii="Verdana" w:hAnsi="Verdana"/>
          <w:color w:val="000000" w:themeColor="text1"/>
        </w:rPr>
        <w:t>08</w:t>
      </w:r>
      <w:r w:rsidRPr="0099517D">
        <w:rPr>
          <w:rFonts w:ascii="Verdana" w:hAnsi="Verdana"/>
          <w:color w:val="000000" w:themeColor="text1"/>
        </w:rPr>
        <w:t xml:space="preserve"> de </w:t>
      </w:r>
      <w:r w:rsidR="00E84EC2" w:rsidRPr="0099517D">
        <w:rPr>
          <w:rFonts w:ascii="Verdana" w:hAnsi="Verdana"/>
          <w:color w:val="000000" w:themeColor="text1"/>
        </w:rPr>
        <w:t xml:space="preserve">julho </w:t>
      </w:r>
      <w:r w:rsidRPr="0099517D">
        <w:rPr>
          <w:rFonts w:ascii="Verdana" w:hAnsi="Verdana"/>
          <w:color w:val="000000" w:themeColor="text1"/>
        </w:rPr>
        <w:t>de 2019.</w:t>
      </w:r>
    </w:p>
    <w:p w:rsidR="00FC341D" w:rsidRDefault="00FC341D" w:rsidP="00FC341D">
      <w:pPr>
        <w:pStyle w:val="Corpodetexto2"/>
        <w:spacing w:line="360" w:lineRule="auto"/>
        <w:ind w:firstLine="709"/>
        <w:rPr>
          <w:rFonts w:ascii="Verdana" w:hAnsi="Verdana"/>
          <w:color w:val="000000" w:themeColor="text1"/>
        </w:rPr>
      </w:pPr>
    </w:p>
    <w:p w:rsidR="001338E1" w:rsidRPr="0099517D" w:rsidRDefault="001338E1" w:rsidP="00FC341D">
      <w:pPr>
        <w:pStyle w:val="Corpodetexto2"/>
        <w:spacing w:line="360" w:lineRule="auto"/>
        <w:ind w:firstLine="709"/>
        <w:rPr>
          <w:rFonts w:ascii="Verdana" w:hAnsi="Verdana"/>
          <w:color w:val="000000" w:themeColor="text1"/>
        </w:rPr>
      </w:pPr>
    </w:p>
    <w:p w:rsidR="00FC341D" w:rsidRPr="0099517D" w:rsidRDefault="00FC341D" w:rsidP="00FC341D">
      <w:pPr>
        <w:pStyle w:val="Corpodetexto2"/>
        <w:rPr>
          <w:rFonts w:ascii="Verdana" w:hAnsi="Verdana"/>
          <w:b/>
          <w:color w:val="000000" w:themeColor="text1"/>
        </w:rPr>
      </w:pPr>
      <w:r w:rsidRPr="0099517D">
        <w:rPr>
          <w:rFonts w:ascii="Verdana" w:hAnsi="Verdana"/>
          <w:b/>
          <w:color w:val="000000" w:themeColor="text1"/>
        </w:rPr>
        <w:t>Edson de Souza Vilela</w:t>
      </w:r>
    </w:p>
    <w:p w:rsidR="00FC341D" w:rsidRPr="0099517D" w:rsidRDefault="00FC341D" w:rsidP="00FC341D">
      <w:pPr>
        <w:pStyle w:val="Corpodetexto2"/>
        <w:rPr>
          <w:rFonts w:ascii="Verdana" w:hAnsi="Verdana"/>
          <w:color w:val="000000" w:themeColor="text1"/>
        </w:rPr>
      </w:pPr>
      <w:r w:rsidRPr="0099517D">
        <w:rPr>
          <w:rFonts w:ascii="Verdana" w:hAnsi="Verdana"/>
          <w:b/>
          <w:color w:val="000000" w:themeColor="text1"/>
        </w:rPr>
        <w:t>Prefeito de Carmo do Cajuru</w:t>
      </w:r>
    </w:p>
    <w:p w:rsidR="00FC341D" w:rsidRPr="0099517D" w:rsidRDefault="00FC341D" w:rsidP="00DE67CD">
      <w:pPr>
        <w:spacing w:line="360" w:lineRule="auto"/>
        <w:jc w:val="center"/>
        <w:rPr>
          <w:rFonts w:ascii="Verdana" w:hAnsi="Verdana" w:cs="Arial"/>
          <w:color w:val="000000" w:themeColor="text1"/>
        </w:rPr>
      </w:pPr>
    </w:p>
    <w:sectPr w:rsidR="00FC341D" w:rsidRPr="0099517D" w:rsidSect="00DE67CD">
      <w:pgSz w:w="11907" w:h="16840" w:code="9"/>
      <w:pgMar w:top="2268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07F61"/>
    <w:multiLevelType w:val="hybridMultilevel"/>
    <w:tmpl w:val="D9C60084"/>
    <w:lvl w:ilvl="0" w:tplc="4188484C">
      <w:start w:val="2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DE67CD"/>
    <w:rsid w:val="000D15FE"/>
    <w:rsid w:val="000F5B42"/>
    <w:rsid w:val="001338E1"/>
    <w:rsid w:val="0018793F"/>
    <w:rsid w:val="00193CDC"/>
    <w:rsid w:val="00275284"/>
    <w:rsid w:val="004347D6"/>
    <w:rsid w:val="0049110C"/>
    <w:rsid w:val="004A4E40"/>
    <w:rsid w:val="004C3055"/>
    <w:rsid w:val="0051410A"/>
    <w:rsid w:val="005222CD"/>
    <w:rsid w:val="0066616D"/>
    <w:rsid w:val="006E0C13"/>
    <w:rsid w:val="006E463D"/>
    <w:rsid w:val="00700841"/>
    <w:rsid w:val="00706B07"/>
    <w:rsid w:val="007B2C05"/>
    <w:rsid w:val="00802C02"/>
    <w:rsid w:val="00810E30"/>
    <w:rsid w:val="00842FEB"/>
    <w:rsid w:val="00873350"/>
    <w:rsid w:val="008B45E7"/>
    <w:rsid w:val="008C05A5"/>
    <w:rsid w:val="008C74F6"/>
    <w:rsid w:val="0099517D"/>
    <w:rsid w:val="009C1021"/>
    <w:rsid w:val="00BA0D4A"/>
    <w:rsid w:val="00BF701F"/>
    <w:rsid w:val="00C31388"/>
    <w:rsid w:val="00D13383"/>
    <w:rsid w:val="00DB33AD"/>
    <w:rsid w:val="00DD247D"/>
    <w:rsid w:val="00DE67CD"/>
    <w:rsid w:val="00E12EC7"/>
    <w:rsid w:val="00E84EC2"/>
    <w:rsid w:val="00E90885"/>
    <w:rsid w:val="00F0530E"/>
    <w:rsid w:val="00FC341D"/>
    <w:rsid w:val="00FF5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7C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DE67CD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DE67CD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DE67CD"/>
    <w:pPr>
      <w:jc w:val="center"/>
    </w:pPr>
    <w:rPr>
      <w:bCs/>
    </w:rPr>
  </w:style>
  <w:style w:type="character" w:customStyle="1" w:styleId="Corpodetexto2Char">
    <w:name w:val="Corpo de texto 2 Char"/>
    <w:basedOn w:val="Fontepargpadro"/>
    <w:link w:val="Corpodetexto2"/>
    <w:rsid w:val="00DE67CD"/>
    <w:rPr>
      <w:rFonts w:ascii="Times New Roman" w:eastAsia="MS Mincho" w:hAnsi="Times New Roman" w:cs="Times New Roman"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E67CD"/>
    <w:pPr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DE67CD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DE67CD"/>
    <w:pPr>
      <w:ind w:firstLine="540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rsid w:val="00DE67CD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DE67CD"/>
    <w:pPr>
      <w:ind w:firstLine="540"/>
      <w:jc w:val="both"/>
    </w:pPr>
    <w:rPr>
      <w:color w:val="FF0000"/>
    </w:rPr>
  </w:style>
  <w:style w:type="character" w:customStyle="1" w:styleId="Recuodecorpodetexto3Char">
    <w:name w:val="Recuo de corpo de texto 3 Char"/>
    <w:basedOn w:val="Fontepargpadro"/>
    <w:link w:val="Recuodecorpodetexto3"/>
    <w:rsid w:val="00DE67CD"/>
    <w:rPr>
      <w:rFonts w:ascii="Times New Roman" w:eastAsia="MS Mincho" w:hAnsi="Times New Roman" w:cs="Times New Roman"/>
      <w:color w:val="FF0000"/>
      <w:sz w:val="24"/>
      <w:szCs w:val="24"/>
      <w:lang w:eastAsia="pt-BR"/>
    </w:rPr>
  </w:style>
  <w:style w:type="paragraph" w:styleId="NormalWeb">
    <w:name w:val="Normal (Web)"/>
    <w:basedOn w:val="Normal"/>
    <w:rsid w:val="00DE67CD"/>
    <w:pPr>
      <w:spacing w:before="100" w:beforeAutospacing="1" w:after="100" w:afterAutospacing="1"/>
    </w:pPr>
    <w:rPr>
      <w:rFonts w:eastAsia="Times New Roman"/>
    </w:rPr>
  </w:style>
  <w:style w:type="paragraph" w:styleId="Ttulo">
    <w:name w:val="Title"/>
    <w:basedOn w:val="Normal"/>
    <w:link w:val="TtuloChar"/>
    <w:qFormat/>
    <w:rsid w:val="00DE67CD"/>
    <w:pPr>
      <w:jc w:val="center"/>
    </w:pPr>
    <w:rPr>
      <w:rFonts w:eastAsia="Times New Roman"/>
      <w:b/>
      <w:sz w:val="28"/>
      <w:szCs w:val="20"/>
    </w:rPr>
  </w:style>
  <w:style w:type="character" w:customStyle="1" w:styleId="TtuloChar">
    <w:name w:val="Título Char"/>
    <w:basedOn w:val="Fontepargpadro"/>
    <w:link w:val="Ttulo"/>
    <w:rsid w:val="00DE67CD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C34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448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Carmo do Cajuru</cp:lastModifiedBy>
  <cp:revision>4</cp:revision>
  <cp:lastPrinted>2019-06-25T14:24:00Z</cp:lastPrinted>
  <dcterms:created xsi:type="dcterms:W3CDTF">2019-07-05T17:07:00Z</dcterms:created>
  <dcterms:modified xsi:type="dcterms:W3CDTF">2019-07-05T17:14:00Z</dcterms:modified>
</cp:coreProperties>
</file>