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04207" w14:textId="77777777" w:rsidR="00661ADA" w:rsidRPr="00661ADA" w:rsidRDefault="00661ADA" w:rsidP="006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kern w:val="0"/>
          <w:sz w:val="24"/>
          <w:szCs w:val="24"/>
          <w:lang w:eastAsia="pt-BR"/>
          <w14:ligatures w14:val="none"/>
        </w:rPr>
      </w:pPr>
      <w:bookmarkStart w:id="0" w:name="_Hlk68596686"/>
    </w:p>
    <w:p w14:paraId="7631BE96" w14:textId="5432FA84" w:rsidR="00661ADA" w:rsidRPr="00661ADA" w:rsidRDefault="00661ADA" w:rsidP="006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</w:pPr>
      <w:r w:rsidRPr="00661ADA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>PROJETO DE LEI Nº</w:t>
      </w:r>
      <w:r w:rsidRPr="00661ADA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661ADA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661ADA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 xml:space="preserve"> /202</w:t>
      </w:r>
      <w:r w:rsidR="00C42A6C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>4</w:t>
      </w:r>
      <w:r w:rsidRPr="00661ADA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 xml:space="preserve"> </w:t>
      </w:r>
    </w:p>
    <w:p w14:paraId="6D697B99" w14:textId="77777777" w:rsidR="00661ADA" w:rsidRPr="00661ADA" w:rsidRDefault="00661ADA" w:rsidP="006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4"/>
          <w:szCs w:val="24"/>
          <w:lang w:eastAsia="pt-BR"/>
          <w14:ligatures w14:val="none"/>
        </w:rPr>
      </w:pPr>
    </w:p>
    <w:p w14:paraId="02B79E23" w14:textId="77777777" w:rsidR="00661ADA" w:rsidRPr="00661ADA" w:rsidRDefault="00661ADA" w:rsidP="00661A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593A5A70" w14:textId="77777777" w:rsidR="00661ADA" w:rsidRPr="00661ADA" w:rsidRDefault="00661ADA" w:rsidP="00661A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2EAC5D99" w14:textId="77777777" w:rsidR="00661ADA" w:rsidRPr="00661ADA" w:rsidRDefault="00661ADA" w:rsidP="00661ADA">
      <w:pPr>
        <w:spacing w:after="0" w:line="240" w:lineRule="auto"/>
        <w:ind w:left="4536"/>
        <w:jc w:val="both"/>
        <w:rPr>
          <w:rFonts w:ascii="Verdana" w:eastAsia="Times New Roman" w:hAnsi="Verdana" w:cs="Verdana"/>
          <w:bCs/>
          <w:i/>
          <w:iCs/>
          <w:kern w:val="0"/>
          <w:sz w:val="20"/>
          <w:szCs w:val="20"/>
          <w14:ligatures w14:val="none"/>
        </w:rPr>
      </w:pPr>
      <w:r w:rsidRPr="00661ADA">
        <w:rPr>
          <w:rFonts w:ascii="Verdana" w:eastAsia="Calibri" w:hAnsi="Verdana" w:cs="Times New Roman"/>
          <w:b/>
          <w:bCs/>
          <w:kern w:val="0"/>
          <w:sz w:val="24"/>
          <w:szCs w:val="20"/>
          <w14:ligatures w14:val="none"/>
        </w:rPr>
        <w:t>“</w:t>
      </w:r>
      <w:r w:rsidRPr="00661ADA">
        <w:rPr>
          <w:rFonts w:ascii="Verdana" w:eastAsia="Times New Roman" w:hAnsi="Verdana" w:cs="Arial"/>
          <w:b/>
          <w:bCs/>
          <w:i/>
          <w:kern w:val="0"/>
          <w:sz w:val="20"/>
          <w:szCs w:val="20"/>
          <w14:ligatures w14:val="none"/>
        </w:rPr>
        <w:t>“</w:t>
      </w:r>
      <w:r w:rsidRPr="00661ADA">
        <w:rPr>
          <w:rFonts w:ascii="Verdana" w:eastAsia="Times New Roman" w:hAnsi="Verdana" w:cs="Times New Roman"/>
          <w:b/>
          <w:bCs/>
          <w:i/>
          <w:iCs/>
          <w:kern w:val="0"/>
          <w:sz w:val="20"/>
          <w:szCs w:val="20"/>
          <w14:ligatures w14:val="none"/>
        </w:rPr>
        <w:t>Logradouro Público – Denominação - Providências</w:t>
      </w:r>
      <w:r w:rsidRPr="00661ADA">
        <w:rPr>
          <w:rFonts w:ascii="Verdana" w:eastAsia="Times New Roman" w:hAnsi="Verdana" w:cs="Helvetica"/>
          <w:b/>
          <w:bCs/>
          <w:i/>
          <w:iCs/>
          <w:kern w:val="0"/>
          <w:sz w:val="20"/>
          <w:szCs w:val="20"/>
          <w:shd w:val="clear" w:color="auto" w:fill="FFFFFF"/>
          <w14:ligatures w14:val="none"/>
        </w:rPr>
        <w:t>.”</w:t>
      </w:r>
    </w:p>
    <w:p w14:paraId="258F7812" w14:textId="77777777" w:rsidR="00661ADA" w:rsidRPr="00661ADA" w:rsidRDefault="00661ADA" w:rsidP="00661ADA">
      <w:pPr>
        <w:spacing w:after="0" w:line="240" w:lineRule="auto"/>
        <w:jc w:val="both"/>
        <w:rPr>
          <w:rFonts w:ascii="Verdana" w:eastAsia="Calibri" w:hAnsi="Verdana" w:cs="Arial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Arial"/>
          <w:kern w:val="0"/>
          <w:sz w:val="24"/>
          <w:szCs w:val="24"/>
          <w14:ligatures w14:val="none"/>
        </w:rPr>
        <w:tab/>
      </w:r>
    </w:p>
    <w:p w14:paraId="0BFE1AF1" w14:textId="77777777" w:rsidR="00661ADA" w:rsidRPr="00661ADA" w:rsidRDefault="00661ADA" w:rsidP="00661ADA">
      <w:pPr>
        <w:spacing w:after="0" w:line="240" w:lineRule="auto"/>
        <w:jc w:val="both"/>
        <w:rPr>
          <w:rFonts w:ascii="Verdana" w:eastAsia="Calibri" w:hAnsi="Verdana" w:cs="Arial"/>
          <w:kern w:val="0"/>
          <w:sz w:val="24"/>
          <w:szCs w:val="24"/>
          <w14:ligatures w14:val="none"/>
        </w:rPr>
      </w:pPr>
    </w:p>
    <w:p w14:paraId="2E5C3F35" w14:textId="77777777" w:rsidR="00661ADA" w:rsidRPr="00661ADA" w:rsidRDefault="00661ADA" w:rsidP="00661ADA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i/>
          <w:iCs/>
          <w:spacing w:val="-5"/>
          <w:kern w:val="0"/>
          <w:sz w:val="24"/>
          <w:szCs w:val="24"/>
          <w14:ligatures w14:val="none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23F19BD0" w14:textId="77777777" w:rsidR="00661ADA" w:rsidRPr="00661ADA" w:rsidRDefault="00661ADA" w:rsidP="00661ADA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kern w:val="0"/>
          <w:sz w:val="24"/>
          <w:szCs w:val="24"/>
          <w14:ligatures w14:val="none"/>
        </w:rPr>
      </w:pPr>
    </w:p>
    <w:p w14:paraId="643E9BA4" w14:textId="7BAAC699" w:rsidR="00661ADA" w:rsidRDefault="00661ADA" w:rsidP="00661ADA">
      <w:pPr>
        <w:spacing w:line="276" w:lineRule="auto"/>
        <w:ind w:firstLine="720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661ADA">
        <w:rPr>
          <w:rFonts w:ascii="Verdana" w:hAnsi="Verdana"/>
          <w:b/>
          <w:kern w:val="0"/>
          <w:sz w:val="24"/>
          <w:szCs w:val="24"/>
          <w14:ligatures w14:val="none"/>
        </w:rPr>
        <w:t xml:space="preserve">Art. 1º 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O Município de Carmo do Cajuru, Estado de Minas Gerais, por esta lei, denomina os logradouros públicos abaixo indicados, situados no 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Bairro Bonfim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, neste município, da seguinte forma:</w:t>
      </w:r>
    </w:p>
    <w:p w14:paraId="30F2A046" w14:textId="47ADF483" w:rsidR="00661ADA" w:rsidRPr="00AE6D8A" w:rsidRDefault="00661ADA" w:rsidP="00661ADA">
      <w:pPr>
        <w:spacing w:after="200" w:line="276" w:lineRule="auto"/>
        <w:ind w:firstLine="720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I </w:t>
      </w:r>
      <w:r w:rsidRPr="00AE6D8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- “</w:t>
      </w:r>
      <w:r w:rsidRPr="00AE6D8A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 xml:space="preserve">Rua Cinco </w:t>
      </w:r>
      <w:r w:rsidRPr="00AE6D8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como </w:t>
      </w:r>
      <w:r w:rsidRPr="00AE6D8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Rua </w:t>
      </w:r>
      <w:r w:rsidR="002B0D05" w:rsidRPr="00AE6D8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Maria Vicentina </w:t>
      </w:r>
      <w:r w:rsidRPr="00AE6D8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>Domingos</w:t>
      </w:r>
      <w:r w:rsidRPr="00AE6D8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”;</w:t>
      </w:r>
    </w:p>
    <w:p w14:paraId="66FB6595" w14:textId="3654B9F0" w:rsidR="00661ADA" w:rsidRDefault="00661ADA" w:rsidP="00661ADA">
      <w:pPr>
        <w:spacing w:after="200" w:line="276" w:lineRule="auto"/>
        <w:ind w:firstLine="720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II - “</w:t>
      </w:r>
      <w:r w:rsidRPr="00661ADA"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 xml:space="preserve">Rua </w:t>
      </w:r>
      <w:r>
        <w:rPr>
          <w:rFonts w:ascii="Verdana" w:eastAsia="Calibri" w:hAnsi="Verdana" w:cs="Times New Roman"/>
          <w:b/>
          <w:kern w:val="0"/>
          <w:sz w:val="24"/>
          <w:szCs w:val="24"/>
          <w14:ligatures w14:val="none"/>
        </w:rPr>
        <w:t>Sete</w:t>
      </w:r>
      <w:r w:rsidRPr="00661AD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como </w:t>
      </w:r>
      <w:r w:rsidRPr="00661AD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Rua </w:t>
      </w:r>
      <w:r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>Dona Carmelita Cordeiro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”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.</w:t>
      </w:r>
    </w:p>
    <w:p w14:paraId="1743EE14" w14:textId="71C8DB33" w:rsidR="00AE6D8A" w:rsidRDefault="00AE6D8A" w:rsidP="00661ADA">
      <w:pPr>
        <w:spacing w:after="200" w:line="276" w:lineRule="auto"/>
        <w:ind w:firstLine="720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III – </w:t>
      </w:r>
      <w:r w:rsidRPr="003239AF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>Travessa entre Rua Sete e Rua cinco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 xml:space="preserve">, como </w:t>
      </w:r>
      <w:r w:rsidRPr="003239AF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>Travessa Bonfim</w:t>
      </w:r>
      <w:r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.</w:t>
      </w:r>
    </w:p>
    <w:p w14:paraId="6BD263D4" w14:textId="4EA40E5C" w:rsidR="00661ADA" w:rsidRPr="00661ADA" w:rsidRDefault="00661ADA" w:rsidP="00661ADA">
      <w:pPr>
        <w:spacing w:after="200" w:line="276" w:lineRule="auto"/>
        <w:ind w:firstLine="708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>Art. 2°</w:t>
      </w:r>
      <w:r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O Poder Executivo promoverá a instalação de placas indicativas nas vias públicas, bem como, informará aos órgãos públicos locais a determinação contida nesta Lei. </w:t>
      </w:r>
    </w:p>
    <w:p w14:paraId="014CAEBC" w14:textId="3B4C836F" w:rsidR="00661ADA" w:rsidRPr="00661ADA" w:rsidRDefault="00661ADA" w:rsidP="00661ADA">
      <w:pPr>
        <w:spacing w:after="200" w:line="276" w:lineRule="auto"/>
        <w:ind w:firstLine="708"/>
        <w:jc w:val="both"/>
        <w:rPr>
          <w:rFonts w:ascii="Verdana" w:eastAsia="Calibri" w:hAnsi="Verdana" w:cs="Times New Roman"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b/>
          <w:bCs/>
          <w:kern w:val="0"/>
          <w:sz w:val="24"/>
          <w:szCs w:val="24"/>
          <w14:ligatures w14:val="none"/>
        </w:rPr>
        <w:t xml:space="preserve">Art. 3° </w:t>
      </w:r>
      <w:r w:rsidRPr="00661ADA">
        <w:rPr>
          <w:rFonts w:ascii="Verdana" w:eastAsia="Calibri" w:hAnsi="Verdana" w:cs="Times New Roman"/>
          <w:kern w:val="0"/>
          <w:sz w:val="24"/>
          <w:szCs w:val="24"/>
          <w14:ligatures w14:val="none"/>
        </w:rPr>
        <w:t>Esta Lei entra em vigor na data de sua publicação.</w:t>
      </w:r>
    </w:p>
    <w:p w14:paraId="3A91CBE1" w14:textId="41AD67E7" w:rsidR="00661ADA" w:rsidRPr="00661ADA" w:rsidRDefault="00661ADA" w:rsidP="00661ADA">
      <w:pPr>
        <w:tabs>
          <w:tab w:val="left" w:pos="0"/>
        </w:tabs>
        <w:spacing w:after="0" w:line="240" w:lineRule="auto"/>
        <w:jc w:val="center"/>
        <w:rPr>
          <w:rFonts w:ascii="Verdana" w:hAnsi="Verdana"/>
          <w:kern w:val="0"/>
          <w:sz w:val="24"/>
          <w:szCs w:val="24"/>
          <w14:ligatures w14:val="none"/>
        </w:rPr>
      </w:pPr>
      <w:r w:rsidRPr="00661ADA">
        <w:rPr>
          <w:rFonts w:ascii="Verdana" w:hAnsi="Verdana"/>
          <w:kern w:val="0"/>
          <w:sz w:val="24"/>
          <w:szCs w:val="24"/>
          <w14:ligatures w14:val="none"/>
        </w:rPr>
        <w:t xml:space="preserve">Carmo do Cajuru, </w:t>
      </w:r>
      <w:r w:rsidR="00AE6D8A">
        <w:rPr>
          <w:rFonts w:ascii="Verdana" w:hAnsi="Verdana"/>
          <w:kern w:val="0"/>
          <w:sz w:val="24"/>
          <w:szCs w:val="24"/>
          <w14:ligatures w14:val="none"/>
        </w:rPr>
        <w:t>06</w:t>
      </w:r>
      <w:r w:rsidRPr="00661ADA">
        <w:rPr>
          <w:rFonts w:ascii="Verdana" w:hAnsi="Verdana"/>
          <w:kern w:val="0"/>
          <w:sz w:val="24"/>
          <w:szCs w:val="24"/>
          <w14:ligatures w14:val="none"/>
        </w:rPr>
        <w:t xml:space="preserve"> de </w:t>
      </w:r>
      <w:r w:rsidR="00AE6D8A">
        <w:rPr>
          <w:rFonts w:ascii="Verdana" w:hAnsi="Verdana"/>
          <w:kern w:val="0"/>
          <w:sz w:val="24"/>
          <w:szCs w:val="24"/>
          <w14:ligatures w14:val="none"/>
        </w:rPr>
        <w:t>maio</w:t>
      </w:r>
      <w:r w:rsidRPr="00661ADA">
        <w:rPr>
          <w:rFonts w:ascii="Verdana" w:hAnsi="Verdana"/>
          <w:kern w:val="0"/>
          <w:sz w:val="24"/>
          <w:szCs w:val="24"/>
          <w14:ligatures w14:val="none"/>
        </w:rPr>
        <w:t xml:space="preserve"> de 202</w:t>
      </w:r>
      <w:r w:rsidR="00C42A6C">
        <w:rPr>
          <w:rFonts w:ascii="Verdana" w:hAnsi="Verdana"/>
          <w:kern w:val="0"/>
          <w:sz w:val="24"/>
          <w:szCs w:val="24"/>
          <w14:ligatures w14:val="none"/>
        </w:rPr>
        <w:t>4</w:t>
      </w:r>
      <w:r w:rsidRPr="00661ADA">
        <w:rPr>
          <w:rFonts w:ascii="Verdana" w:hAnsi="Verdana"/>
          <w:kern w:val="0"/>
          <w:sz w:val="24"/>
          <w:szCs w:val="24"/>
          <w14:ligatures w14:val="none"/>
        </w:rPr>
        <w:t>.</w:t>
      </w:r>
    </w:p>
    <w:p w14:paraId="06474EA2" w14:textId="77777777" w:rsidR="00661ADA" w:rsidRPr="00661ADA" w:rsidRDefault="00661ADA" w:rsidP="00661ADA">
      <w:pPr>
        <w:tabs>
          <w:tab w:val="left" w:pos="0"/>
        </w:tabs>
        <w:spacing w:after="0" w:line="240" w:lineRule="auto"/>
        <w:jc w:val="center"/>
        <w:rPr>
          <w:rFonts w:ascii="Verdana" w:hAnsi="Verdana"/>
          <w:kern w:val="0"/>
          <w:sz w:val="24"/>
          <w:szCs w:val="24"/>
          <w14:ligatures w14:val="none"/>
        </w:rPr>
      </w:pPr>
    </w:p>
    <w:p w14:paraId="78A052CC" w14:textId="77777777" w:rsidR="00661ADA" w:rsidRPr="00661ADA" w:rsidRDefault="00661ADA" w:rsidP="00661ADA">
      <w:pPr>
        <w:tabs>
          <w:tab w:val="left" w:pos="0"/>
        </w:tabs>
        <w:spacing w:after="0" w:line="240" w:lineRule="auto"/>
        <w:jc w:val="center"/>
        <w:rPr>
          <w:rFonts w:ascii="Verdana" w:hAnsi="Verdana"/>
          <w:kern w:val="0"/>
          <w:sz w:val="24"/>
          <w:szCs w:val="24"/>
          <w14:ligatures w14:val="none"/>
        </w:rPr>
      </w:pPr>
    </w:p>
    <w:p w14:paraId="399553EC" w14:textId="77777777" w:rsidR="00661ADA" w:rsidRPr="00661ADA" w:rsidRDefault="00661ADA" w:rsidP="00661ADA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30C1494C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Edson de Souza Vilela</w:t>
      </w:r>
    </w:p>
    <w:p w14:paraId="0225A3CF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Prefeito de Carmo do Cajuru</w:t>
      </w:r>
    </w:p>
    <w:p w14:paraId="7909DC57" w14:textId="77777777" w:rsidR="00661ADA" w:rsidRPr="00661ADA" w:rsidRDefault="00661ADA" w:rsidP="00661ADA">
      <w:pPr>
        <w:spacing w:after="0" w:line="240" w:lineRule="auto"/>
        <w:jc w:val="both"/>
        <w:rPr>
          <w:rFonts w:ascii="Verdana" w:hAnsi="Verdana"/>
          <w:kern w:val="0"/>
          <w:sz w:val="24"/>
          <w14:ligatures w14:val="none"/>
        </w:rPr>
      </w:pPr>
    </w:p>
    <w:p w14:paraId="0A56F2E4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44B0D3FE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4EC195D5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739DEF0F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0CE8F4C2" w14:textId="77777777" w:rsid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973729E" w14:textId="77777777" w:rsidR="00661ADA" w:rsidRPr="00661ADA" w:rsidRDefault="00661ADA" w:rsidP="00661A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</w:pPr>
      <w:r w:rsidRPr="00661ADA"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  <w:lastRenderedPageBreak/>
        <w:t>DA JUSTIFICATIVA</w:t>
      </w:r>
    </w:p>
    <w:p w14:paraId="3D010FF5" w14:textId="77777777" w:rsidR="00661ADA" w:rsidRPr="00661ADA" w:rsidRDefault="00661ADA" w:rsidP="00661ADA">
      <w:pPr>
        <w:spacing w:after="0" w:line="240" w:lineRule="auto"/>
        <w:jc w:val="both"/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</w:pPr>
      <w:r w:rsidRPr="00661ADA"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  <w:tab/>
      </w:r>
    </w:p>
    <w:p w14:paraId="6CCE0DCE" w14:textId="77777777" w:rsidR="00661ADA" w:rsidRPr="00661ADA" w:rsidRDefault="00661ADA" w:rsidP="00661ADA">
      <w:pPr>
        <w:spacing w:after="200" w:line="276" w:lineRule="auto"/>
        <w:ind w:firstLine="709"/>
        <w:rPr>
          <w:rFonts w:ascii="Verdana" w:eastAsia="Calibri" w:hAnsi="Verdana" w:cs="Times New Roman"/>
          <w:kern w:val="0"/>
          <w14:ligatures w14:val="none"/>
        </w:rPr>
      </w:pPr>
      <w:r w:rsidRPr="00661ADA">
        <w:rPr>
          <w:rFonts w:ascii="Verdana" w:eastAsia="Calibri" w:hAnsi="Verdana" w:cs="Times New Roman"/>
          <w:kern w:val="0"/>
          <w14:ligatures w14:val="none"/>
        </w:rPr>
        <w:t>Excelentíssimo Senhor Presidente,</w:t>
      </w:r>
    </w:p>
    <w:p w14:paraId="37F495F1" w14:textId="77777777" w:rsidR="00661ADA" w:rsidRPr="00661ADA" w:rsidRDefault="00661ADA" w:rsidP="00661ADA">
      <w:pPr>
        <w:spacing w:after="200" w:line="276" w:lineRule="auto"/>
        <w:ind w:firstLine="709"/>
        <w:rPr>
          <w:rFonts w:ascii="Verdana" w:eastAsia="Calibri" w:hAnsi="Verdana" w:cs="Times New Roman"/>
          <w:kern w:val="0"/>
          <w14:ligatures w14:val="none"/>
        </w:rPr>
      </w:pPr>
      <w:r w:rsidRPr="00661ADA">
        <w:rPr>
          <w:rFonts w:ascii="Verdana" w:eastAsia="Calibri" w:hAnsi="Verdana" w:cs="Times New Roman"/>
          <w:kern w:val="0"/>
          <w14:ligatures w14:val="none"/>
        </w:rPr>
        <w:t xml:space="preserve">Ilustres Vereadores, </w:t>
      </w:r>
    </w:p>
    <w:p w14:paraId="3D290D00" w14:textId="77777777" w:rsidR="00661ADA" w:rsidRPr="00661ADA" w:rsidRDefault="00661ADA" w:rsidP="00661ADA">
      <w:pPr>
        <w:spacing w:after="200" w:line="276" w:lineRule="auto"/>
        <w:ind w:firstLine="709"/>
        <w:rPr>
          <w:rFonts w:ascii="Verdana" w:eastAsia="Calibri" w:hAnsi="Verdana" w:cs="Times New Roman"/>
          <w:kern w:val="0"/>
          <w14:ligatures w14:val="none"/>
        </w:rPr>
      </w:pPr>
      <w:r w:rsidRPr="00661ADA">
        <w:rPr>
          <w:rFonts w:ascii="Verdana" w:eastAsia="Calibri" w:hAnsi="Verdana" w:cs="Times New Roman"/>
          <w:kern w:val="0"/>
          <w14:ligatures w14:val="none"/>
        </w:rPr>
        <w:t xml:space="preserve">Ilustre Vereadora,  </w:t>
      </w:r>
    </w:p>
    <w:p w14:paraId="6AE499A8" w14:textId="77777777" w:rsidR="00661ADA" w:rsidRPr="00661ADA" w:rsidRDefault="00661ADA" w:rsidP="00661ADA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Encaminhamos a essa Egrégia Casa Legislativa o presente Projeto de Lei para apreciação,</w:t>
      </w:r>
      <w:r w:rsidRPr="00661ADA">
        <w:rPr>
          <w:rFonts w:ascii="Verdana" w:eastAsia="Times New Roman" w:hAnsi="Verdana" w:cs="Times New Roman"/>
          <w:b/>
          <w:bCs/>
          <w:kern w:val="0"/>
          <w:lang w:eastAsia="pt-BR"/>
          <w14:ligatures w14:val="none"/>
        </w:rPr>
        <w:t xml:space="preserve"> </w:t>
      </w:r>
      <w:r w:rsidRPr="00661ADA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cujo objetivo é renomear logradouro público nele indicado.</w:t>
      </w:r>
    </w:p>
    <w:p w14:paraId="52916288" w14:textId="77777777" w:rsidR="00F450E9" w:rsidRDefault="00F450E9" w:rsidP="00F450E9">
      <w:pPr>
        <w:spacing w:after="0" w:line="240" w:lineRule="auto"/>
        <w:ind w:firstLine="720"/>
        <w:jc w:val="both"/>
        <w:rPr>
          <w:rFonts w:ascii="Verdana" w:eastAsia="Calibri" w:hAnsi="Verdana" w:cs="Times New Roman"/>
          <w:bCs/>
          <w:kern w:val="0"/>
          <w14:ligatures w14:val="none"/>
        </w:rPr>
      </w:pPr>
    </w:p>
    <w:p w14:paraId="32813AA0" w14:textId="5969E5E9" w:rsidR="00F450E9" w:rsidRDefault="00661ADA" w:rsidP="00F450E9">
      <w:pPr>
        <w:spacing w:after="200" w:line="276" w:lineRule="auto"/>
        <w:ind w:firstLine="720"/>
        <w:jc w:val="both"/>
        <w:rPr>
          <w:rFonts w:ascii="Verdana" w:eastAsia="Times New Roman" w:hAnsi="Verdana" w:cs="Calibri"/>
          <w:kern w:val="0"/>
          <w:lang w:eastAsia="pt-BR"/>
          <w14:ligatures w14:val="none"/>
        </w:rPr>
      </w:pPr>
      <w:r w:rsidRPr="00661ADA">
        <w:rPr>
          <w:rFonts w:ascii="Verdana" w:eastAsia="Calibri" w:hAnsi="Verdana" w:cs="Times New Roman"/>
          <w:bCs/>
          <w:kern w:val="0"/>
          <w14:ligatures w14:val="none"/>
        </w:rPr>
        <w:t>A denominação do</w:t>
      </w:r>
      <w:r w:rsidR="00F450E9" w:rsidRPr="00F450E9">
        <w:rPr>
          <w:rFonts w:ascii="Verdana" w:eastAsia="Calibri" w:hAnsi="Verdana" w:cs="Times New Roman"/>
          <w:bCs/>
          <w:kern w:val="0"/>
          <w14:ligatures w14:val="none"/>
        </w:rPr>
        <w:t>s</w:t>
      </w:r>
      <w:r w:rsidRPr="00661ADA">
        <w:rPr>
          <w:rFonts w:ascii="Verdana" w:eastAsia="Calibri" w:hAnsi="Verdana" w:cs="Times New Roman"/>
          <w:bCs/>
          <w:kern w:val="0"/>
          <w14:ligatures w14:val="none"/>
        </w:rPr>
        <w:t xml:space="preserve"> logradouro</w:t>
      </w:r>
      <w:r w:rsidR="00F450E9" w:rsidRPr="00F450E9">
        <w:rPr>
          <w:rFonts w:ascii="Verdana" w:eastAsia="Calibri" w:hAnsi="Verdana" w:cs="Times New Roman"/>
          <w:bCs/>
          <w:kern w:val="0"/>
          <w14:ligatures w14:val="none"/>
        </w:rPr>
        <w:t>s</w:t>
      </w:r>
      <w:r w:rsidRPr="00661ADA">
        <w:rPr>
          <w:rFonts w:ascii="Verdana" w:eastAsia="Calibri" w:hAnsi="Verdana" w:cs="Times New Roman"/>
          <w:bCs/>
          <w:kern w:val="0"/>
          <w14:ligatures w14:val="none"/>
        </w:rPr>
        <w:t xml:space="preserve"> que ora apresentamos objetiva renomear como também sendo </w:t>
      </w:r>
      <w:r w:rsidR="00F450E9" w:rsidRPr="00661ADA">
        <w:rPr>
          <w:rFonts w:ascii="Verdana" w:eastAsia="Calibri" w:hAnsi="Verdana" w:cs="Times New Roman"/>
          <w:bCs/>
          <w:kern w:val="0"/>
          <w14:ligatures w14:val="none"/>
        </w:rPr>
        <w:t xml:space="preserve">“Rua </w:t>
      </w:r>
      <w:r w:rsidR="00F450E9" w:rsidRPr="00F450E9">
        <w:rPr>
          <w:rFonts w:ascii="Verdana" w:eastAsia="Calibri" w:hAnsi="Verdana" w:cs="Times New Roman"/>
          <w:bCs/>
          <w:kern w:val="0"/>
          <w14:ligatures w14:val="none"/>
        </w:rPr>
        <w:t xml:space="preserve">Cinco </w:t>
      </w:r>
      <w:r w:rsidR="00F450E9"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como Rua </w:t>
      </w:r>
      <w:r w:rsidR="002B0D05"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Maria Vicentina </w:t>
      </w:r>
      <w:r w:rsidR="00F450E9"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Domingos” e </w:t>
      </w:r>
      <w:r w:rsidR="00F450E9" w:rsidRPr="00661ADA">
        <w:rPr>
          <w:rFonts w:ascii="Verdana" w:eastAsia="Calibri" w:hAnsi="Verdana" w:cs="Times New Roman"/>
          <w:bCs/>
          <w:kern w:val="0"/>
          <w14:ligatures w14:val="none"/>
        </w:rPr>
        <w:t xml:space="preserve">“Rua </w:t>
      </w:r>
      <w:r w:rsidR="00F450E9" w:rsidRPr="00F450E9">
        <w:rPr>
          <w:rFonts w:ascii="Verdana" w:eastAsia="Calibri" w:hAnsi="Verdana" w:cs="Times New Roman"/>
          <w:bCs/>
          <w:kern w:val="0"/>
          <w14:ligatures w14:val="none"/>
        </w:rPr>
        <w:t>Sete</w:t>
      </w:r>
      <w:r w:rsidR="00F450E9" w:rsidRPr="00661ADA">
        <w:rPr>
          <w:rFonts w:ascii="Verdana" w:eastAsia="Calibri" w:hAnsi="Verdana" w:cs="Times New Roman"/>
          <w:bCs/>
          <w:kern w:val="0"/>
          <w14:ligatures w14:val="none"/>
        </w:rPr>
        <w:t xml:space="preserve"> como Rua </w:t>
      </w:r>
      <w:r w:rsidR="00F450E9" w:rsidRPr="00F450E9">
        <w:rPr>
          <w:rFonts w:ascii="Verdana" w:eastAsia="Calibri" w:hAnsi="Verdana" w:cs="Times New Roman"/>
          <w:bCs/>
          <w:kern w:val="0"/>
          <w14:ligatures w14:val="none"/>
        </w:rPr>
        <w:t>Dona Carmelita Cordeiro</w:t>
      </w:r>
      <w:r w:rsidR="00F450E9" w:rsidRPr="00661ADA">
        <w:rPr>
          <w:rFonts w:ascii="Verdana" w:eastAsia="Calibri" w:hAnsi="Verdana" w:cs="Times New Roman"/>
          <w:bCs/>
          <w:kern w:val="0"/>
          <w14:ligatures w14:val="none"/>
        </w:rPr>
        <w:t>”</w:t>
      </w:r>
      <w:r w:rsidR="00F450E9">
        <w:rPr>
          <w:rFonts w:ascii="Verdana" w:eastAsia="Calibri" w:hAnsi="Verdana" w:cs="Times New Roman"/>
          <w:bCs/>
          <w:kern w:val="0"/>
          <w14:ligatures w14:val="none"/>
        </w:rPr>
        <w:t xml:space="preserve">, </w:t>
      </w:r>
      <w:r w:rsidR="00F450E9" w:rsidRPr="00661ADA">
        <w:rPr>
          <w:rFonts w:ascii="Verdana" w:hAnsi="Verdana"/>
          <w:kern w:val="0"/>
          <w:shd w:val="clear" w:color="auto" w:fill="FFFFFF"/>
          <w14:ligatures w14:val="none"/>
        </w:rPr>
        <w:t>localizada</w:t>
      </w:r>
      <w:r w:rsidR="00697502">
        <w:rPr>
          <w:rFonts w:ascii="Verdana" w:hAnsi="Verdana"/>
          <w:kern w:val="0"/>
          <w:shd w:val="clear" w:color="auto" w:fill="FFFFFF"/>
          <w14:ligatures w14:val="none"/>
        </w:rPr>
        <w:t>s</w:t>
      </w:r>
      <w:r w:rsidR="00F450E9" w:rsidRPr="00661ADA">
        <w:rPr>
          <w:rFonts w:ascii="Verdana" w:hAnsi="Verdana"/>
          <w:kern w:val="0"/>
          <w:shd w:val="clear" w:color="auto" w:fill="FFFFFF"/>
          <w14:ligatures w14:val="none"/>
        </w:rPr>
        <w:t xml:space="preserve"> no Bairro </w:t>
      </w:r>
      <w:r w:rsidR="00F450E9">
        <w:rPr>
          <w:rFonts w:ascii="Verdana" w:hAnsi="Verdana"/>
          <w:kern w:val="0"/>
          <w:shd w:val="clear" w:color="auto" w:fill="FFFFFF"/>
          <w14:ligatures w14:val="none"/>
        </w:rPr>
        <w:t>Bonfim,</w:t>
      </w:r>
      <w:r w:rsidR="00F450E9" w:rsidRPr="00661ADA">
        <w:rPr>
          <w:rFonts w:ascii="Verdana" w:hAnsi="Verdana"/>
          <w:kern w:val="0"/>
          <w:shd w:val="clear" w:color="auto" w:fill="FFFFFF"/>
          <w14:ligatures w14:val="none"/>
        </w:rPr>
        <w:t xml:space="preserve"> </w:t>
      </w:r>
      <w:r w:rsidR="00F450E9" w:rsidRPr="00661ADA">
        <w:rPr>
          <w:rFonts w:ascii="Verdana" w:eastAsia="Times New Roman" w:hAnsi="Verdana" w:cs="Calibri"/>
          <w:kern w:val="0"/>
          <w:lang w:eastAsia="pt-BR"/>
          <w14:ligatures w14:val="none"/>
        </w:rPr>
        <w:t>em Carmo do Cajuru-MG.</w:t>
      </w:r>
    </w:p>
    <w:p w14:paraId="294DAA08" w14:textId="3635B7DE" w:rsidR="00F450E9" w:rsidRPr="00F450E9" w:rsidRDefault="00697502" w:rsidP="00F450E9">
      <w:pPr>
        <w:spacing w:after="200" w:line="276" w:lineRule="auto"/>
        <w:ind w:firstLine="720"/>
        <w:jc w:val="both"/>
        <w:rPr>
          <w:rFonts w:ascii="Verdana" w:hAnsi="Verdana"/>
          <w:bCs/>
          <w:kern w:val="0"/>
          <w14:ligatures w14:val="none"/>
        </w:rPr>
      </w:pPr>
      <w:r>
        <w:rPr>
          <w:rFonts w:ascii="Verdana" w:hAnsi="Verdana"/>
          <w:bCs/>
          <w:kern w:val="0"/>
          <w14:ligatures w14:val="none"/>
        </w:rPr>
        <w:t xml:space="preserve">Oportuno salientar, que com a pretendida renomeação, buscamos homenagear </w:t>
      </w:r>
      <w:r w:rsidR="002B0D05" w:rsidRPr="00AE6D8A">
        <w:rPr>
          <w:rFonts w:ascii="Verdana" w:hAnsi="Verdana"/>
          <w:bCs/>
          <w:kern w:val="0"/>
          <w14:ligatures w14:val="none"/>
        </w:rPr>
        <w:t>a</w:t>
      </w:r>
      <w:r w:rsidRPr="00AE6D8A">
        <w:rPr>
          <w:rFonts w:ascii="Verdana" w:hAnsi="Verdana"/>
          <w:bCs/>
          <w:kern w:val="0"/>
          <w14:ligatures w14:val="none"/>
        </w:rPr>
        <w:t xml:space="preserve"> Sr</w:t>
      </w:r>
      <w:r w:rsidR="002B0D05" w:rsidRPr="00AE6D8A">
        <w:rPr>
          <w:rFonts w:ascii="Verdana" w:hAnsi="Verdana"/>
          <w:bCs/>
          <w:kern w:val="0"/>
          <w14:ligatures w14:val="none"/>
        </w:rPr>
        <w:t>a</w:t>
      </w:r>
      <w:r w:rsidRPr="00AE6D8A">
        <w:rPr>
          <w:rFonts w:ascii="Verdana" w:hAnsi="Verdana"/>
          <w:bCs/>
          <w:kern w:val="0"/>
          <w14:ligatures w14:val="none"/>
        </w:rPr>
        <w:t>.</w:t>
      </w:r>
      <w:r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 </w:t>
      </w:r>
      <w:r w:rsidR="002B0D05"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Maria Vicentina </w:t>
      </w:r>
      <w:r w:rsidRPr="00AE6D8A">
        <w:rPr>
          <w:rFonts w:ascii="Verdana" w:eastAsia="Calibri" w:hAnsi="Verdana" w:cs="Times New Roman"/>
          <w:bCs/>
          <w:kern w:val="0"/>
          <w14:ligatures w14:val="none"/>
        </w:rPr>
        <w:t xml:space="preserve">Domingos pelos </w:t>
      </w:r>
      <w:r>
        <w:rPr>
          <w:rFonts w:ascii="Verdana" w:eastAsia="Calibri" w:hAnsi="Verdana" w:cs="Times New Roman"/>
          <w:bCs/>
          <w:kern w:val="0"/>
          <w14:ligatures w14:val="none"/>
        </w:rPr>
        <w:t xml:space="preserve">relevantes trabalhos culturais a frente da Irmandade Nossa Senhora Aparecida do Rosário, bem como a Sra. </w:t>
      </w:r>
      <w:r w:rsidRPr="00F450E9">
        <w:rPr>
          <w:rFonts w:ascii="Verdana" w:eastAsia="Calibri" w:hAnsi="Verdana" w:cs="Times New Roman"/>
          <w:bCs/>
          <w:kern w:val="0"/>
          <w14:ligatures w14:val="none"/>
        </w:rPr>
        <w:t>Dona Carmelita Cordeiro</w:t>
      </w:r>
      <w:r>
        <w:rPr>
          <w:rFonts w:ascii="Verdana" w:eastAsia="Calibri" w:hAnsi="Verdana" w:cs="Times New Roman"/>
          <w:bCs/>
          <w:kern w:val="0"/>
          <w14:ligatures w14:val="none"/>
        </w:rPr>
        <w:t xml:space="preserve">, mãe e avó dedicada e exemplo de mulher.      </w:t>
      </w:r>
      <w:r>
        <w:rPr>
          <w:rFonts w:ascii="Verdana" w:hAnsi="Verdana"/>
          <w:bCs/>
          <w:kern w:val="0"/>
          <w14:ligatures w14:val="none"/>
        </w:rPr>
        <w:t xml:space="preserve">   </w:t>
      </w:r>
      <w:r w:rsidR="00F450E9" w:rsidRPr="00F450E9">
        <w:rPr>
          <w:rFonts w:ascii="Verdana" w:hAnsi="Verdana"/>
          <w:bCs/>
          <w:kern w:val="0"/>
          <w14:ligatures w14:val="none"/>
        </w:rPr>
        <w:t xml:space="preserve"> </w:t>
      </w:r>
    </w:p>
    <w:p w14:paraId="140E0340" w14:textId="7CC87D3D" w:rsidR="00661ADA" w:rsidRPr="00661ADA" w:rsidRDefault="00661ADA" w:rsidP="00661ADA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14:ligatures w14:val="none"/>
        </w:rPr>
      </w:pPr>
      <w:proofErr w:type="spellStart"/>
      <w:r w:rsidRPr="00661ADA">
        <w:rPr>
          <w:rFonts w:ascii="Verdana" w:eastAsia="Calibri" w:hAnsi="Verdana" w:cs="Arial"/>
          <w:i/>
          <w:kern w:val="0"/>
          <w14:ligatures w14:val="none"/>
        </w:rPr>
        <w:t>Ex</w:t>
      </w:r>
      <w:proofErr w:type="spellEnd"/>
      <w:r w:rsidRPr="00661ADA">
        <w:rPr>
          <w:rFonts w:ascii="Verdana" w:eastAsia="Calibri" w:hAnsi="Verdana" w:cs="Arial"/>
          <w:i/>
          <w:kern w:val="0"/>
          <w14:ligatures w14:val="none"/>
        </w:rPr>
        <w:t xml:space="preserve"> positis</w:t>
      </w:r>
      <w:r w:rsidRPr="00661ADA">
        <w:rPr>
          <w:rFonts w:ascii="Verdana" w:eastAsia="Calibri" w:hAnsi="Verdana" w:cs="Arial"/>
          <w:kern w:val="0"/>
          <w14:ligatures w14:val="none"/>
        </w:rPr>
        <w:t>, c</w:t>
      </w:r>
      <w:r w:rsidRPr="00661ADA">
        <w:rPr>
          <w:rFonts w:ascii="Verdana" w:hAnsi="Verdana" w:cs="Arial"/>
          <w:kern w:val="0"/>
          <w14:ligatures w14:val="none"/>
        </w:rPr>
        <w:t>onsiderando</w:t>
      </w:r>
      <w:r w:rsidRPr="00661ADA">
        <w:rPr>
          <w:rFonts w:ascii="Verdana" w:hAnsi="Verdana" w:cs="Arial"/>
          <w:i/>
          <w:kern w:val="0"/>
          <w14:ligatures w14:val="none"/>
        </w:rPr>
        <w:t xml:space="preserve"> </w:t>
      </w:r>
      <w:r w:rsidRPr="00661ADA">
        <w:rPr>
          <w:rFonts w:ascii="Verdana" w:hAnsi="Verdana" w:cs="Arial"/>
          <w:iCs/>
          <w:kern w:val="0"/>
          <w14:ligatures w14:val="none"/>
        </w:rPr>
        <w:t xml:space="preserve">os </w:t>
      </w:r>
      <w:r w:rsidRPr="00661ADA">
        <w:rPr>
          <w:rFonts w:ascii="Verdana" w:eastAsia="Arial" w:hAnsi="Verdana" w:cs="Arial"/>
          <w:iCs/>
          <w:kern w:val="0"/>
          <w14:ligatures w14:val="none"/>
        </w:rPr>
        <w:t>princípios gerais da política urbana</w:t>
      </w:r>
      <w:r w:rsidRPr="00661ADA">
        <w:rPr>
          <w:rFonts w:ascii="Verdana" w:hAnsi="Verdana" w:cs="Arial"/>
          <w:iCs/>
          <w:kern w:val="0"/>
          <w14:ligatures w14:val="none"/>
        </w:rPr>
        <w:t xml:space="preserve"> e o relevante interesse público em renomear a</w:t>
      </w:r>
      <w:r w:rsidR="00697502">
        <w:rPr>
          <w:rFonts w:ascii="Verdana" w:hAnsi="Verdana" w:cs="Arial"/>
          <w:iCs/>
          <w:kern w:val="0"/>
          <w14:ligatures w14:val="none"/>
        </w:rPr>
        <w:t>s</w:t>
      </w:r>
      <w:r w:rsidRPr="00661ADA">
        <w:rPr>
          <w:rFonts w:ascii="Verdana" w:hAnsi="Verdana" w:cs="Arial"/>
          <w:iCs/>
          <w:kern w:val="0"/>
          <w14:ligatures w14:val="none"/>
        </w:rPr>
        <w:t xml:space="preserve"> Rua</w:t>
      </w:r>
      <w:r w:rsidR="00697502">
        <w:rPr>
          <w:rFonts w:ascii="Verdana" w:hAnsi="Verdana" w:cs="Arial"/>
          <w:iCs/>
          <w:kern w:val="0"/>
          <w14:ligatures w14:val="none"/>
        </w:rPr>
        <w:t>s</w:t>
      </w:r>
      <w:r w:rsidRPr="00661ADA">
        <w:rPr>
          <w:rFonts w:ascii="Verdana" w:hAnsi="Verdana" w:cs="Arial"/>
          <w:iCs/>
          <w:kern w:val="0"/>
          <w14:ligatures w14:val="none"/>
        </w:rPr>
        <w:t xml:space="preserve"> em tela, </w:t>
      </w:r>
      <w:r w:rsidRPr="00661ADA">
        <w:rPr>
          <w:rFonts w:ascii="Verdana" w:eastAsia="Calibri" w:hAnsi="Verdana" w:cs="Arial"/>
          <w:kern w:val="0"/>
          <w14:ligatures w14:val="none"/>
        </w:rPr>
        <w:t>solicitamos o beneplácito dos Nobres Edis, a análise e deliberação do presente Projeto, convertendo a presente matéria em Lei,</w:t>
      </w:r>
      <w:r w:rsidRPr="00661ADA">
        <w:rPr>
          <w:rFonts w:ascii="Verdana" w:eastAsia="Calibri" w:hAnsi="Verdana" w:cs="Arial"/>
          <w:b/>
          <w:kern w:val="0"/>
          <w14:ligatures w14:val="none"/>
        </w:rPr>
        <w:t xml:space="preserve"> </w:t>
      </w:r>
      <w:r w:rsidRPr="00661ADA">
        <w:rPr>
          <w:rFonts w:ascii="Verdana" w:eastAsia="Calibri" w:hAnsi="Verdana" w:cs="Arial"/>
          <w:kern w:val="0"/>
          <w14:ligatures w14:val="none"/>
        </w:rPr>
        <w:t xml:space="preserve">e com isso, esperamos contar, com o apoio dessa Egrégia Casa, reiterando as Vossas Excelências os protestos de elevada estima e consideração. </w:t>
      </w:r>
    </w:p>
    <w:p w14:paraId="789F6FCF" w14:textId="77777777" w:rsidR="00661ADA" w:rsidRPr="00661ADA" w:rsidRDefault="00661ADA" w:rsidP="00661AD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179155EF" w14:textId="06BA4704" w:rsidR="00661ADA" w:rsidRPr="00661ADA" w:rsidRDefault="00661ADA" w:rsidP="00661AD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Carmo do Cajuru, </w:t>
      </w:r>
      <w:r w:rsidR="00AE6D8A">
        <w:rPr>
          <w:rFonts w:ascii="Verdana" w:eastAsia="Times New Roman" w:hAnsi="Verdana" w:cs="Times New Roman"/>
          <w:kern w:val="0"/>
          <w:lang w:eastAsia="pt-BR"/>
          <w14:ligatures w14:val="none"/>
        </w:rPr>
        <w:t>06</w:t>
      </w:r>
      <w:r w:rsidRPr="00661A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 de </w:t>
      </w:r>
      <w:r w:rsidR="00AE6D8A">
        <w:rPr>
          <w:rFonts w:ascii="Verdana" w:eastAsia="Times New Roman" w:hAnsi="Verdana" w:cs="Times New Roman"/>
          <w:kern w:val="0"/>
          <w:lang w:eastAsia="pt-BR"/>
          <w14:ligatures w14:val="none"/>
        </w:rPr>
        <w:t>maio</w:t>
      </w:r>
      <w:r w:rsidRPr="00661A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 de 202</w:t>
      </w:r>
      <w:r w:rsidR="00C42A6C">
        <w:rPr>
          <w:rFonts w:ascii="Verdana" w:eastAsia="Times New Roman" w:hAnsi="Verdana" w:cs="Times New Roman"/>
          <w:kern w:val="0"/>
          <w:lang w:eastAsia="pt-BR"/>
          <w14:ligatures w14:val="none"/>
        </w:rPr>
        <w:t>4</w:t>
      </w:r>
      <w:r w:rsidRPr="00661ADA">
        <w:rPr>
          <w:rFonts w:ascii="Verdana" w:eastAsia="Times New Roman" w:hAnsi="Verdana" w:cs="Times New Roman"/>
          <w:kern w:val="0"/>
          <w:lang w:eastAsia="pt-BR"/>
          <w14:ligatures w14:val="none"/>
        </w:rPr>
        <w:t xml:space="preserve">.  </w:t>
      </w:r>
    </w:p>
    <w:p w14:paraId="3D9A5D82" w14:textId="77777777" w:rsidR="00661ADA" w:rsidRPr="00661ADA" w:rsidRDefault="00661ADA" w:rsidP="00661AD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66021A18" w14:textId="77777777" w:rsidR="00661ADA" w:rsidRPr="00661ADA" w:rsidRDefault="00661ADA" w:rsidP="00661AD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lang w:eastAsia="pt-BR"/>
          <w14:ligatures w14:val="none"/>
        </w:rPr>
      </w:pPr>
    </w:p>
    <w:p w14:paraId="79AFEAB3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Edson de Souza Vilela</w:t>
      </w:r>
    </w:p>
    <w:p w14:paraId="6CCBC904" w14:textId="77777777" w:rsidR="00661ADA" w:rsidRPr="00661ADA" w:rsidRDefault="00661ADA" w:rsidP="00661AD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eastAsia="pt-BR"/>
          <w14:ligatures w14:val="none"/>
        </w:rPr>
      </w:pPr>
      <w:r w:rsidRPr="00661ADA"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  <w:t>Prefeito de Carmo do Cajuru</w:t>
      </w:r>
    </w:p>
    <w:p w14:paraId="60EB7F2F" w14:textId="77777777" w:rsidR="00661ADA" w:rsidRPr="00661ADA" w:rsidRDefault="00661ADA" w:rsidP="00661AD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bookmarkEnd w:id="0"/>
    <w:p w14:paraId="457B1B18" w14:textId="77777777" w:rsidR="00661ADA" w:rsidRPr="00661ADA" w:rsidRDefault="00661ADA" w:rsidP="00661ADA">
      <w:pPr>
        <w:rPr>
          <w:kern w:val="0"/>
          <w14:ligatures w14:val="none"/>
        </w:rPr>
      </w:pPr>
    </w:p>
    <w:p w14:paraId="1ECB4C93" w14:textId="77777777" w:rsidR="00661ADA" w:rsidRPr="00661ADA" w:rsidRDefault="00661ADA" w:rsidP="00661ADA">
      <w:pPr>
        <w:rPr>
          <w:kern w:val="0"/>
          <w14:ligatures w14:val="none"/>
        </w:rPr>
      </w:pPr>
    </w:p>
    <w:p w14:paraId="4EF615B5" w14:textId="77777777" w:rsidR="00661ADA" w:rsidRDefault="00661ADA"/>
    <w:sectPr w:rsidR="00661ADA" w:rsidSect="00CE161F">
      <w:headerReference w:type="default" r:id="rId6"/>
      <w:footerReference w:type="default" r:id="rId7"/>
      <w:pgSz w:w="11906" w:h="16838"/>
      <w:pgMar w:top="2552" w:right="1134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BB3D1" w14:textId="77777777" w:rsidR="00CE161F" w:rsidRDefault="00CE161F">
      <w:pPr>
        <w:spacing w:after="0" w:line="240" w:lineRule="auto"/>
      </w:pPr>
      <w:r>
        <w:separator/>
      </w:r>
    </w:p>
  </w:endnote>
  <w:endnote w:type="continuationSeparator" w:id="0">
    <w:p w14:paraId="07B1579B" w14:textId="77777777" w:rsidR="00CE161F" w:rsidRDefault="00CE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C4933" w14:textId="77777777" w:rsidR="00C85E23" w:rsidRDefault="00C85E23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9249C" w14:textId="77777777" w:rsidR="00CE161F" w:rsidRDefault="00CE161F">
      <w:pPr>
        <w:spacing w:after="0" w:line="240" w:lineRule="auto"/>
      </w:pPr>
      <w:r>
        <w:separator/>
      </w:r>
    </w:p>
  </w:footnote>
  <w:footnote w:type="continuationSeparator" w:id="0">
    <w:p w14:paraId="7B612479" w14:textId="77777777" w:rsidR="00CE161F" w:rsidRDefault="00CE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5699B" w14:textId="77777777" w:rsidR="00C85E23" w:rsidRPr="00EF4F0C" w:rsidRDefault="00C85E23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DA"/>
    <w:rsid w:val="001C1866"/>
    <w:rsid w:val="002B0D05"/>
    <w:rsid w:val="002F4606"/>
    <w:rsid w:val="003239AF"/>
    <w:rsid w:val="00657225"/>
    <w:rsid w:val="00661ADA"/>
    <w:rsid w:val="00697502"/>
    <w:rsid w:val="00AE6D8A"/>
    <w:rsid w:val="00C42A6C"/>
    <w:rsid w:val="00C85E23"/>
    <w:rsid w:val="00CE161F"/>
    <w:rsid w:val="00DE4B07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101"/>
  <w15:chartTrackingRefBased/>
  <w15:docId w15:val="{E63346F9-942B-4C6F-BFBC-42E8BE0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AD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661ADA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61AD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661AD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2024-04-11T13:39:00Z</dcterms:created>
  <dcterms:modified xsi:type="dcterms:W3CDTF">2024-05-07T12:52:00Z</dcterms:modified>
</cp:coreProperties>
</file>