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0B21" w14:textId="25B312C8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E303CC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E82C655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9FF8072" w14:textId="70D5E6E8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entendimento junto a Secretaria Municipal de Obras, para </w:t>
      </w:r>
      <w:r w:rsidR="00E303CC">
        <w:rPr>
          <w:rFonts w:cs="Times New Roman"/>
          <w:sz w:val="22"/>
        </w:rPr>
        <w:t>feitura de passeio na sede da entidade Obras Assistenciais São José, no Distrito de São José dos Salgados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4F84B7A3" w14:textId="0408F882"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</w:t>
      </w:r>
      <w:r w:rsidR="00E303CC">
        <w:rPr>
          <w:rFonts w:cs="Times New Roman"/>
          <w:sz w:val="22"/>
        </w:rPr>
        <w:t>na melhoria do aspecto visual e para os transeuntes do local, que poderão se utilizar do passeio</w:t>
      </w:r>
      <w:r w:rsidRPr="00E278D9">
        <w:rPr>
          <w:rFonts w:cs="Times New Roman"/>
          <w:sz w:val="22"/>
        </w:rPr>
        <w:t>.</w:t>
      </w:r>
    </w:p>
    <w:p w14:paraId="3185BCE3" w14:textId="77777777" w:rsidR="00AC09EF" w:rsidRDefault="00AC09EF" w:rsidP="00FF2488">
      <w:pPr>
        <w:shd w:val="clear" w:color="auto" w:fill="FFFFFF"/>
        <w:spacing w:line="360" w:lineRule="auto"/>
        <w:ind w:firstLine="709"/>
      </w:pPr>
    </w:p>
    <w:p w14:paraId="72AC0DA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035D57E3" w14:textId="40106D6A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90F6E">
        <w:rPr>
          <w:rFonts w:cs="Times New Roman"/>
          <w:sz w:val="22"/>
        </w:rPr>
        <w:t>2</w:t>
      </w:r>
      <w:r w:rsidR="00FC3D40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 xml:space="preserve"> de </w:t>
      </w:r>
      <w:r w:rsidR="00B4622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14F5F"/>
    <w:rsid w:val="00321FE9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D0EAB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303CC"/>
    <w:rsid w:val="00E74584"/>
    <w:rsid w:val="00E92BD1"/>
    <w:rsid w:val="00EF22D8"/>
    <w:rsid w:val="00F074C3"/>
    <w:rsid w:val="00F12904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2021-02-24T13:41:00Z</cp:lastPrinted>
  <dcterms:created xsi:type="dcterms:W3CDTF">2021-02-24T13:41:00Z</dcterms:created>
  <dcterms:modified xsi:type="dcterms:W3CDTF">2021-02-24T13:44:00Z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