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>INDICAÇÃO Nº 00</w:t>
      </w:r>
      <w:r w:rsidR="00874D5A">
        <w:t>8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Pr="0065756A">
        <w:rPr>
          <w:rFonts w:ascii="Times New Roman" w:hAnsi="Times New Roman" w:cs="Times New Roman"/>
          <w:szCs w:val="24"/>
        </w:rPr>
        <w:t xml:space="preserve">requerer, </w:t>
      </w:r>
      <w:r w:rsidRPr="0065756A">
        <w:rPr>
          <w:rFonts w:ascii="Times New Roman" w:hAnsi="Times New Roman" w:cs="Times New Roman"/>
          <w:b/>
          <w:bCs/>
          <w:szCs w:val="24"/>
        </w:rPr>
        <w:t>que se digne ao Sr. Prefeito Municipal</w:t>
      </w:r>
      <w:r w:rsidRPr="0065756A">
        <w:rPr>
          <w:rFonts w:ascii="Times New Roman" w:hAnsi="Times New Roman" w:cs="Times New Roman"/>
          <w:b/>
          <w:szCs w:val="24"/>
        </w:rPr>
        <w:t xml:space="preserve"> entendimento junto a</w:t>
      </w:r>
      <w:r>
        <w:rPr>
          <w:rFonts w:ascii="Times New Roman" w:hAnsi="Times New Roman" w:cs="Times New Roman"/>
          <w:b/>
          <w:szCs w:val="24"/>
        </w:rPr>
        <w:t>s secret</w:t>
      </w:r>
      <w:r w:rsidR="00074A4D">
        <w:rPr>
          <w:rFonts w:ascii="Times New Roman" w:hAnsi="Times New Roman" w:cs="Times New Roman"/>
          <w:b/>
          <w:szCs w:val="24"/>
        </w:rPr>
        <w:t>a</w:t>
      </w:r>
      <w:r>
        <w:rPr>
          <w:rFonts w:ascii="Times New Roman" w:hAnsi="Times New Roman" w:cs="Times New Roman"/>
          <w:b/>
          <w:szCs w:val="24"/>
        </w:rPr>
        <w:t xml:space="preserve">rias competentes </w:t>
      </w:r>
      <w:r w:rsidRPr="0065756A">
        <w:rPr>
          <w:rFonts w:ascii="Times New Roman" w:hAnsi="Times New Roman" w:cs="Times New Roman"/>
          <w:b/>
          <w:szCs w:val="24"/>
        </w:rPr>
        <w:t xml:space="preserve">para </w:t>
      </w:r>
      <w:r>
        <w:rPr>
          <w:rFonts w:ascii="Times New Roman" w:hAnsi="Times New Roman" w:cs="Times New Roman"/>
          <w:b/>
          <w:szCs w:val="24"/>
        </w:rPr>
        <w:t>realização da manutenção da arborização urbana nas Praças São José, bem como Maria Claudina (praça da Igrejinha), no distrito de São José dos Salgados.</w:t>
      </w: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5756A" w:rsidRDefault="0065756A" w:rsidP="0065756A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56A">
        <w:rPr>
          <w:rFonts w:ascii="Times New Roman" w:hAnsi="Times New Roman"/>
          <w:sz w:val="24"/>
          <w:szCs w:val="24"/>
        </w:rPr>
        <w:tab/>
        <w:t xml:space="preserve">Nobres companheiros, </w:t>
      </w:r>
      <w:r>
        <w:rPr>
          <w:rFonts w:ascii="Times New Roman" w:hAnsi="Times New Roman"/>
          <w:sz w:val="24"/>
          <w:szCs w:val="24"/>
        </w:rPr>
        <w:t>a presente indicação tem por intuito solicitar ao Prefei</w:t>
      </w:r>
      <w:r w:rsidR="00074A4D">
        <w:rPr>
          <w:rFonts w:ascii="Times New Roman" w:hAnsi="Times New Roman"/>
          <w:sz w:val="24"/>
          <w:szCs w:val="24"/>
        </w:rPr>
        <w:t>to entendimento junto as secreta</w:t>
      </w:r>
      <w:r>
        <w:rPr>
          <w:rFonts w:ascii="Times New Roman" w:hAnsi="Times New Roman"/>
          <w:sz w:val="24"/>
          <w:szCs w:val="24"/>
        </w:rPr>
        <w:t>rias de meio ambiente e de obras para que seja realizada a manutenção da arborização urbana, compreendo a poda e revitalização, nas praças São José e Maria Claudina no distrito de São José dos Salgados.</w:t>
      </w:r>
    </w:p>
    <w:p w:rsidR="0065756A" w:rsidRPr="0065756A" w:rsidRDefault="0065756A" w:rsidP="0065756A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pedido possui caráter de urgência, tendo em vista a situação de abandono nas referidas praças, que tem acarretado desconforto a sociedade, bem como promove riscos inerentes a segurança da população, bem como aos visitantes de nosso Distrito.</w:t>
      </w:r>
    </w:p>
    <w:p w:rsidR="0065756A" w:rsidRPr="0065756A" w:rsidRDefault="0065756A" w:rsidP="0065756A">
      <w:pPr>
        <w:pStyle w:val="Corpodetexto"/>
        <w:rPr>
          <w:rFonts w:ascii="Times New Roman" w:hAnsi="Times New Roman"/>
          <w:sz w:val="24"/>
          <w:szCs w:val="24"/>
        </w:rPr>
      </w:pPr>
    </w:p>
    <w:p w:rsidR="0065756A" w:rsidRPr="0065756A" w:rsidRDefault="0065756A" w:rsidP="0065756A">
      <w:pPr>
        <w:pStyle w:val="Corpodetexto"/>
        <w:rPr>
          <w:rFonts w:ascii="Times New Roman" w:hAnsi="Times New Roman"/>
          <w:sz w:val="24"/>
          <w:szCs w:val="24"/>
        </w:rPr>
      </w:pPr>
      <w:r w:rsidRPr="0065756A">
        <w:rPr>
          <w:rFonts w:ascii="Times New Roman" w:hAnsi="Times New Roman"/>
          <w:sz w:val="24"/>
          <w:szCs w:val="24"/>
        </w:rPr>
        <w:t xml:space="preserve">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>
        <w:rPr>
          <w:rFonts w:ascii="Times New Roman" w:hAnsi="Times New Roman" w:cs="Times New Roman"/>
          <w:szCs w:val="24"/>
        </w:rPr>
        <w:t>18</w:t>
      </w:r>
      <w:r w:rsidRPr="0065756A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setembro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65756A" w:rsidRDefault="0065756A" w:rsidP="0065756A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        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95" w:rsidRDefault="006C0195" w:rsidP="00C43E5D">
      <w:r>
        <w:separator/>
      </w:r>
    </w:p>
  </w:endnote>
  <w:endnote w:type="continuationSeparator" w:id="0">
    <w:p w:rsidR="006C0195" w:rsidRDefault="006C0195" w:rsidP="00C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F41F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565.5pt;height:110.55pt;z-index:25166643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<v:textbox style="mso-fit-shape-to-text:t">
            <w:txbxContent>
              <w:p w:rsid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>Av. José Marra da Silva, 175/177 – Centro – Carmo do Cajuru/MG – CEP: 35.557-000</w:t>
                </w:r>
                <w:r w:rsidR="00B425F1" w:rsidRPr="00B425F1">
                  <w:rPr>
                    <w:sz w:val="16"/>
                    <w:szCs w:val="16"/>
                  </w:rPr>
                  <w:t xml:space="preserve"> - </w:t>
                </w:r>
                <w:r w:rsidRPr="00B425F1">
                  <w:rPr>
                    <w:sz w:val="16"/>
                    <w:szCs w:val="16"/>
                  </w:rPr>
                  <w:t>Tel.: (37) 3244-2160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Pr="00B425F1">
                  <w:rPr>
                    <w:sz w:val="16"/>
                    <w:szCs w:val="16"/>
                  </w:rPr>
                  <w:t>/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="00B425F1">
                  <w:rPr>
                    <w:sz w:val="16"/>
                    <w:szCs w:val="16"/>
                  </w:rPr>
                  <w:t>3244-3355</w:t>
                </w:r>
              </w:p>
              <w:p w:rsidR="00B425F1" w:rsidRP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 w:rsidR="00B425F1">
                  <w:rPr>
                    <w:sz w:val="16"/>
                    <w:szCs w:val="16"/>
                  </w:rPr>
                  <w:tab/>
                </w:r>
                <w:r w:rsid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 xml:space="preserve">Website: </w:t>
                </w:r>
                <w:hyperlink r:id="rId3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 w:rsidR="00B425F1" w:rsidRP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95" w:rsidRDefault="006C0195" w:rsidP="00C43E5D">
      <w:r>
        <w:separator/>
      </w:r>
    </w:p>
  </w:footnote>
  <w:footnote w:type="continuationSeparator" w:id="0">
    <w:p w:rsidR="006C0195" w:rsidRDefault="006C0195" w:rsidP="00C4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D" w:rsidRDefault="00F41F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left:0;text-align:left;margin-left:94.85pt;margin-top:3pt;width:360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<v:textbox style="mso-fit-shape-to-text:t">
            <w:txbxContent>
              <w:p w:rsidR="00EC2F0B" w:rsidRPr="00EC2F0B" w:rsidRDefault="00EC2F0B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D"/>
    <w:rsid w:val="00010D10"/>
    <w:rsid w:val="00074A4D"/>
    <w:rsid w:val="000A530D"/>
    <w:rsid w:val="0010669F"/>
    <w:rsid w:val="00271323"/>
    <w:rsid w:val="00284DDB"/>
    <w:rsid w:val="004372B1"/>
    <w:rsid w:val="004E7178"/>
    <w:rsid w:val="005C2F30"/>
    <w:rsid w:val="00615934"/>
    <w:rsid w:val="0065756A"/>
    <w:rsid w:val="00661732"/>
    <w:rsid w:val="0066269C"/>
    <w:rsid w:val="006C0195"/>
    <w:rsid w:val="00874D5A"/>
    <w:rsid w:val="00927A23"/>
    <w:rsid w:val="00937478"/>
    <w:rsid w:val="00A80AAB"/>
    <w:rsid w:val="00B425F1"/>
    <w:rsid w:val="00C43E5D"/>
    <w:rsid w:val="00D54BB1"/>
    <w:rsid w:val="00D9490D"/>
    <w:rsid w:val="00DC63A8"/>
    <w:rsid w:val="00EC2F0B"/>
    <w:rsid w:val="00F3769C"/>
    <w:rsid w:val="00F4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23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328A-8F25-4214-B693-B73DAD1B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2018-09-13T11:11:00Z</cp:lastPrinted>
  <dcterms:created xsi:type="dcterms:W3CDTF">2018-08-09T16:02:00Z</dcterms:created>
  <dcterms:modified xsi:type="dcterms:W3CDTF">2018-09-18T17:13:00Z</dcterms:modified>
</cp:coreProperties>
</file>