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670BD6">
        <w:t>012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Pr="0065756A">
        <w:rPr>
          <w:rFonts w:ascii="Times New Roman" w:hAnsi="Times New Roman" w:cs="Times New Roman"/>
          <w:szCs w:val="24"/>
        </w:rPr>
        <w:t xml:space="preserve">requerer, </w:t>
      </w:r>
      <w:r w:rsidRPr="0065756A">
        <w:rPr>
          <w:rFonts w:ascii="Times New Roman" w:hAnsi="Times New Roman" w:cs="Times New Roman"/>
          <w:b/>
          <w:bCs/>
          <w:szCs w:val="24"/>
        </w:rPr>
        <w:t>que se digne ao Sr. Prefeito Municipal</w:t>
      </w:r>
      <w:r w:rsidR="00F727EE">
        <w:rPr>
          <w:rFonts w:ascii="Times New Roman" w:hAnsi="Times New Roman" w:cs="Times New Roman"/>
          <w:b/>
          <w:szCs w:val="24"/>
        </w:rPr>
        <w:t xml:space="preserve"> entendimento junto a </w:t>
      </w:r>
      <w:r w:rsidR="000C3586">
        <w:rPr>
          <w:rFonts w:ascii="Times New Roman" w:hAnsi="Times New Roman" w:cs="Times New Roman"/>
          <w:b/>
          <w:szCs w:val="24"/>
        </w:rPr>
        <w:t xml:space="preserve">Secretaria de Educação para aquisição de VELOTROL para </w:t>
      </w:r>
      <w:r w:rsidR="00F727EE">
        <w:rPr>
          <w:rFonts w:ascii="Times New Roman" w:hAnsi="Times New Roman" w:cs="Times New Roman"/>
          <w:b/>
          <w:szCs w:val="24"/>
        </w:rPr>
        <w:t>Escola Municipal São José, no distrito de São José dos Salgados</w:t>
      </w:r>
      <w:r w:rsidR="000175FF">
        <w:rPr>
          <w:rFonts w:ascii="Times New Roman" w:hAnsi="Times New Roman" w:cs="Times New Roman"/>
          <w:b/>
          <w:szCs w:val="24"/>
        </w:rPr>
        <w:t>.</w:t>
      </w: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C4ADF" w:rsidRDefault="00F727EE" w:rsidP="00F727EE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Escola Municipal São José </w:t>
      </w:r>
      <w:r w:rsidR="000C3586">
        <w:rPr>
          <w:rFonts w:ascii="Times New Roman" w:hAnsi="Times New Roman"/>
          <w:sz w:val="24"/>
          <w:szCs w:val="24"/>
        </w:rPr>
        <w:t>atende inúmeras crianças das mais diversas faixa etárias.</w:t>
      </w:r>
    </w:p>
    <w:p w:rsidR="0065756A" w:rsidRDefault="00F727EE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687D">
        <w:rPr>
          <w:rFonts w:ascii="Times New Roman" w:hAnsi="Times New Roman"/>
          <w:sz w:val="24"/>
          <w:szCs w:val="24"/>
        </w:rPr>
        <w:t>As</w:t>
      </w:r>
      <w:r w:rsidR="000C3586">
        <w:rPr>
          <w:rFonts w:ascii="Times New Roman" w:hAnsi="Times New Roman"/>
          <w:sz w:val="24"/>
          <w:szCs w:val="24"/>
        </w:rPr>
        <w:t xml:space="preserve"> crianças de faixa etária </w:t>
      </w:r>
      <w:r w:rsidR="005F687D">
        <w:rPr>
          <w:rFonts w:ascii="Times New Roman" w:hAnsi="Times New Roman"/>
          <w:sz w:val="24"/>
          <w:szCs w:val="24"/>
        </w:rPr>
        <w:t>compreendida</w:t>
      </w:r>
      <w:r w:rsidR="000C3586">
        <w:rPr>
          <w:rFonts w:ascii="Times New Roman" w:hAnsi="Times New Roman"/>
          <w:sz w:val="24"/>
          <w:szCs w:val="24"/>
        </w:rPr>
        <w:t xml:space="preserve"> até 03 anos</w:t>
      </w:r>
      <w:r w:rsidR="005F687D">
        <w:rPr>
          <w:rFonts w:ascii="Times New Roman" w:hAnsi="Times New Roman"/>
          <w:sz w:val="24"/>
          <w:szCs w:val="24"/>
        </w:rPr>
        <w:t xml:space="preserve"> necessitam de estímulos físicos para melhor desenvolvimento físico e psicológico. Com a aquisição do velotrol para as crianças será possível para os professores trabalharem e propiciarem o melhor desenvolvimento das crianças.</w:t>
      </w:r>
    </w:p>
    <w:p w:rsidR="005F687D" w:rsidRDefault="005F687D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Nesse sentido, solicitamos que seja analisada a possibilidade de aquisição de velotrol para Escola Municipal São José, bem como de outros brinquedos recreativos e pedagógicos para melhoria da estrutura e atendimento das crianças.</w:t>
      </w:r>
    </w:p>
    <w:p w:rsidR="005F687D" w:rsidRPr="0065756A" w:rsidRDefault="005F687D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F727EE">
        <w:rPr>
          <w:rFonts w:ascii="Times New Roman" w:hAnsi="Times New Roman" w:cs="Times New Roman"/>
          <w:szCs w:val="24"/>
        </w:rPr>
        <w:t>09</w:t>
      </w:r>
      <w:r w:rsidRPr="0065756A">
        <w:rPr>
          <w:rFonts w:ascii="Times New Roman" w:hAnsi="Times New Roman" w:cs="Times New Roman"/>
          <w:szCs w:val="24"/>
        </w:rPr>
        <w:t xml:space="preserve"> de </w:t>
      </w:r>
      <w:r w:rsidR="00F727EE">
        <w:rPr>
          <w:rFonts w:ascii="Times New Roman" w:hAnsi="Times New Roman" w:cs="Times New Roman"/>
          <w:szCs w:val="24"/>
        </w:rPr>
        <w:t>outubro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D6" w:rsidRDefault="006169D6" w:rsidP="00C43E5D">
      <w:r>
        <w:separator/>
      </w:r>
    </w:p>
  </w:endnote>
  <w:endnote w:type="continuationSeparator" w:id="0">
    <w:p w:rsidR="006169D6" w:rsidRDefault="006169D6" w:rsidP="00C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C51E72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565.5pt;height:110.55pt;z-index:25166643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<v:textbox style="mso-fit-shape-to-text:t">
            <w:txbxContent>
              <w:p w:rsid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>Av. José Marra da Silva, 175/177 – Centro – Carmo do Cajuru/MG – CEP: 35.557-000</w:t>
                </w:r>
                <w:r w:rsidR="00B425F1" w:rsidRPr="00B425F1">
                  <w:rPr>
                    <w:sz w:val="16"/>
                    <w:szCs w:val="16"/>
                  </w:rPr>
                  <w:t xml:space="preserve"> - </w:t>
                </w:r>
                <w:r w:rsidRPr="00B425F1">
                  <w:rPr>
                    <w:sz w:val="16"/>
                    <w:szCs w:val="16"/>
                  </w:rPr>
                  <w:t>Tel.: (37) 3244-2160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Pr="00B425F1">
                  <w:rPr>
                    <w:sz w:val="16"/>
                    <w:szCs w:val="16"/>
                  </w:rPr>
                  <w:t>/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="00B425F1">
                  <w:rPr>
                    <w:sz w:val="16"/>
                    <w:szCs w:val="16"/>
                  </w:rPr>
                  <w:t>3244-3355</w:t>
                </w:r>
              </w:p>
              <w:p w:rsidR="00B425F1" w:rsidRP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 w:rsidR="00B425F1">
                  <w:rPr>
                    <w:sz w:val="16"/>
                    <w:szCs w:val="16"/>
                  </w:rPr>
                  <w:tab/>
                </w:r>
                <w:r w:rsidR="00B425F1">
                  <w:rPr>
                    <w:sz w:val="16"/>
                    <w:szCs w:val="16"/>
                  </w:rPr>
                  <w:tab/>
                </w:r>
                <w:proofErr w:type="spellStart"/>
                <w:r w:rsidR="00B425F1" w:rsidRPr="00B425F1">
                  <w:rPr>
                    <w:sz w:val="16"/>
                    <w:szCs w:val="16"/>
                  </w:rPr>
                  <w:t>Website</w:t>
                </w:r>
                <w:proofErr w:type="spellEnd"/>
                <w:r w:rsidR="00B425F1" w:rsidRPr="00B425F1">
                  <w:rPr>
                    <w:sz w:val="16"/>
                    <w:szCs w:val="16"/>
                  </w:rPr>
                  <w:t xml:space="preserve">: </w:t>
                </w:r>
                <w:hyperlink r:id="rId3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 w:rsidR="00B425F1" w:rsidRP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D6" w:rsidRDefault="006169D6" w:rsidP="00C43E5D">
      <w:r>
        <w:separator/>
      </w:r>
    </w:p>
  </w:footnote>
  <w:footnote w:type="continuationSeparator" w:id="0">
    <w:p w:rsidR="006169D6" w:rsidRDefault="006169D6" w:rsidP="00C4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D" w:rsidRDefault="00C51E7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left:0;text-align:left;margin-left:94.85pt;margin-top:3pt;width:360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<v:textbox style="mso-fit-shape-to-text:t">
            <w:txbxContent>
              <w:p w:rsidR="00EC2F0B" w:rsidRPr="00EC2F0B" w:rsidRDefault="00EC2F0B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D"/>
    <w:rsid w:val="00010D10"/>
    <w:rsid w:val="000175FF"/>
    <w:rsid w:val="00074A4D"/>
    <w:rsid w:val="000A530D"/>
    <w:rsid w:val="000C3586"/>
    <w:rsid w:val="000E3237"/>
    <w:rsid w:val="0010669F"/>
    <w:rsid w:val="001C4ADF"/>
    <w:rsid w:val="00271323"/>
    <w:rsid w:val="00284DDB"/>
    <w:rsid w:val="00392BAF"/>
    <w:rsid w:val="003A2B60"/>
    <w:rsid w:val="003B779D"/>
    <w:rsid w:val="004372B1"/>
    <w:rsid w:val="004E7178"/>
    <w:rsid w:val="00545EE0"/>
    <w:rsid w:val="00593D50"/>
    <w:rsid w:val="005C2F30"/>
    <w:rsid w:val="005F687D"/>
    <w:rsid w:val="00615934"/>
    <w:rsid w:val="006169D6"/>
    <w:rsid w:val="0065756A"/>
    <w:rsid w:val="00661732"/>
    <w:rsid w:val="0066269C"/>
    <w:rsid w:val="00670BD6"/>
    <w:rsid w:val="006C0195"/>
    <w:rsid w:val="00874D5A"/>
    <w:rsid w:val="00927A23"/>
    <w:rsid w:val="00937478"/>
    <w:rsid w:val="00A80AAB"/>
    <w:rsid w:val="00B425F1"/>
    <w:rsid w:val="00BB41EA"/>
    <w:rsid w:val="00C20F39"/>
    <w:rsid w:val="00C43E5D"/>
    <w:rsid w:val="00C51E72"/>
    <w:rsid w:val="00D54BB1"/>
    <w:rsid w:val="00D9490D"/>
    <w:rsid w:val="00DC63A8"/>
    <w:rsid w:val="00EC2F0B"/>
    <w:rsid w:val="00F019D1"/>
    <w:rsid w:val="00F3769C"/>
    <w:rsid w:val="00F41FAC"/>
    <w:rsid w:val="00F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23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C1866-E428-4B14-8A79-0F7ACCB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2018-10-09T13:25:00Z</cp:lastPrinted>
  <dcterms:created xsi:type="dcterms:W3CDTF">2018-08-09T16:02:00Z</dcterms:created>
  <dcterms:modified xsi:type="dcterms:W3CDTF">2018-10-09T13:25:00Z</dcterms:modified>
</cp:coreProperties>
</file>