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D371" w14:textId="668B87F2" w:rsidR="000D47BA" w:rsidRPr="000D47BA" w:rsidRDefault="000D47BA" w:rsidP="000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kern w:val="0"/>
          <w:sz w:val="36"/>
          <w:szCs w:val="36"/>
          <w14:ligatures w14:val="none"/>
        </w:rPr>
      </w:pPr>
      <w:r w:rsidRPr="000D47BA">
        <w:rPr>
          <w:rFonts w:ascii="Verdana" w:eastAsia="Times New Roman" w:hAnsi="Verdana" w:cs="Arial"/>
          <w:b/>
          <w:color w:val="000000"/>
          <w:kern w:val="0"/>
          <w:sz w:val="36"/>
          <w:szCs w:val="36"/>
          <w14:ligatures w14:val="none"/>
        </w:rPr>
        <w:t>PROJETO DE LEI COMPLEMENTAR Nº ___/202</w:t>
      </w:r>
      <w:r w:rsidR="00E06CB6">
        <w:rPr>
          <w:rFonts w:ascii="Verdana" w:eastAsia="Times New Roman" w:hAnsi="Verdana" w:cs="Arial"/>
          <w:b/>
          <w:color w:val="000000"/>
          <w:kern w:val="0"/>
          <w:sz w:val="36"/>
          <w:szCs w:val="36"/>
          <w14:ligatures w14:val="none"/>
        </w:rPr>
        <w:t>3</w:t>
      </w:r>
    </w:p>
    <w:p w14:paraId="40F46BFE" w14:textId="77777777" w:rsidR="000D47BA" w:rsidRPr="000D47BA" w:rsidRDefault="000D47BA" w:rsidP="000D47BA">
      <w:pPr>
        <w:spacing w:after="0" w:line="360" w:lineRule="auto"/>
        <w:rPr>
          <w:kern w:val="0"/>
          <w14:ligatures w14:val="none"/>
        </w:rPr>
      </w:pPr>
    </w:p>
    <w:p w14:paraId="7BDFD639" w14:textId="06E8D5E2" w:rsidR="000D47BA" w:rsidRPr="000D47BA" w:rsidRDefault="000D47BA" w:rsidP="000D47BA">
      <w:pPr>
        <w:spacing w:after="0" w:line="276" w:lineRule="auto"/>
        <w:ind w:left="4536"/>
        <w:jc w:val="both"/>
        <w:rPr>
          <w:rFonts w:ascii="Verdana" w:hAnsi="Verdana"/>
          <w:b/>
          <w:kern w:val="0"/>
          <w:sz w:val="20"/>
          <w:szCs w:val="20"/>
          <w14:ligatures w14:val="none"/>
        </w:rPr>
      </w:pPr>
      <w:r w:rsidRPr="000D47BA">
        <w:rPr>
          <w:rFonts w:ascii="Verdana" w:hAnsi="Verdana"/>
          <w:b/>
          <w:kern w:val="0"/>
          <w:sz w:val="20"/>
          <w:szCs w:val="20"/>
          <w14:ligatures w14:val="none"/>
        </w:rPr>
        <w:t>“Altera o §</w:t>
      </w:r>
      <w:r w:rsidR="00E06CB6">
        <w:rPr>
          <w:rFonts w:ascii="Verdana" w:hAnsi="Verdana"/>
          <w:b/>
          <w:kern w:val="0"/>
          <w:sz w:val="20"/>
          <w:szCs w:val="20"/>
          <w14:ligatures w14:val="none"/>
        </w:rPr>
        <w:t>3</w:t>
      </w:r>
      <w:r w:rsidRPr="000D47BA">
        <w:rPr>
          <w:rFonts w:ascii="Verdana" w:hAnsi="Verdana"/>
          <w:b/>
          <w:kern w:val="0"/>
          <w:sz w:val="20"/>
          <w:szCs w:val="20"/>
          <w14:ligatures w14:val="none"/>
        </w:rPr>
        <w:t>º, do art. 165 da   Lei Complementar nº 80, de 11 de novembro de 2016 – Institui o Plano Diretor do Município de Carmo do Cajuru-MG e dá outras providências”.</w:t>
      </w:r>
    </w:p>
    <w:p w14:paraId="552A3893" w14:textId="77777777" w:rsidR="000D47BA" w:rsidRPr="000D47BA" w:rsidRDefault="000D47BA" w:rsidP="000D47BA">
      <w:pPr>
        <w:spacing w:after="0" w:line="360" w:lineRule="auto"/>
        <w:ind w:left="4536"/>
        <w:jc w:val="both"/>
        <w:rPr>
          <w:kern w:val="0"/>
          <w14:ligatures w14:val="none"/>
        </w:rPr>
      </w:pPr>
    </w:p>
    <w:p w14:paraId="4FC94095" w14:textId="77777777" w:rsidR="000D47BA" w:rsidRPr="000D47BA" w:rsidRDefault="000D47BA" w:rsidP="000D47BA">
      <w:pPr>
        <w:spacing w:after="0" w:line="360" w:lineRule="auto"/>
        <w:ind w:firstLine="851"/>
        <w:jc w:val="both"/>
        <w:rPr>
          <w:rFonts w:ascii="Verdana" w:hAnsi="Verdana"/>
          <w:kern w:val="0"/>
          <w:sz w:val="24"/>
          <w:szCs w:val="24"/>
          <w14:ligatures w14:val="none"/>
        </w:rPr>
      </w:pPr>
      <w:r w:rsidRPr="000D47BA">
        <w:rPr>
          <w:rFonts w:ascii="Verdana" w:hAnsi="Verdana"/>
          <w:kern w:val="0"/>
          <w:sz w:val="24"/>
          <w:szCs w:val="24"/>
          <w14:ligatures w14:val="none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76BF8485" w14:textId="77777777" w:rsidR="000D47BA" w:rsidRPr="000D47BA" w:rsidRDefault="000D47BA" w:rsidP="000D47BA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2C4BCDD7" w14:textId="6D09F8C0" w:rsidR="000D47BA" w:rsidRPr="000D47BA" w:rsidRDefault="000D47BA" w:rsidP="000D47BA">
      <w:pPr>
        <w:spacing w:after="200" w:line="276" w:lineRule="auto"/>
        <w:ind w:firstLine="851"/>
        <w:jc w:val="both"/>
        <w:rPr>
          <w:rFonts w:ascii="Verdana" w:hAnsi="Verdana"/>
          <w:kern w:val="0"/>
          <w:sz w:val="24"/>
          <w:szCs w:val="24"/>
          <w14:ligatures w14:val="none"/>
        </w:rPr>
      </w:pPr>
      <w:r w:rsidRPr="000D47BA">
        <w:rPr>
          <w:rFonts w:ascii="Verdana" w:hAnsi="Verdana"/>
          <w:b/>
          <w:kern w:val="0"/>
          <w:sz w:val="24"/>
          <w:szCs w:val="24"/>
          <w14:ligatures w14:val="none"/>
        </w:rPr>
        <w:t>Art. 1º.</w:t>
      </w:r>
      <w:r w:rsidRPr="000D47BA">
        <w:rPr>
          <w:rFonts w:ascii="Verdana" w:hAnsi="Verdana"/>
          <w:kern w:val="0"/>
          <w:sz w:val="24"/>
          <w:szCs w:val="24"/>
          <w14:ligatures w14:val="none"/>
        </w:rPr>
        <w:t xml:space="preserve"> O §</w:t>
      </w:r>
      <w:r w:rsidR="00E06CB6">
        <w:rPr>
          <w:rFonts w:ascii="Verdana" w:hAnsi="Verdana"/>
          <w:kern w:val="0"/>
          <w:sz w:val="24"/>
          <w:szCs w:val="24"/>
          <w14:ligatures w14:val="none"/>
        </w:rPr>
        <w:t>3</w:t>
      </w:r>
      <w:r w:rsidRPr="000D47BA">
        <w:rPr>
          <w:rFonts w:ascii="Verdana" w:hAnsi="Verdana"/>
          <w:kern w:val="0"/>
          <w:sz w:val="24"/>
          <w:szCs w:val="24"/>
          <w14:ligatures w14:val="none"/>
        </w:rPr>
        <w:t>º, do art. 165, da   Lei Complementar nº 80, de 11 de novembro de 2016, passa a vigorar com a seguinte redação:</w:t>
      </w:r>
    </w:p>
    <w:p w14:paraId="73247DC1" w14:textId="77777777" w:rsidR="000D47BA" w:rsidRPr="000D47BA" w:rsidRDefault="000D47BA" w:rsidP="000D47BA">
      <w:pPr>
        <w:spacing w:after="200" w:line="276" w:lineRule="auto"/>
        <w:ind w:firstLine="851"/>
        <w:jc w:val="both"/>
        <w:rPr>
          <w:rFonts w:ascii="Verdana" w:hAnsi="Verdana"/>
          <w:bCs/>
          <w:kern w:val="0"/>
          <w:sz w:val="24"/>
          <w:szCs w:val="24"/>
          <w14:ligatures w14:val="none"/>
        </w:rPr>
      </w:pPr>
      <w:r w:rsidRPr="000D47BA">
        <w:rPr>
          <w:rFonts w:ascii="Verdana" w:hAnsi="Verdana"/>
          <w:bCs/>
          <w:kern w:val="0"/>
          <w:sz w:val="24"/>
          <w:szCs w:val="24"/>
          <w14:ligatures w14:val="none"/>
        </w:rPr>
        <w:t xml:space="preserve">“Art. 165. ............................   </w:t>
      </w:r>
    </w:p>
    <w:p w14:paraId="59F94E59" w14:textId="77777777" w:rsidR="000D47BA" w:rsidRPr="000D47BA" w:rsidRDefault="000D47BA" w:rsidP="000D47BA">
      <w:pPr>
        <w:spacing w:after="200" w:line="276" w:lineRule="auto"/>
        <w:ind w:firstLine="851"/>
        <w:jc w:val="both"/>
        <w:rPr>
          <w:rFonts w:ascii="Verdana" w:hAnsi="Verdana"/>
          <w:bCs/>
          <w:kern w:val="0"/>
          <w:sz w:val="24"/>
          <w:szCs w:val="24"/>
          <w14:ligatures w14:val="none"/>
        </w:rPr>
      </w:pPr>
      <w:r w:rsidRPr="000D47BA">
        <w:rPr>
          <w:rFonts w:ascii="Verdana" w:hAnsi="Verdana"/>
          <w:bCs/>
          <w:kern w:val="0"/>
          <w:sz w:val="24"/>
          <w:szCs w:val="24"/>
          <w14:ligatures w14:val="none"/>
        </w:rPr>
        <w:t>(...)</w:t>
      </w:r>
    </w:p>
    <w:p w14:paraId="4C3F8246" w14:textId="3630B4B8" w:rsidR="000D47BA" w:rsidRPr="000D47BA" w:rsidRDefault="000D47BA" w:rsidP="000D47BA">
      <w:pPr>
        <w:spacing w:after="200" w:line="276" w:lineRule="auto"/>
        <w:ind w:firstLine="851"/>
        <w:jc w:val="both"/>
        <w:rPr>
          <w:rFonts w:ascii="Verdana" w:hAnsi="Verdana"/>
          <w:bCs/>
          <w:kern w:val="0"/>
          <w:sz w:val="24"/>
          <w:szCs w:val="24"/>
          <w14:ligatures w14:val="none"/>
        </w:rPr>
      </w:pPr>
      <w:r w:rsidRPr="000D47BA">
        <w:rPr>
          <w:rFonts w:ascii="Verdana" w:hAnsi="Verdana"/>
          <w:bCs/>
          <w:kern w:val="0"/>
          <w:sz w:val="24"/>
          <w:szCs w:val="24"/>
          <w14:ligatures w14:val="none"/>
        </w:rPr>
        <w:t>§</w:t>
      </w:r>
      <w:r w:rsidR="00E06CB6" w:rsidRPr="00E06CB6">
        <w:rPr>
          <w:rFonts w:ascii="Verdana" w:hAnsi="Verdana"/>
          <w:bCs/>
          <w:kern w:val="0"/>
          <w:sz w:val="24"/>
          <w:szCs w:val="24"/>
          <w14:ligatures w14:val="none"/>
        </w:rPr>
        <w:t>3</w:t>
      </w:r>
      <w:r w:rsidRPr="000D47BA">
        <w:rPr>
          <w:rFonts w:ascii="Verdana" w:hAnsi="Verdana"/>
          <w:bCs/>
          <w:kern w:val="0"/>
          <w:sz w:val="24"/>
          <w:szCs w:val="24"/>
          <w14:ligatures w14:val="none"/>
        </w:rPr>
        <w:t>º Nos desmembramentos, o proprietário fica isento de ceder áreas destinadas à implantação de equipamentos urbanos e comunitários</w:t>
      </w:r>
      <w:r w:rsidR="00E06CB6" w:rsidRPr="00E06CB6">
        <w:rPr>
          <w:rFonts w:ascii="Verdana" w:hAnsi="Verdana"/>
          <w:bCs/>
          <w:kern w:val="0"/>
          <w:sz w:val="24"/>
          <w:szCs w:val="24"/>
          <w14:ligatures w14:val="none"/>
        </w:rPr>
        <w:t>, desde que</w:t>
      </w:r>
      <w:r w:rsidR="00E06CB6">
        <w:rPr>
          <w:rFonts w:ascii="Verdana" w:hAnsi="Verdana"/>
          <w:bCs/>
          <w:kern w:val="0"/>
          <w:sz w:val="24"/>
          <w:szCs w:val="24"/>
          <w14:ligatures w14:val="none"/>
        </w:rPr>
        <w:t xml:space="preserve"> respeite a </w:t>
      </w:r>
      <w:r w:rsidR="00032542">
        <w:rPr>
          <w:rFonts w:ascii="Verdana" w:hAnsi="Verdana"/>
          <w:bCs/>
          <w:kern w:val="0"/>
          <w:sz w:val="24"/>
          <w:szCs w:val="24"/>
          <w14:ligatures w14:val="none"/>
        </w:rPr>
        <w:t>harmonização viária urbana.</w:t>
      </w:r>
    </w:p>
    <w:p w14:paraId="3B759E62" w14:textId="77777777" w:rsidR="000D47BA" w:rsidRPr="000D47BA" w:rsidRDefault="000D47BA" w:rsidP="000D47BA">
      <w:pPr>
        <w:spacing w:after="0" w:line="276" w:lineRule="auto"/>
        <w:ind w:firstLine="851"/>
        <w:jc w:val="both"/>
        <w:rPr>
          <w:rFonts w:ascii="Verdana" w:hAnsi="Verdana"/>
          <w:bCs/>
          <w:kern w:val="0"/>
          <w14:ligatures w14:val="none"/>
        </w:rPr>
      </w:pPr>
      <w:r w:rsidRPr="000D47BA">
        <w:rPr>
          <w:rFonts w:ascii="Verdana" w:hAnsi="Verdana"/>
          <w:bCs/>
          <w:kern w:val="0"/>
          <w14:ligatures w14:val="none"/>
        </w:rPr>
        <w:t xml:space="preserve">(...)” </w:t>
      </w:r>
    </w:p>
    <w:p w14:paraId="2A49DF1C" w14:textId="77777777" w:rsidR="000D47BA" w:rsidRPr="000D47BA" w:rsidRDefault="000D47BA" w:rsidP="000D47BA">
      <w:pPr>
        <w:spacing w:after="0" w:line="240" w:lineRule="auto"/>
        <w:ind w:firstLine="851"/>
        <w:jc w:val="both"/>
        <w:rPr>
          <w:rFonts w:ascii="Verdana" w:hAnsi="Verdana"/>
          <w:kern w:val="0"/>
          <w14:ligatures w14:val="none"/>
        </w:rPr>
      </w:pPr>
    </w:p>
    <w:p w14:paraId="6F00EFEA" w14:textId="7F334766" w:rsidR="000D47BA" w:rsidRPr="005F02DC" w:rsidRDefault="000D47BA" w:rsidP="00464BC6">
      <w:pPr>
        <w:spacing w:after="200" w:line="276" w:lineRule="auto"/>
        <w:ind w:firstLine="851"/>
        <w:jc w:val="both"/>
        <w:rPr>
          <w:rFonts w:ascii="Verdana" w:hAnsi="Verdana"/>
          <w:kern w:val="0"/>
          <w:sz w:val="24"/>
          <w:szCs w:val="24"/>
          <w14:ligatures w14:val="none"/>
        </w:rPr>
      </w:pPr>
      <w:r w:rsidRPr="005F02DC">
        <w:rPr>
          <w:rFonts w:ascii="Verdana" w:hAnsi="Verdana"/>
          <w:b/>
          <w:kern w:val="0"/>
          <w:sz w:val="24"/>
          <w:szCs w:val="24"/>
          <w14:ligatures w14:val="none"/>
        </w:rPr>
        <w:t xml:space="preserve">Art. 2º </w:t>
      </w:r>
      <w:r w:rsidRPr="005F02DC">
        <w:rPr>
          <w:rFonts w:ascii="Verdana" w:hAnsi="Verdana"/>
          <w:kern w:val="0"/>
          <w:sz w:val="24"/>
          <w:szCs w:val="24"/>
          <w14:ligatures w14:val="none"/>
        </w:rPr>
        <w:t>Esta lei entra em vigor na data de sua publicação.</w:t>
      </w:r>
    </w:p>
    <w:p w14:paraId="1200CD6F" w14:textId="77777777" w:rsidR="000D47BA" w:rsidRPr="000D47BA" w:rsidRDefault="000D47BA" w:rsidP="000D47BA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43D5E4AE" w14:textId="4F4A9FED" w:rsidR="000D47BA" w:rsidRPr="00833A8F" w:rsidRDefault="000D47BA" w:rsidP="000D47BA">
      <w:pPr>
        <w:spacing w:after="200" w:line="276" w:lineRule="auto"/>
        <w:jc w:val="center"/>
        <w:rPr>
          <w:rFonts w:ascii="Verdana" w:hAnsi="Verdana"/>
          <w:kern w:val="0"/>
          <w:sz w:val="24"/>
          <w:szCs w:val="24"/>
          <w14:ligatures w14:val="none"/>
        </w:rPr>
      </w:pPr>
      <w:r w:rsidRPr="00833A8F">
        <w:rPr>
          <w:rFonts w:ascii="Verdana" w:hAnsi="Verdana"/>
          <w:kern w:val="0"/>
          <w:sz w:val="24"/>
          <w:szCs w:val="24"/>
          <w14:ligatures w14:val="none"/>
        </w:rPr>
        <w:t xml:space="preserve">Carmo do Cajuru, </w:t>
      </w:r>
      <w:r w:rsidR="000300C2" w:rsidRPr="00833A8F">
        <w:rPr>
          <w:rFonts w:ascii="Verdana" w:hAnsi="Verdana"/>
          <w:kern w:val="0"/>
          <w:sz w:val="24"/>
          <w:szCs w:val="24"/>
          <w14:ligatures w14:val="none"/>
        </w:rPr>
        <w:t>25</w:t>
      </w:r>
      <w:r w:rsidRPr="00833A8F">
        <w:rPr>
          <w:rFonts w:ascii="Verdana" w:hAnsi="Verdana"/>
          <w:kern w:val="0"/>
          <w:sz w:val="24"/>
          <w:szCs w:val="24"/>
          <w14:ligatures w14:val="none"/>
        </w:rPr>
        <w:t xml:space="preserve"> de </w:t>
      </w:r>
      <w:r w:rsidR="00DA62D9" w:rsidRPr="00833A8F">
        <w:rPr>
          <w:rFonts w:ascii="Verdana" w:hAnsi="Verdana"/>
          <w:kern w:val="0"/>
          <w:sz w:val="24"/>
          <w:szCs w:val="24"/>
          <w14:ligatures w14:val="none"/>
        </w:rPr>
        <w:t>outubro</w:t>
      </w:r>
      <w:r w:rsidRPr="00833A8F">
        <w:rPr>
          <w:rFonts w:ascii="Verdana" w:hAnsi="Verdana"/>
          <w:kern w:val="0"/>
          <w:sz w:val="24"/>
          <w:szCs w:val="24"/>
          <w14:ligatures w14:val="none"/>
        </w:rPr>
        <w:t xml:space="preserve"> de 202</w:t>
      </w:r>
      <w:r w:rsidR="00E06CB6" w:rsidRPr="00833A8F">
        <w:rPr>
          <w:rFonts w:ascii="Verdana" w:hAnsi="Verdana"/>
          <w:kern w:val="0"/>
          <w:sz w:val="24"/>
          <w:szCs w:val="24"/>
          <w14:ligatures w14:val="none"/>
        </w:rPr>
        <w:t>3</w:t>
      </w:r>
      <w:r w:rsidRPr="00833A8F">
        <w:rPr>
          <w:rFonts w:ascii="Verdana" w:hAnsi="Verdana"/>
          <w:kern w:val="0"/>
          <w:sz w:val="24"/>
          <w:szCs w:val="24"/>
          <w14:ligatures w14:val="none"/>
        </w:rPr>
        <w:t>.</w:t>
      </w:r>
    </w:p>
    <w:p w14:paraId="7FB2BA61" w14:textId="77777777" w:rsidR="000D47BA" w:rsidRPr="000D47BA" w:rsidRDefault="000D47BA" w:rsidP="000D47BA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06A50CE9" w14:textId="77777777" w:rsidR="000D47BA" w:rsidRPr="000D47BA" w:rsidRDefault="000D47BA" w:rsidP="000D47BA">
      <w:pPr>
        <w:spacing w:after="0" w:line="276" w:lineRule="auto"/>
        <w:jc w:val="center"/>
        <w:rPr>
          <w:rFonts w:ascii="Verdana" w:hAnsi="Verdana"/>
          <w:b/>
          <w:kern w:val="0"/>
          <w:sz w:val="24"/>
          <w:szCs w:val="24"/>
          <w14:ligatures w14:val="none"/>
        </w:rPr>
      </w:pPr>
      <w:r w:rsidRPr="000D47BA">
        <w:rPr>
          <w:rFonts w:ascii="Verdana" w:hAnsi="Verdana"/>
          <w:b/>
          <w:kern w:val="0"/>
          <w:sz w:val="24"/>
          <w:szCs w:val="24"/>
          <w14:ligatures w14:val="none"/>
        </w:rPr>
        <w:t>Edson de Souza Vilela</w:t>
      </w:r>
    </w:p>
    <w:p w14:paraId="04ECE8E4" w14:textId="77777777" w:rsidR="000D47BA" w:rsidRPr="000D47BA" w:rsidRDefault="000D47BA" w:rsidP="000D47BA">
      <w:pPr>
        <w:spacing w:after="0" w:line="276" w:lineRule="auto"/>
        <w:jc w:val="center"/>
        <w:rPr>
          <w:rFonts w:ascii="Verdana" w:hAnsi="Verdana"/>
          <w:b/>
          <w:kern w:val="0"/>
          <w:sz w:val="24"/>
          <w:szCs w:val="24"/>
          <w14:ligatures w14:val="none"/>
        </w:rPr>
      </w:pPr>
      <w:r w:rsidRPr="000D47BA">
        <w:rPr>
          <w:rFonts w:ascii="Verdana" w:hAnsi="Verdana"/>
          <w:b/>
          <w:kern w:val="0"/>
          <w:sz w:val="24"/>
          <w:szCs w:val="24"/>
          <w14:ligatures w14:val="none"/>
        </w:rPr>
        <w:t>Prefeito de Carmo do Cajuru</w:t>
      </w:r>
    </w:p>
    <w:p w14:paraId="0FAF26AF" w14:textId="77777777" w:rsidR="000D47BA" w:rsidRPr="000D47BA" w:rsidRDefault="000D47BA" w:rsidP="000D47BA">
      <w:pPr>
        <w:spacing w:after="0" w:line="276" w:lineRule="auto"/>
        <w:jc w:val="both"/>
        <w:rPr>
          <w:rFonts w:ascii="Verdana" w:hAnsi="Verdana"/>
          <w:kern w:val="0"/>
          <w14:ligatures w14:val="none"/>
        </w:rPr>
      </w:pPr>
    </w:p>
    <w:p w14:paraId="4D6BAF5C" w14:textId="77777777" w:rsidR="000D47BA" w:rsidRPr="000D47BA" w:rsidRDefault="000D47BA" w:rsidP="000D47BA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37334792" w14:textId="77777777" w:rsidR="000D47BA" w:rsidRPr="000D47BA" w:rsidRDefault="000D47BA" w:rsidP="000D47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kern w:val="0"/>
          <w:sz w:val="40"/>
          <w:szCs w:val="24"/>
          <w14:ligatures w14:val="none"/>
        </w:rPr>
      </w:pPr>
      <w:r w:rsidRPr="000D47BA">
        <w:rPr>
          <w:rFonts w:ascii="Verdana" w:hAnsi="Verdana" w:cs="Arial"/>
          <w:b/>
          <w:kern w:val="0"/>
          <w:sz w:val="40"/>
          <w:szCs w:val="24"/>
          <w14:ligatures w14:val="none"/>
        </w:rPr>
        <w:lastRenderedPageBreak/>
        <w:t xml:space="preserve">DA JUSTIFICATIVA </w:t>
      </w:r>
    </w:p>
    <w:p w14:paraId="454D7C23" w14:textId="77777777" w:rsidR="000D47BA" w:rsidRPr="000D47BA" w:rsidRDefault="000D47BA" w:rsidP="000D47BA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  <w:r w:rsidRPr="000D47BA">
        <w:rPr>
          <w:rFonts w:ascii="Verdana" w:hAnsi="Verdana"/>
          <w:kern w:val="0"/>
          <w14:ligatures w14:val="none"/>
        </w:rPr>
        <w:tab/>
      </w:r>
    </w:p>
    <w:p w14:paraId="48A02B39" w14:textId="77777777" w:rsidR="000D47BA" w:rsidRPr="000D47BA" w:rsidRDefault="000D47BA" w:rsidP="000D47BA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43A701BF" w14:textId="77777777" w:rsidR="000D47BA" w:rsidRPr="000D47BA" w:rsidRDefault="000D47BA" w:rsidP="000D47BA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  <w:r w:rsidRPr="000D47BA">
        <w:rPr>
          <w:rFonts w:ascii="Verdana" w:hAnsi="Verdana"/>
          <w:kern w:val="0"/>
          <w14:ligatures w14:val="none"/>
        </w:rPr>
        <w:t>Excelentíssimo Senhor Presidente,</w:t>
      </w:r>
    </w:p>
    <w:p w14:paraId="78FAE6A2" w14:textId="77777777" w:rsidR="000D47BA" w:rsidRPr="000D47BA" w:rsidRDefault="000D47BA" w:rsidP="000D47BA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  <w:r w:rsidRPr="000D47BA">
        <w:rPr>
          <w:rFonts w:ascii="Verdana" w:hAnsi="Verdana"/>
          <w:kern w:val="0"/>
          <w14:ligatures w14:val="none"/>
        </w:rPr>
        <w:t xml:space="preserve">Ilustres Vereadores, </w:t>
      </w:r>
    </w:p>
    <w:p w14:paraId="4C6EC46B" w14:textId="77777777" w:rsidR="000D47BA" w:rsidRPr="000D47BA" w:rsidRDefault="000D47BA" w:rsidP="000D47BA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  <w:r w:rsidRPr="000D47BA">
        <w:rPr>
          <w:rFonts w:ascii="Verdana" w:hAnsi="Verdana"/>
          <w:kern w:val="0"/>
          <w14:ligatures w14:val="none"/>
        </w:rPr>
        <w:t xml:space="preserve">Ilustre Vereadora,  </w:t>
      </w:r>
    </w:p>
    <w:p w14:paraId="5072288B" w14:textId="77777777" w:rsidR="000D47BA" w:rsidRPr="000D47BA" w:rsidRDefault="000D47BA" w:rsidP="000D47BA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468A3702" w14:textId="77777777" w:rsidR="000D47BA" w:rsidRPr="000D47BA" w:rsidRDefault="000D47BA" w:rsidP="000D47BA">
      <w:pPr>
        <w:spacing w:after="200" w:line="276" w:lineRule="auto"/>
        <w:ind w:firstLine="708"/>
        <w:jc w:val="both"/>
        <w:rPr>
          <w:rFonts w:ascii="Verdana" w:hAnsi="Verdana"/>
          <w:bCs/>
          <w:i/>
          <w:iCs/>
          <w:kern w:val="0"/>
          <w14:ligatures w14:val="none"/>
        </w:rPr>
      </w:pPr>
      <w:r w:rsidRPr="000D47BA">
        <w:rPr>
          <w:rFonts w:ascii="Verdana" w:hAnsi="Verdana"/>
          <w:kern w:val="0"/>
          <w14:ligatures w14:val="none"/>
        </w:rPr>
        <w:t>Tenho a honra de submeter para deliberação e apreciação dessa Egrégia Câmara Municipal o presente Projeto de Lei que “</w:t>
      </w:r>
      <w:r w:rsidRPr="000D47BA">
        <w:rPr>
          <w:rFonts w:ascii="Verdana" w:hAnsi="Verdana"/>
          <w:bCs/>
          <w:i/>
          <w:iCs/>
          <w:kern w:val="0"/>
          <w14:ligatures w14:val="none"/>
        </w:rPr>
        <w:t xml:space="preserve">Altera o §2º, do art. 165 da   Lei Complementar nº 80, de 11 de novembro de 2016 – Institui o Plano Diretor do Município de Carmo do Cajuru-MG e dá outras providências”. </w:t>
      </w:r>
    </w:p>
    <w:p w14:paraId="3F6D31C0" w14:textId="22172B10" w:rsidR="000D47BA" w:rsidRPr="000F4CE0" w:rsidRDefault="000D47BA" w:rsidP="000D47BA">
      <w:pPr>
        <w:spacing w:after="200" w:line="276" w:lineRule="auto"/>
        <w:ind w:firstLine="709"/>
        <w:jc w:val="both"/>
        <w:rPr>
          <w:rFonts w:ascii="Verdana" w:hAnsi="Verdana"/>
          <w:kern w:val="0"/>
          <w14:ligatures w14:val="none"/>
        </w:rPr>
      </w:pPr>
      <w:r w:rsidRPr="000F4CE0">
        <w:rPr>
          <w:rFonts w:ascii="Verdana" w:hAnsi="Verdana"/>
          <w:kern w:val="0"/>
          <w14:ligatures w14:val="none"/>
        </w:rPr>
        <w:t xml:space="preserve">Senhora e Senhores Edis, notadamente, </w:t>
      </w:r>
      <w:r w:rsidR="000F4CE0" w:rsidRPr="000F4CE0">
        <w:rPr>
          <w:rFonts w:ascii="Verdana" w:hAnsi="Verdana"/>
          <w:kern w:val="0"/>
          <w14:ligatures w14:val="none"/>
        </w:rPr>
        <w:t xml:space="preserve">é sabido que </w:t>
      </w:r>
      <w:r w:rsidRPr="000F4CE0">
        <w:rPr>
          <w:rFonts w:ascii="Verdana" w:hAnsi="Verdana"/>
          <w:kern w:val="0"/>
          <w14:ligatures w14:val="none"/>
        </w:rPr>
        <w:t xml:space="preserve">as áreas verdes de uma cidade são espaços físicos urbanos que possuem cobertura vegetal, </w:t>
      </w:r>
      <w:proofErr w:type="spellStart"/>
      <w:r w:rsidRPr="000F4CE0">
        <w:rPr>
          <w:rFonts w:ascii="Verdana" w:hAnsi="Verdana"/>
          <w:kern w:val="0"/>
          <w14:ligatures w14:val="none"/>
        </w:rPr>
        <w:t>APP’s</w:t>
      </w:r>
      <w:proofErr w:type="spellEnd"/>
      <w:r w:rsidRPr="000F4CE0">
        <w:rPr>
          <w:rFonts w:ascii="Verdana" w:hAnsi="Verdana"/>
          <w:kern w:val="0"/>
          <w14:ligatures w14:val="none"/>
        </w:rPr>
        <w:t xml:space="preserve">, parques públicos, praças, etc. Sua abrangência, engloba espaços públicos e privados, com inexpressivo quantitativo de áreas em caso de desmembramento.  </w:t>
      </w:r>
    </w:p>
    <w:p w14:paraId="5B1A6D69" w14:textId="77777777" w:rsidR="000D47BA" w:rsidRPr="000F4CE0" w:rsidRDefault="000D47BA" w:rsidP="000D47BA">
      <w:pPr>
        <w:spacing w:after="200" w:line="276" w:lineRule="auto"/>
        <w:ind w:firstLine="709"/>
        <w:jc w:val="both"/>
        <w:rPr>
          <w:rFonts w:ascii="Verdana" w:hAnsi="Verdana"/>
          <w:kern w:val="0"/>
          <w14:ligatures w14:val="none"/>
        </w:rPr>
      </w:pPr>
      <w:r w:rsidRPr="000F4CE0">
        <w:rPr>
          <w:rFonts w:ascii="Verdana" w:hAnsi="Verdana"/>
          <w:kern w:val="0"/>
          <w14:ligatures w14:val="none"/>
        </w:rPr>
        <w:t xml:space="preserve">Oportuno salientar, que a implantação das áreas verdes em desmembramentos, que </w:t>
      </w:r>
      <w:proofErr w:type="gramStart"/>
      <w:r w:rsidRPr="000F4CE0">
        <w:rPr>
          <w:rFonts w:ascii="Verdana" w:hAnsi="Verdana"/>
          <w:kern w:val="0"/>
          <w14:ligatures w14:val="none"/>
        </w:rPr>
        <w:t>frisa-se</w:t>
      </w:r>
      <w:proofErr w:type="gramEnd"/>
      <w:r w:rsidRPr="000F4CE0">
        <w:rPr>
          <w:rFonts w:ascii="Verdana" w:hAnsi="Verdana"/>
          <w:kern w:val="0"/>
          <w14:ligatures w14:val="none"/>
        </w:rPr>
        <w:t xml:space="preserve">, ficam sob a égide do Município, podem provocar os espaços definidos como vazios urbanos, que são espaços não construídos e nem sempre possuem potencial de aproveitamento e dinâmica adequados, para utilização pública.  </w:t>
      </w:r>
    </w:p>
    <w:p w14:paraId="1FE44D1B" w14:textId="77777777" w:rsidR="000D47BA" w:rsidRPr="000F4CE0" w:rsidRDefault="000D47BA" w:rsidP="000D47BA">
      <w:pPr>
        <w:spacing w:before="100" w:beforeAutospacing="1" w:after="100" w:afterAutospacing="1" w:line="276" w:lineRule="auto"/>
        <w:ind w:firstLine="709"/>
        <w:jc w:val="both"/>
        <w:rPr>
          <w:rFonts w:ascii="Verdana" w:eastAsia="Times New Roman" w:hAnsi="Verdana" w:cs="Times New Roman"/>
          <w:kern w:val="0"/>
          <w:lang w:eastAsia="pt-BR"/>
          <w14:ligatures w14:val="none"/>
        </w:rPr>
      </w:pPr>
      <w:r w:rsidRPr="000F4CE0">
        <w:rPr>
          <w:rFonts w:ascii="Verdana" w:eastAsia="Times New Roman" w:hAnsi="Verdana" w:cs="Times New Roman"/>
          <w:kern w:val="0"/>
          <w:lang w:eastAsia="pt-BR"/>
          <w14:ligatures w14:val="none"/>
        </w:rPr>
        <w:t>Nesse contexto, mister ressaltar, que a Lei 6.766/1979, que “</w:t>
      </w:r>
      <w:r w:rsidRPr="000F4CE0">
        <w:rPr>
          <w:rFonts w:ascii="Verdana" w:eastAsia="Times New Roman" w:hAnsi="Verdana" w:cs="Arial"/>
          <w:i/>
          <w:iCs/>
          <w:kern w:val="0"/>
          <w:lang w:eastAsia="pt-BR"/>
          <w14:ligatures w14:val="none"/>
        </w:rPr>
        <w:t>Dispõe sobre o Parcelamento do Solo Urbano e dá outras Providências</w:t>
      </w:r>
      <w:r w:rsidRPr="000F4CE0">
        <w:rPr>
          <w:rFonts w:ascii="Verdana" w:eastAsia="Times New Roman" w:hAnsi="Verdana" w:cs="Arial"/>
          <w:kern w:val="0"/>
          <w:lang w:eastAsia="pt-BR"/>
          <w14:ligatures w14:val="none"/>
        </w:rPr>
        <w:t>”, não demanda sobre a obrigatoriedade de cessão de áreas verdes de lazer nos desmembramentos.</w:t>
      </w:r>
    </w:p>
    <w:p w14:paraId="146ED73C" w14:textId="77777777" w:rsidR="000D47BA" w:rsidRPr="000D47BA" w:rsidRDefault="000D47BA" w:rsidP="000D47BA">
      <w:pPr>
        <w:spacing w:after="200" w:line="276" w:lineRule="auto"/>
        <w:ind w:firstLine="709"/>
        <w:jc w:val="both"/>
        <w:rPr>
          <w:rFonts w:ascii="Verdana" w:hAnsi="Verdana"/>
          <w:kern w:val="0"/>
          <w:shd w:val="clear" w:color="auto" w:fill="FFFFFF"/>
          <w14:ligatures w14:val="none"/>
        </w:rPr>
      </w:pPr>
      <w:r w:rsidRPr="000D47BA">
        <w:rPr>
          <w:rFonts w:ascii="Verdana" w:hAnsi="Verdana"/>
          <w:kern w:val="0"/>
          <w14:ligatures w14:val="none"/>
        </w:rPr>
        <w:t xml:space="preserve">Assim, reitera-se, </w:t>
      </w:r>
      <w:r w:rsidRPr="000D47BA">
        <w:rPr>
          <w:rFonts w:ascii="Verdana" w:hAnsi="Verdana"/>
          <w:kern w:val="0"/>
          <w:shd w:val="clear" w:color="auto" w:fill="FFFFFF"/>
          <w14:ligatures w14:val="none"/>
        </w:rPr>
        <w:t>um vazio urbano pode se tornar um problema quando se pensa em um espaço sem capacidade funcional, sem mobilidade e bem-estar e principalmente segurança, e, ademais, o Estatuto das Cidades e os Planos Diretores Municipais, têm o poder e o dever de manejar a distribuição dos espaços de uma cidade de maneira a promover seu desenvolvimento equitativo e sustentável.</w:t>
      </w:r>
    </w:p>
    <w:p w14:paraId="7B43C4C7" w14:textId="1DE9B743" w:rsidR="000D47BA" w:rsidRPr="000D47BA" w:rsidRDefault="000D47BA" w:rsidP="000D47BA">
      <w:pPr>
        <w:spacing w:after="200" w:line="276" w:lineRule="auto"/>
        <w:ind w:firstLine="708"/>
        <w:jc w:val="both"/>
        <w:rPr>
          <w:rFonts w:ascii="Verdana" w:hAnsi="Verdana"/>
          <w:kern w:val="0"/>
          <w14:ligatures w14:val="none"/>
        </w:rPr>
      </w:pPr>
      <w:r w:rsidRPr="000D47BA">
        <w:rPr>
          <w:rFonts w:ascii="Verdana" w:hAnsi="Verdana"/>
          <w:kern w:val="0"/>
          <w14:ligatures w14:val="none"/>
        </w:rPr>
        <w:t xml:space="preserve">A presente proposta, portanto, visa a correção de alguns parâmetros com o objetivo de melhorar a aplicabilidade da legislação, em especial com relação a habitação e mobilidade urbana, sempre tendo </w:t>
      </w:r>
      <w:r w:rsidRPr="000D47BA">
        <w:rPr>
          <w:rFonts w:ascii="Verdana" w:hAnsi="Verdana"/>
          <w:kern w:val="0"/>
          <w14:ligatures w14:val="none"/>
        </w:rPr>
        <w:lastRenderedPageBreak/>
        <w:t xml:space="preserve">como o objetivo o desenvolvimento do Município de Carmo do Cajuru, com sustentabilidade, </w:t>
      </w:r>
      <w:r w:rsidRPr="000D47BA">
        <w:rPr>
          <w:rFonts w:ascii="Verdana" w:hAnsi="Verdana"/>
          <w:kern w:val="0"/>
          <w:shd w:val="clear" w:color="auto" w:fill="FFFFFF"/>
          <w14:ligatures w14:val="none"/>
        </w:rPr>
        <w:t>evitando, dessarte, a carência de moradia e de infraestruturas voltadas às necessidades básicas dos cidadãos</w:t>
      </w:r>
      <w:r w:rsidR="000300C2">
        <w:rPr>
          <w:rFonts w:ascii="Verdana" w:hAnsi="Verdana"/>
          <w:kern w:val="0"/>
          <w:shd w:val="clear" w:color="auto" w:fill="FFFFFF"/>
          <w14:ligatures w14:val="none"/>
        </w:rPr>
        <w:t xml:space="preserve"> e frisa-se, foi aprovado pelo COMDUCC em reunião ocorrida em 4 de agosto transato, nos termo da Ata em anexo.</w:t>
      </w:r>
    </w:p>
    <w:p w14:paraId="71E0F808" w14:textId="77777777" w:rsidR="000D47BA" w:rsidRPr="000D47BA" w:rsidRDefault="000D47BA" w:rsidP="000D47BA">
      <w:pPr>
        <w:spacing w:after="0" w:line="276" w:lineRule="auto"/>
        <w:ind w:firstLine="709"/>
        <w:jc w:val="both"/>
        <w:rPr>
          <w:rFonts w:ascii="Verdana" w:eastAsia="Calibri" w:hAnsi="Verdana" w:cs="Arial"/>
          <w:kern w:val="0"/>
          <w14:ligatures w14:val="none"/>
        </w:rPr>
      </w:pPr>
      <w:proofErr w:type="spellStart"/>
      <w:r w:rsidRPr="000D47BA">
        <w:rPr>
          <w:rFonts w:ascii="Verdana" w:eastAsia="Calibri" w:hAnsi="Verdana" w:cs="Arial"/>
          <w:i/>
          <w:kern w:val="0"/>
          <w14:ligatures w14:val="none"/>
        </w:rPr>
        <w:t>Ex</w:t>
      </w:r>
      <w:proofErr w:type="spellEnd"/>
      <w:r w:rsidRPr="000D47BA">
        <w:rPr>
          <w:rFonts w:ascii="Verdana" w:eastAsia="Calibri" w:hAnsi="Verdana" w:cs="Arial"/>
          <w:i/>
          <w:kern w:val="0"/>
          <w14:ligatures w14:val="none"/>
        </w:rPr>
        <w:t xml:space="preserve"> positis</w:t>
      </w:r>
      <w:r w:rsidRPr="000D47BA">
        <w:rPr>
          <w:rFonts w:ascii="Verdana" w:eastAsia="Calibri" w:hAnsi="Verdana" w:cs="Arial"/>
          <w:kern w:val="0"/>
          <w14:ligatures w14:val="none"/>
        </w:rPr>
        <w:t>, c</w:t>
      </w:r>
      <w:r w:rsidRPr="000D47BA">
        <w:rPr>
          <w:rFonts w:ascii="Verdana" w:hAnsi="Verdana" w:cs="Arial"/>
          <w:kern w:val="0"/>
          <w14:ligatures w14:val="none"/>
        </w:rPr>
        <w:t>onsiderando</w:t>
      </w:r>
      <w:r w:rsidRPr="000D47BA">
        <w:rPr>
          <w:rFonts w:ascii="Verdana" w:hAnsi="Verdana" w:cs="Arial"/>
          <w:i/>
          <w:kern w:val="0"/>
          <w14:ligatures w14:val="none"/>
        </w:rPr>
        <w:t xml:space="preserve"> </w:t>
      </w:r>
      <w:r w:rsidRPr="000D47BA">
        <w:rPr>
          <w:rFonts w:ascii="Verdana" w:hAnsi="Verdana" w:cs="Arial"/>
          <w:iCs/>
          <w:kern w:val="0"/>
          <w14:ligatures w14:val="none"/>
        </w:rPr>
        <w:t xml:space="preserve">os </w:t>
      </w:r>
      <w:r w:rsidRPr="000D47BA">
        <w:rPr>
          <w:rFonts w:ascii="Verdana" w:eastAsia="Arial" w:hAnsi="Verdana" w:cs="Arial"/>
          <w:iCs/>
          <w:kern w:val="0"/>
          <w14:ligatures w14:val="none"/>
        </w:rPr>
        <w:t>princípios gerais da política urbana</w:t>
      </w:r>
      <w:r w:rsidRPr="000D47BA">
        <w:rPr>
          <w:rFonts w:ascii="Verdana" w:hAnsi="Verdana" w:cs="Arial"/>
          <w:iCs/>
          <w:kern w:val="0"/>
          <w14:ligatures w14:val="none"/>
        </w:rPr>
        <w:t xml:space="preserve"> e o relevante interesse público, </w:t>
      </w:r>
      <w:r w:rsidRPr="000D47BA">
        <w:rPr>
          <w:rFonts w:ascii="Verdana" w:eastAsia="Calibri" w:hAnsi="Verdana" w:cs="Arial"/>
          <w:kern w:val="0"/>
          <w14:ligatures w14:val="none"/>
        </w:rPr>
        <w:t>solicitamos o beneplácito dos Nobres Edis, a análise e deliberação do presente Projeto, convertendo a presente matéria em Lei,</w:t>
      </w:r>
      <w:r w:rsidRPr="000D47BA">
        <w:rPr>
          <w:rFonts w:ascii="Verdana" w:eastAsia="Calibri" w:hAnsi="Verdana" w:cs="Arial"/>
          <w:b/>
          <w:kern w:val="0"/>
          <w14:ligatures w14:val="none"/>
        </w:rPr>
        <w:t xml:space="preserve"> </w:t>
      </w:r>
      <w:r w:rsidRPr="000D47BA">
        <w:rPr>
          <w:rFonts w:ascii="Verdana" w:eastAsia="Calibri" w:hAnsi="Verdana" w:cs="Arial"/>
          <w:kern w:val="0"/>
          <w14:ligatures w14:val="none"/>
        </w:rPr>
        <w:t xml:space="preserve">e com isso, esperamos contar, com o apoio dessa Egrégia Casa, reiterando as Vossas Excelências os protestos de elevada estima e consideração. </w:t>
      </w:r>
    </w:p>
    <w:p w14:paraId="5E9840EB" w14:textId="77777777" w:rsidR="000D47BA" w:rsidRPr="000D47BA" w:rsidRDefault="000D47BA" w:rsidP="000D47BA">
      <w:pPr>
        <w:spacing w:after="0" w:line="240" w:lineRule="auto"/>
        <w:ind w:firstLine="708"/>
        <w:jc w:val="both"/>
        <w:rPr>
          <w:rFonts w:ascii="Verdana" w:hAnsi="Verdana"/>
          <w:kern w:val="0"/>
          <w14:ligatures w14:val="none"/>
        </w:rPr>
      </w:pPr>
    </w:p>
    <w:p w14:paraId="11FF5483" w14:textId="77777777" w:rsidR="000D47BA" w:rsidRPr="000D47BA" w:rsidRDefault="000D47BA" w:rsidP="000D47BA">
      <w:pPr>
        <w:spacing w:after="200" w:line="276" w:lineRule="auto"/>
        <w:ind w:firstLine="708"/>
        <w:jc w:val="both"/>
        <w:rPr>
          <w:rFonts w:ascii="Verdana" w:hAnsi="Verdana"/>
          <w:kern w:val="0"/>
          <w14:ligatures w14:val="none"/>
        </w:rPr>
      </w:pPr>
      <w:r w:rsidRPr="000D47BA">
        <w:rPr>
          <w:rFonts w:ascii="Verdana" w:hAnsi="Verdana"/>
          <w:kern w:val="0"/>
          <w14:ligatures w14:val="none"/>
        </w:rPr>
        <w:t>Na oportunidade, renovo protestos de estima e consideração.</w:t>
      </w:r>
    </w:p>
    <w:p w14:paraId="0B59D09A" w14:textId="77777777" w:rsidR="000D47BA" w:rsidRPr="000D47BA" w:rsidRDefault="000D47BA" w:rsidP="000D47BA">
      <w:pPr>
        <w:spacing w:after="200" w:line="276" w:lineRule="auto"/>
        <w:ind w:firstLine="709"/>
        <w:rPr>
          <w:rFonts w:ascii="Verdana" w:hAnsi="Verdana"/>
          <w:kern w:val="0"/>
          <w14:ligatures w14:val="none"/>
        </w:rPr>
      </w:pPr>
      <w:r w:rsidRPr="000D47BA">
        <w:rPr>
          <w:rFonts w:ascii="Verdana" w:hAnsi="Verdana"/>
          <w:kern w:val="0"/>
          <w14:ligatures w14:val="none"/>
        </w:rPr>
        <w:t>Cordialmente,</w:t>
      </w:r>
    </w:p>
    <w:p w14:paraId="0FA46177" w14:textId="77777777" w:rsidR="000D47BA" w:rsidRPr="000D47BA" w:rsidRDefault="000D47BA" w:rsidP="000D47BA">
      <w:pPr>
        <w:spacing w:after="200" w:line="276" w:lineRule="auto"/>
        <w:jc w:val="center"/>
        <w:rPr>
          <w:rFonts w:ascii="Verdana" w:hAnsi="Verdana"/>
          <w:kern w:val="0"/>
          <w14:ligatures w14:val="none"/>
        </w:rPr>
      </w:pPr>
    </w:p>
    <w:p w14:paraId="303BCA94" w14:textId="125230D8" w:rsidR="000D47BA" w:rsidRPr="000D47BA" w:rsidRDefault="000D47BA" w:rsidP="000D47BA">
      <w:pPr>
        <w:spacing w:after="200" w:line="276" w:lineRule="auto"/>
        <w:jc w:val="center"/>
        <w:rPr>
          <w:rFonts w:ascii="Verdana" w:hAnsi="Verdana"/>
          <w:kern w:val="0"/>
          <w14:ligatures w14:val="none"/>
        </w:rPr>
      </w:pPr>
      <w:r w:rsidRPr="000D47BA">
        <w:rPr>
          <w:rFonts w:ascii="Verdana" w:hAnsi="Verdana"/>
          <w:kern w:val="0"/>
          <w14:ligatures w14:val="none"/>
        </w:rPr>
        <w:t xml:space="preserve">Carmo do Cajuru, </w:t>
      </w:r>
      <w:r w:rsidR="000300C2">
        <w:rPr>
          <w:rFonts w:ascii="Verdana" w:hAnsi="Verdana"/>
          <w:kern w:val="0"/>
          <w14:ligatures w14:val="none"/>
        </w:rPr>
        <w:t>25</w:t>
      </w:r>
      <w:r w:rsidRPr="000D47BA">
        <w:rPr>
          <w:rFonts w:ascii="Verdana" w:hAnsi="Verdana"/>
          <w:kern w:val="0"/>
          <w14:ligatures w14:val="none"/>
        </w:rPr>
        <w:t xml:space="preserve"> de </w:t>
      </w:r>
      <w:r w:rsidR="00DA62D9">
        <w:rPr>
          <w:rFonts w:ascii="Verdana" w:hAnsi="Verdana"/>
          <w:kern w:val="0"/>
          <w14:ligatures w14:val="none"/>
        </w:rPr>
        <w:t>outubro</w:t>
      </w:r>
      <w:r w:rsidRPr="000D47BA">
        <w:rPr>
          <w:rFonts w:ascii="Verdana" w:hAnsi="Verdana"/>
          <w:kern w:val="0"/>
          <w14:ligatures w14:val="none"/>
        </w:rPr>
        <w:t xml:space="preserve"> de 202</w:t>
      </w:r>
      <w:r w:rsidR="00E06CB6">
        <w:rPr>
          <w:rFonts w:ascii="Verdana" w:hAnsi="Verdana"/>
          <w:kern w:val="0"/>
          <w14:ligatures w14:val="none"/>
        </w:rPr>
        <w:t>3</w:t>
      </w:r>
      <w:r w:rsidRPr="000D47BA">
        <w:rPr>
          <w:rFonts w:ascii="Verdana" w:hAnsi="Verdana"/>
          <w:kern w:val="0"/>
          <w14:ligatures w14:val="none"/>
        </w:rPr>
        <w:t>.</w:t>
      </w:r>
    </w:p>
    <w:p w14:paraId="00D75A06" w14:textId="77777777" w:rsidR="000D47BA" w:rsidRPr="000D47BA" w:rsidRDefault="000D47BA" w:rsidP="000D47BA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60A54BE1" w14:textId="77777777" w:rsidR="000D47BA" w:rsidRPr="000D47BA" w:rsidRDefault="000D47BA" w:rsidP="000D47BA">
      <w:pPr>
        <w:spacing w:after="0" w:line="276" w:lineRule="auto"/>
        <w:jc w:val="center"/>
        <w:rPr>
          <w:rFonts w:ascii="Verdana" w:hAnsi="Verdana"/>
          <w:b/>
          <w:kern w:val="0"/>
          <w:sz w:val="24"/>
          <w:szCs w:val="24"/>
          <w14:ligatures w14:val="none"/>
        </w:rPr>
      </w:pPr>
      <w:r w:rsidRPr="000D47BA">
        <w:rPr>
          <w:rFonts w:ascii="Verdana" w:hAnsi="Verdana"/>
          <w:b/>
          <w:kern w:val="0"/>
          <w:sz w:val="24"/>
          <w:szCs w:val="24"/>
          <w14:ligatures w14:val="none"/>
        </w:rPr>
        <w:t>Edson de Souza Vilela</w:t>
      </w:r>
    </w:p>
    <w:p w14:paraId="405CDD51" w14:textId="77777777" w:rsidR="000D47BA" w:rsidRPr="000D47BA" w:rsidRDefault="000D47BA" w:rsidP="000D47BA">
      <w:pPr>
        <w:spacing w:after="0" w:line="276" w:lineRule="auto"/>
        <w:jc w:val="center"/>
        <w:rPr>
          <w:rFonts w:ascii="Verdana" w:hAnsi="Verdana"/>
          <w:b/>
          <w:kern w:val="0"/>
          <w:sz w:val="24"/>
          <w:szCs w:val="24"/>
          <w14:ligatures w14:val="none"/>
        </w:rPr>
      </w:pPr>
      <w:r w:rsidRPr="000D47BA">
        <w:rPr>
          <w:rFonts w:ascii="Verdana" w:hAnsi="Verdana"/>
          <w:b/>
          <w:kern w:val="0"/>
          <w:sz w:val="24"/>
          <w:szCs w:val="24"/>
          <w14:ligatures w14:val="none"/>
        </w:rPr>
        <w:t>Prefeito de Carmo do Cajuru</w:t>
      </w:r>
    </w:p>
    <w:p w14:paraId="45A344EB" w14:textId="77777777" w:rsidR="000D47BA" w:rsidRPr="000D47BA" w:rsidRDefault="000D47BA" w:rsidP="000D47BA">
      <w:pPr>
        <w:spacing w:after="200" w:line="276" w:lineRule="auto"/>
        <w:rPr>
          <w:kern w:val="0"/>
          <w14:ligatures w14:val="none"/>
        </w:rPr>
      </w:pPr>
    </w:p>
    <w:p w14:paraId="7282DB10" w14:textId="77777777" w:rsidR="00367FB7" w:rsidRDefault="00367FB7"/>
    <w:sectPr w:rsidR="00367FB7" w:rsidSect="0087764D">
      <w:pgSz w:w="11906" w:h="16838" w:code="9"/>
      <w:pgMar w:top="226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BA"/>
    <w:rsid w:val="000300C2"/>
    <w:rsid w:val="00032542"/>
    <w:rsid w:val="000D47BA"/>
    <w:rsid w:val="000F4CE0"/>
    <w:rsid w:val="00107725"/>
    <w:rsid w:val="001C28C7"/>
    <w:rsid w:val="00367FB7"/>
    <w:rsid w:val="00420980"/>
    <w:rsid w:val="00422756"/>
    <w:rsid w:val="00464BC6"/>
    <w:rsid w:val="00546135"/>
    <w:rsid w:val="005F02DC"/>
    <w:rsid w:val="0068575B"/>
    <w:rsid w:val="00742F4C"/>
    <w:rsid w:val="00753C18"/>
    <w:rsid w:val="00833A8F"/>
    <w:rsid w:val="00C06913"/>
    <w:rsid w:val="00CD7572"/>
    <w:rsid w:val="00DA62D9"/>
    <w:rsid w:val="00E0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AB72"/>
  <w15:chartTrackingRefBased/>
  <w15:docId w15:val="{59B2937E-50A0-4F77-A264-B387057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2023-10-25T19:15:00Z</cp:lastPrinted>
  <dcterms:created xsi:type="dcterms:W3CDTF">2023-10-25T19:11:00Z</dcterms:created>
  <dcterms:modified xsi:type="dcterms:W3CDTF">2023-10-25T19:48:00Z</dcterms:modified>
</cp:coreProperties>
</file>