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C5D" w:rsidRPr="00D078A2" w:rsidRDefault="006E0C5D" w:rsidP="006E0C5D">
      <w:pPr>
        <w:pStyle w:val="Pr-formataoHTML"/>
        <w:pBdr>
          <w:top w:val="single" w:sz="4" w:space="1" w:color="auto"/>
          <w:left w:val="single" w:sz="4" w:space="4" w:color="auto"/>
          <w:bottom w:val="single" w:sz="4" w:space="1" w:color="auto"/>
          <w:right w:val="single" w:sz="4" w:space="4" w:color="auto"/>
        </w:pBdr>
        <w:shd w:val="clear" w:color="auto" w:fill="CCCCCC"/>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Verdana" w:hAnsi="Verdana" w:cs="Arial"/>
          <w:b/>
          <w:sz w:val="36"/>
          <w:szCs w:val="36"/>
        </w:rPr>
      </w:pPr>
      <w:r w:rsidRPr="00D078A2">
        <w:rPr>
          <w:rFonts w:ascii="Verdana" w:hAnsi="Verdana" w:cs="Arial"/>
          <w:b/>
          <w:sz w:val="36"/>
          <w:szCs w:val="36"/>
        </w:rPr>
        <w:t>PROJETO DE LEI Nº ___/2020</w:t>
      </w:r>
    </w:p>
    <w:p w:rsidR="006E0C5D" w:rsidRPr="00D078A2" w:rsidRDefault="006E0C5D" w:rsidP="006E0C5D">
      <w:pPr>
        <w:pStyle w:val="Recuodecorpodetexto"/>
        <w:tabs>
          <w:tab w:val="left" w:pos="1134"/>
        </w:tabs>
        <w:spacing w:line="480" w:lineRule="auto"/>
        <w:ind w:left="4536" w:firstLine="0"/>
        <w:jc w:val="both"/>
        <w:rPr>
          <w:b/>
          <w:bCs/>
          <w:sz w:val="22"/>
          <w:szCs w:val="22"/>
        </w:rPr>
      </w:pPr>
    </w:p>
    <w:p w:rsidR="00D078A2" w:rsidRDefault="00D078A2" w:rsidP="006E0C5D">
      <w:pPr>
        <w:pStyle w:val="SemEspaamento"/>
        <w:ind w:left="4536"/>
        <w:jc w:val="both"/>
        <w:rPr>
          <w:rFonts w:ascii="Verdana" w:hAnsi="Verdana" w:cstheme="minorHAnsi"/>
        </w:rPr>
      </w:pPr>
    </w:p>
    <w:p w:rsidR="006E0C5D" w:rsidRPr="00D078A2" w:rsidRDefault="006E0C5D" w:rsidP="006E0C5D">
      <w:pPr>
        <w:pStyle w:val="SemEspaamento"/>
        <w:ind w:left="4536"/>
        <w:jc w:val="both"/>
        <w:rPr>
          <w:rFonts w:ascii="Arial" w:hAnsi="Arial" w:cs="Arial"/>
        </w:rPr>
      </w:pPr>
      <w:r w:rsidRPr="00D078A2">
        <w:rPr>
          <w:rFonts w:ascii="Verdana" w:hAnsi="Verdana" w:cstheme="minorHAnsi"/>
        </w:rPr>
        <w:t xml:space="preserve">Dispõe sobre a alteração do Capítulo </w:t>
      </w:r>
      <w:proofErr w:type="spellStart"/>
      <w:r w:rsidRPr="00D078A2">
        <w:rPr>
          <w:rFonts w:ascii="Verdana" w:hAnsi="Verdana" w:cstheme="minorHAnsi"/>
        </w:rPr>
        <w:t>IV</w:t>
      </w:r>
      <w:proofErr w:type="spellEnd"/>
      <w:r w:rsidR="006A5D38" w:rsidRPr="00D078A2">
        <w:rPr>
          <w:rFonts w:ascii="Verdana" w:hAnsi="Verdana" w:cstheme="minorHAnsi"/>
        </w:rPr>
        <w:t>,</w:t>
      </w:r>
      <w:r w:rsidRPr="00D078A2">
        <w:rPr>
          <w:rFonts w:ascii="Verdana" w:hAnsi="Verdana" w:cstheme="minorHAnsi"/>
        </w:rPr>
        <w:t xml:space="preserve"> da lei 2.649,</w:t>
      </w:r>
      <w:r w:rsidRPr="00D078A2">
        <w:rPr>
          <w:rFonts w:ascii="Verdana" w:hAnsi="Verdana"/>
          <w:szCs w:val="24"/>
        </w:rPr>
        <w:t xml:space="preserve"> de </w:t>
      </w:r>
      <w:r w:rsidRPr="00D078A2">
        <w:rPr>
          <w:rFonts w:ascii="Verdana" w:hAnsi="Verdana"/>
          <w:szCs w:val="24"/>
        </w:rPr>
        <w:t>29 de junho de 2018</w:t>
      </w:r>
      <w:r w:rsidRPr="00D078A2">
        <w:rPr>
          <w:rFonts w:ascii="Verdana" w:hAnsi="Verdana" w:cs="Arial"/>
        </w:rPr>
        <w:t xml:space="preserve"> e dá outras providências</w:t>
      </w:r>
      <w:r w:rsidRPr="00D078A2">
        <w:rPr>
          <w:rFonts w:ascii="Arial" w:hAnsi="Arial" w:cs="Arial"/>
        </w:rPr>
        <w:t>”.</w:t>
      </w:r>
    </w:p>
    <w:p w:rsidR="006E0C5D" w:rsidRPr="00D078A2" w:rsidRDefault="006E0C5D" w:rsidP="006E0C5D">
      <w:pPr>
        <w:spacing w:after="0" w:line="240" w:lineRule="auto"/>
        <w:ind w:left="4536"/>
        <w:jc w:val="both"/>
        <w:rPr>
          <w:rFonts w:ascii="Verdana" w:hAnsi="Verdana"/>
          <w:b/>
        </w:rPr>
      </w:pPr>
    </w:p>
    <w:p w:rsidR="006E0C5D" w:rsidRPr="00D078A2" w:rsidRDefault="006E0C5D" w:rsidP="006E0C5D">
      <w:pPr>
        <w:spacing w:after="0" w:line="240" w:lineRule="auto"/>
        <w:ind w:left="4536"/>
        <w:jc w:val="both"/>
        <w:rPr>
          <w:rFonts w:ascii="Verdana" w:hAnsi="Verdana"/>
          <w:b/>
        </w:rPr>
      </w:pPr>
    </w:p>
    <w:p w:rsidR="006E0C5D" w:rsidRDefault="006E0C5D" w:rsidP="006E0C5D">
      <w:pPr>
        <w:spacing w:after="0" w:line="240" w:lineRule="auto"/>
        <w:ind w:left="4536"/>
        <w:jc w:val="both"/>
        <w:rPr>
          <w:rFonts w:ascii="Verdana" w:hAnsi="Verdana" w:cs="Arial"/>
          <w:b/>
          <w:bCs/>
          <w:sz w:val="24"/>
          <w:szCs w:val="24"/>
        </w:rPr>
      </w:pPr>
    </w:p>
    <w:p w:rsidR="00D078A2" w:rsidRPr="00D078A2" w:rsidRDefault="00D078A2" w:rsidP="006E0C5D">
      <w:pPr>
        <w:spacing w:after="0" w:line="240" w:lineRule="auto"/>
        <w:ind w:left="4536"/>
        <w:jc w:val="both"/>
        <w:rPr>
          <w:rFonts w:ascii="Verdana" w:hAnsi="Verdana" w:cs="Arial"/>
          <w:b/>
          <w:bCs/>
          <w:sz w:val="24"/>
          <w:szCs w:val="24"/>
        </w:rPr>
      </w:pPr>
    </w:p>
    <w:p w:rsidR="006E0C5D" w:rsidRDefault="006E0C5D" w:rsidP="006E0C5D">
      <w:pPr>
        <w:spacing w:after="0" w:line="360" w:lineRule="auto"/>
        <w:ind w:firstLine="709"/>
        <w:jc w:val="both"/>
        <w:rPr>
          <w:rFonts w:ascii="Verdana" w:hAnsi="Verdana"/>
          <w:i/>
          <w:iCs/>
          <w:spacing w:val="-5"/>
          <w:sz w:val="24"/>
          <w:szCs w:val="24"/>
        </w:rPr>
      </w:pPr>
      <w:r w:rsidRPr="00D078A2">
        <w:rPr>
          <w:rFonts w:ascii="Verdana" w:hAnsi="Verdana"/>
          <w:i/>
          <w:iCs/>
          <w:spacing w:val="-5"/>
          <w:sz w:val="24"/>
          <w:szCs w:val="24"/>
        </w:rPr>
        <w:t xml:space="preserve">O Prefeito do Município de Carmo do Cajuru, Estado de Minas Gerais, no uso de suas atribuições legais, consoante lhe faculta o inciso </w:t>
      </w:r>
      <w:proofErr w:type="spellStart"/>
      <w:r w:rsidRPr="00D078A2">
        <w:rPr>
          <w:rFonts w:ascii="Verdana" w:hAnsi="Verdana"/>
          <w:i/>
          <w:iCs/>
          <w:spacing w:val="-5"/>
          <w:sz w:val="24"/>
          <w:szCs w:val="24"/>
        </w:rPr>
        <w:t>IV</w:t>
      </w:r>
      <w:proofErr w:type="spellEnd"/>
      <w:r w:rsidRPr="00D078A2">
        <w:rPr>
          <w:rFonts w:ascii="Verdana" w:hAnsi="Verdana"/>
          <w:i/>
          <w:iCs/>
          <w:spacing w:val="-5"/>
          <w:sz w:val="24"/>
          <w:szCs w:val="24"/>
        </w:rPr>
        <w:t xml:space="preserve"> do art. 65 da Lei Orgânica Municipal, apresenta o seguinte Projeto de Lei: </w:t>
      </w:r>
    </w:p>
    <w:p w:rsidR="00D078A2" w:rsidRPr="00D078A2" w:rsidRDefault="00D078A2" w:rsidP="006E0C5D">
      <w:pPr>
        <w:spacing w:after="0" w:line="360" w:lineRule="auto"/>
        <w:ind w:firstLine="709"/>
        <w:jc w:val="both"/>
        <w:rPr>
          <w:rFonts w:ascii="Verdana" w:hAnsi="Verdana"/>
          <w:i/>
          <w:iCs/>
          <w:spacing w:val="-5"/>
          <w:sz w:val="24"/>
          <w:szCs w:val="24"/>
        </w:rPr>
      </w:pPr>
    </w:p>
    <w:p w:rsidR="006E0C5D" w:rsidRPr="00D078A2" w:rsidRDefault="006E0C5D" w:rsidP="006E0C5D">
      <w:pPr>
        <w:pStyle w:val="Recuodecorpodetexto"/>
        <w:tabs>
          <w:tab w:val="left" w:pos="1134"/>
        </w:tabs>
        <w:spacing w:line="240" w:lineRule="auto"/>
        <w:ind w:firstLine="0"/>
        <w:jc w:val="both"/>
        <w:rPr>
          <w:i/>
          <w:iCs/>
          <w:sz w:val="24"/>
          <w:szCs w:val="24"/>
        </w:rPr>
      </w:pPr>
      <w:r w:rsidRPr="00D078A2">
        <w:rPr>
          <w:i/>
          <w:iCs/>
          <w:sz w:val="22"/>
          <w:szCs w:val="22"/>
        </w:rPr>
        <w:t xml:space="preserve"> </w:t>
      </w:r>
    </w:p>
    <w:p w:rsidR="006E0C5D" w:rsidRPr="00D078A2" w:rsidRDefault="006E0C5D" w:rsidP="006E0C5D">
      <w:pPr>
        <w:ind w:firstLine="709"/>
        <w:jc w:val="both"/>
        <w:rPr>
          <w:rFonts w:ascii="Verdana" w:hAnsi="Verdana"/>
          <w:sz w:val="24"/>
          <w:szCs w:val="24"/>
        </w:rPr>
      </w:pPr>
      <w:r w:rsidRPr="00D078A2">
        <w:rPr>
          <w:rFonts w:ascii="Verdana" w:hAnsi="Verdana"/>
          <w:b/>
          <w:sz w:val="24"/>
          <w:szCs w:val="24"/>
        </w:rPr>
        <w:t xml:space="preserve">Art. 1º. </w:t>
      </w:r>
      <w:r w:rsidRPr="00D078A2">
        <w:rPr>
          <w:rFonts w:ascii="Verdana" w:hAnsi="Verdana"/>
          <w:sz w:val="24"/>
          <w:szCs w:val="24"/>
        </w:rPr>
        <w:t>O</w:t>
      </w:r>
      <w:r w:rsidRPr="00D078A2">
        <w:rPr>
          <w:rFonts w:ascii="Verdana" w:hAnsi="Verdana"/>
          <w:b/>
          <w:sz w:val="24"/>
          <w:szCs w:val="24"/>
        </w:rPr>
        <w:t xml:space="preserve"> </w:t>
      </w:r>
      <w:r w:rsidRPr="00D078A2">
        <w:rPr>
          <w:rFonts w:ascii="Verdana" w:hAnsi="Verdana"/>
          <w:sz w:val="24"/>
          <w:szCs w:val="24"/>
        </w:rPr>
        <w:t xml:space="preserve">Capítulo </w:t>
      </w:r>
      <w:proofErr w:type="spellStart"/>
      <w:r w:rsidRPr="00D078A2">
        <w:rPr>
          <w:rFonts w:ascii="Verdana" w:hAnsi="Verdana"/>
          <w:sz w:val="24"/>
          <w:szCs w:val="24"/>
        </w:rPr>
        <w:t>I</w:t>
      </w:r>
      <w:r w:rsidRPr="00D078A2">
        <w:rPr>
          <w:rFonts w:ascii="Verdana" w:hAnsi="Verdana"/>
          <w:sz w:val="24"/>
          <w:szCs w:val="24"/>
        </w:rPr>
        <w:t>V</w:t>
      </w:r>
      <w:proofErr w:type="spellEnd"/>
      <w:r w:rsidRPr="00D078A2">
        <w:rPr>
          <w:rFonts w:ascii="Verdana" w:hAnsi="Verdana"/>
          <w:sz w:val="24"/>
          <w:szCs w:val="24"/>
        </w:rPr>
        <w:t xml:space="preserve">, </w:t>
      </w:r>
      <w:r w:rsidRPr="00D078A2">
        <w:rPr>
          <w:rFonts w:ascii="Verdana" w:hAnsi="Verdana" w:cstheme="minorHAnsi"/>
          <w:sz w:val="24"/>
          <w:szCs w:val="24"/>
        </w:rPr>
        <w:t>da lei 2.649,</w:t>
      </w:r>
      <w:r w:rsidRPr="00D078A2">
        <w:rPr>
          <w:rFonts w:ascii="Verdana" w:hAnsi="Verdana"/>
          <w:sz w:val="24"/>
          <w:szCs w:val="24"/>
        </w:rPr>
        <w:t xml:space="preserve"> de 29 de junho de 2018</w:t>
      </w:r>
      <w:r w:rsidRPr="00D078A2">
        <w:rPr>
          <w:rFonts w:ascii="Verdana" w:hAnsi="Verdana" w:cs="Arial"/>
          <w:sz w:val="24"/>
          <w:szCs w:val="24"/>
        </w:rPr>
        <w:t xml:space="preserve">, </w:t>
      </w:r>
      <w:r w:rsidRPr="00D078A2">
        <w:rPr>
          <w:rFonts w:ascii="Verdana" w:hAnsi="Verdana"/>
          <w:sz w:val="24"/>
          <w:szCs w:val="24"/>
        </w:rPr>
        <w:t>passa a vigorar com a seguinte redação:</w:t>
      </w:r>
    </w:p>
    <w:p w:rsidR="006E0C5D" w:rsidRPr="00D078A2" w:rsidRDefault="006E0C5D" w:rsidP="006E0C5D">
      <w:pPr>
        <w:pStyle w:val="Pargrafobsico"/>
        <w:spacing w:after="113"/>
        <w:jc w:val="center"/>
        <w:rPr>
          <w:rFonts w:ascii="Verdana" w:hAnsi="Verdana" w:cs="Tahoma"/>
          <w:color w:val="auto"/>
        </w:rPr>
      </w:pPr>
      <w:r w:rsidRPr="00D078A2">
        <w:rPr>
          <w:rFonts w:ascii="Verdana" w:hAnsi="Verdana" w:cs="Tahoma"/>
          <w:color w:val="auto"/>
        </w:rPr>
        <w:t xml:space="preserve">CAPÍTULO </w:t>
      </w:r>
      <w:proofErr w:type="spellStart"/>
      <w:r w:rsidRPr="00D078A2">
        <w:rPr>
          <w:rFonts w:ascii="Verdana" w:hAnsi="Verdana" w:cs="Tahoma"/>
          <w:color w:val="auto"/>
        </w:rPr>
        <w:t>IV</w:t>
      </w:r>
      <w:proofErr w:type="spellEnd"/>
    </w:p>
    <w:p w:rsidR="006E0C5D" w:rsidRPr="00D078A2" w:rsidRDefault="006E0C5D" w:rsidP="006E0C5D">
      <w:pPr>
        <w:pStyle w:val="Pargrafobsico"/>
        <w:jc w:val="center"/>
        <w:rPr>
          <w:rFonts w:ascii="Verdana" w:hAnsi="Verdana" w:cs="Tahoma"/>
          <w:color w:val="auto"/>
        </w:rPr>
      </w:pPr>
      <w:r w:rsidRPr="00D078A2">
        <w:rPr>
          <w:rFonts w:ascii="Verdana" w:hAnsi="Verdana" w:cs="Tahoma"/>
          <w:color w:val="auto"/>
        </w:rPr>
        <w:t>DO CONSELHO MUNICIPAL DE TURISMO</w:t>
      </w:r>
    </w:p>
    <w:p w:rsidR="006E0C5D" w:rsidRPr="00D078A2" w:rsidRDefault="006E0C5D" w:rsidP="006E0C5D">
      <w:pPr>
        <w:pStyle w:val="Pargrafobsico"/>
        <w:jc w:val="center"/>
        <w:rPr>
          <w:rFonts w:ascii="Verdana" w:hAnsi="Verdana" w:cs="Tahoma"/>
          <w:color w:val="auto"/>
        </w:rPr>
      </w:pPr>
    </w:p>
    <w:p w:rsidR="006E0C5D" w:rsidRPr="00D078A2" w:rsidRDefault="006A5D38" w:rsidP="006E0C5D">
      <w:pPr>
        <w:pStyle w:val="Pargrafobsico"/>
        <w:ind w:firstLine="709"/>
        <w:jc w:val="both"/>
        <w:rPr>
          <w:rFonts w:ascii="Verdana" w:hAnsi="Verdana" w:cs="Tahoma"/>
          <w:color w:val="auto"/>
        </w:rPr>
      </w:pPr>
      <w:r w:rsidRPr="00D078A2">
        <w:rPr>
          <w:rFonts w:ascii="Verdana" w:hAnsi="Verdana" w:cs="Tahoma"/>
          <w:b/>
          <w:color w:val="auto"/>
        </w:rPr>
        <w:t>“</w:t>
      </w:r>
      <w:r w:rsidR="006E0C5D" w:rsidRPr="00D078A2">
        <w:rPr>
          <w:rFonts w:ascii="Verdana" w:hAnsi="Verdana" w:cs="Tahoma"/>
          <w:b/>
          <w:color w:val="auto"/>
        </w:rPr>
        <w:t>Art. 11</w:t>
      </w:r>
      <w:r w:rsidRPr="00D078A2">
        <w:rPr>
          <w:rFonts w:ascii="Verdana" w:hAnsi="Verdana" w:cs="Tahoma"/>
          <w:b/>
          <w:color w:val="auto"/>
        </w:rPr>
        <w:t>.</w:t>
      </w:r>
      <w:r w:rsidR="006E0C5D" w:rsidRPr="00D078A2">
        <w:rPr>
          <w:rFonts w:ascii="Verdana" w:hAnsi="Verdana" w:cs="Tahoma"/>
          <w:color w:val="auto"/>
        </w:rPr>
        <w:t xml:space="preserve">  </w:t>
      </w:r>
      <w:proofErr w:type="gramStart"/>
      <w:r w:rsidR="006E0C5D" w:rsidRPr="00D078A2">
        <w:rPr>
          <w:rFonts w:ascii="Verdana" w:hAnsi="Verdana" w:cs="Tahoma"/>
          <w:color w:val="auto"/>
        </w:rPr>
        <w:t>O</w:t>
      </w:r>
      <w:proofErr w:type="gramEnd"/>
      <w:r w:rsidR="006E0C5D" w:rsidRPr="00D078A2">
        <w:rPr>
          <w:rFonts w:ascii="Verdana" w:hAnsi="Verdana" w:cs="Tahoma"/>
          <w:color w:val="auto"/>
        </w:rPr>
        <w:t xml:space="preserve"> Conselho Municipal de Turismo (</w:t>
      </w:r>
      <w:proofErr w:type="spellStart"/>
      <w:r w:rsidR="006E0C5D" w:rsidRPr="00D078A2">
        <w:rPr>
          <w:rFonts w:ascii="Verdana" w:hAnsi="Verdana" w:cs="Tahoma"/>
          <w:color w:val="auto"/>
        </w:rPr>
        <w:t>COMTUR</w:t>
      </w:r>
      <w:proofErr w:type="spellEnd"/>
      <w:r w:rsidR="006E0C5D" w:rsidRPr="00D078A2">
        <w:rPr>
          <w:rFonts w:ascii="Verdana" w:hAnsi="Verdana" w:cs="Tahoma"/>
          <w:color w:val="auto"/>
        </w:rPr>
        <w:t>) de Carmo do Cajuru constitui-se em órgão local, na conjugação de esforços entre o Poder Público e a Sociedade, de caráter consultivo e deliberativo para o assessoramento em questões referentes ao desenvolvimento turístico do Município.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b/>
          <w:color w:val="auto"/>
        </w:rPr>
        <w:t>Art. 12</w:t>
      </w:r>
      <w:r w:rsidR="006A5D38" w:rsidRPr="00D078A2">
        <w:rPr>
          <w:rFonts w:ascii="Verdana" w:hAnsi="Verdana" w:cs="Tahoma"/>
          <w:b/>
          <w:color w:val="auto"/>
        </w:rPr>
        <w:t>.</w:t>
      </w:r>
      <w:r w:rsidRPr="00D078A2">
        <w:rPr>
          <w:rFonts w:ascii="Verdana" w:hAnsi="Verdana" w:cs="Tahoma"/>
          <w:color w:val="auto"/>
        </w:rPr>
        <w:t xml:space="preserve"> São atribuições do </w:t>
      </w:r>
      <w:proofErr w:type="spellStart"/>
      <w:r w:rsidRPr="00D078A2">
        <w:rPr>
          <w:rFonts w:ascii="Verdana" w:hAnsi="Verdana" w:cs="Tahoma"/>
          <w:color w:val="auto"/>
        </w:rPr>
        <w:t>COMTUR</w:t>
      </w:r>
      <w:proofErr w:type="spellEnd"/>
      <w:r w:rsidRPr="00D078A2">
        <w:rPr>
          <w:rFonts w:ascii="Verdana" w:hAnsi="Verdana" w:cs="Tahoma"/>
          <w:color w:val="auto"/>
        </w:rPr>
        <w:t>:</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I - Avaliar, opinar e propor sobre:</w:t>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a) Política Municipal de Turismo e suas Diretrizes Básicas;</w:t>
      </w:r>
      <w:r w:rsidRPr="00D078A2">
        <w:rPr>
          <w:rFonts w:ascii="Verdana" w:hAnsi="Verdana" w:cs="Tahoma"/>
          <w:color w:val="auto"/>
        </w:rPr>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b) Planos anuais ou plurianuais que visem o desenvolvimento e a expansão do turismo no Município;</w:t>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lastRenderedPageBreak/>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c) Instrumentos de estímulo ao desenvolvimento turístico;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d) Assuntos atinentes ao turismo que lhe forem submetidos.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II - Inventariar, diagnosticar e manter atualizado o cadastro de informações de interesse turístico do Município e orientar a melhor divulgação do que estiver adequadamente disponível;</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III</w:t>
      </w:r>
      <w:proofErr w:type="spellEnd"/>
      <w:r w:rsidRPr="00D078A2">
        <w:rPr>
          <w:rFonts w:ascii="Verdana" w:hAnsi="Verdana" w:cs="Tahoma"/>
          <w:color w:val="auto"/>
        </w:rPr>
        <w:t xml:space="preserve"> - Programar e promover fóruns e seminários sobre temas de interesse turístico para o Município e região, assegurando a participação popular;</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IV</w:t>
      </w:r>
      <w:proofErr w:type="spellEnd"/>
      <w:r w:rsidRPr="00D078A2">
        <w:rPr>
          <w:rFonts w:ascii="Verdana" w:hAnsi="Verdana" w:cs="Tahoma"/>
          <w:color w:val="auto"/>
        </w:rPr>
        <w:t xml:space="preserve"> - Manter intercâmbio com as diversas entidades e organizações sociais de turismo do Município ou fora dele, sejam ou não oficiais, para um maior aproveitamento das potencialidades locais;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V - Propor resoluções, instruções regulamentares ou atos necessários ao pleno exercício de suas funções, bem como modificações ou supressões de exigências administrativas ou regulamentares que dificultem as atividades de turismo em seus diversos segmentos;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VI - Propor programas e projetos nos segmentos do turismo, visando incrementar o fluxo de turistas e de eventos para o Município;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VII</w:t>
      </w:r>
      <w:proofErr w:type="spellEnd"/>
      <w:r w:rsidRPr="00D078A2">
        <w:rPr>
          <w:rFonts w:ascii="Verdana" w:hAnsi="Verdana" w:cs="Tahoma"/>
          <w:color w:val="auto"/>
        </w:rPr>
        <w:t xml:space="preserve"> - Propor diretrizes de implementação do turismo através de órgãos municipais e os serviços prestados pela iniciativa privada com o objetivo de prover infraestrutura local adequada à implementação do turismo em todos os seus segmentos;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strike/>
          <w:color w:val="auto"/>
        </w:rPr>
      </w:pPr>
      <w:r w:rsidRPr="00D078A2">
        <w:rPr>
          <w:rFonts w:ascii="Verdana" w:hAnsi="Verdana" w:cs="Tahoma"/>
          <w:color w:val="auto"/>
        </w:rPr>
        <w:tab/>
      </w:r>
      <w:proofErr w:type="spellStart"/>
      <w:r w:rsidRPr="00D078A2">
        <w:rPr>
          <w:rFonts w:ascii="Verdana" w:hAnsi="Verdana" w:cs="Tahoma"/>
          <w:color w:val="auto"/>
        </w:rPr>
        <w:t>VIII</w:t>
      </w:r>
      <w:proofErr w:type="spellEnd"/>
      <w:r w:rsidRPr="00D078A2">
        <w:rPr>
          <w:rFonts w:ascii="Verdana" w:hAnsi="Verdana" w:cs="Tahoma"/>
          <w:color w:val="auto"/>
        </w:rPr>
        <w:t xml:space="preserve"> - Promover e acompanhar atividades ligadas ao turismo local e regional, em eventos oficiais ou não;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IX</w:t>
      </w:r>
      <w:proofErr w:type="spellEnd"/>
      <w:r w:rsidRPr="00D078A2">
        <w:rPr>
          <w:rFonts w:ascii="Verdana" w:hAnsi="Verdana" w:cs="Tahoma"/>
          <w:color w:val="auto"/>
        </w:rPr>
        <w:t xml:space="preserve"> - Propor formas de captação de recursos para o desenvolvimento do Turismo no Município, emitindo parecer relativo a </w:t>
      </w:r>
      <w:r w:rsidRPr="00D078A2">
        <w:rPr>
          <w:rFonts w:ascii="Verdana" w:hAnsi="Verdana" w:cs="Tahoma"/>
          <w:color w:val="auto"/>
        </w:rPr>
        <w:lastRenderedPageBreak/>
        <w:t>financiamento de iniciativas, planos, programas e projetos que visem o desenvolvimento da indústria turística em geral;</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X - Colaborar com a administração municipal, nas questões concernentes ao turismo, sempre que solicitado;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XI - Integrar Grupos de Trabalho para desenvolver estudos em assuntos específicos, com prazo para a conclusão dos trabalhos e apresentação de relatório ao plenário;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XII</w:t>
      </w:r>
      <w:proofErr w:type="spellEnd"/>
      <w:r w:rsidRPr="00D078A2">
        <w:rPr>
          <w:rFonts w:ascii="Verdana" w:hAnsi="Verdana" w:cs="Tahoma"/>
          <w:color w:val="auto"/>
        </w:rPr>
        <w:t xml:space="preserve"> - Sugerir medidas ou atos regulamentares referentes à exploração de serviços turísticos no Município;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XIII</w:t>
      </w:r>
      <w:proofErr w:type="spellEnd"/>
      <w:r w:rsidRPr="00D078A2">
        <w:rPr>
          <w:rFonts w:ascii="Verdana" w:hAnsi="Verdana" w:cs="Tahoma"/>
          <w:color w:val="auto"/>
        </w:rPr>
        <w:t xml:space="preserve"> - Sugerir a celebração de convênios com entidades, municípios, estados e União, e opinar sobre eles quando solicitado;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XIV</w:t>
      </w:r>
      <w:proofErr w:type="spellEnd"/>
      <w:r w:rsidRPr="00D078A2">
        <w:rPr>
          <w:rFonts w:ascii="Verdana" w:hAnsi="Verdana" w:cs="Tahoma"/>
          <w:color w:val="auto"/>
        </w:rPr>
        <w:t xml:space="preserve"> - Indicar, quando solicitado, representantes para integrar</w:t>
      </w:r>
      <w:r w:rsidRPr="00D078A2">
        <w:rPr>
          <w:rFonts w:ascii="Verdana" w:hAnsi="Verdana" w:cs="Tahoma"/>
          <w:strike/>
          <w:color w:val="auto"/>
        </w:rPr>
        <w:t xml:space="preserve"> </w:t>
      </w:r>
      <w:r w:rsidRPr="00D078A2">
        <w:rPr>
          <w:rFonts w:ascii="Verdana" w:hAnsi="Verdana" w:cs="Tahoma"/>
          <w:color w:val="auto"/>
        </w:rPr>
        <w:t>delegações do Município a congressos, convenções, reuniões ou quaisquer eventos que atendam os objetivos da Política Municipal de Turismo;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XV</w:t>
      </w:r>
      <w:proofErr w:type="spellEnd"/>
      <w:r w:rsidRPr="00D078A2">
        <w:rPr>
          <w:rFonts w:ascii="Verdana" w:hAnsi="Verdana" w:cs="Tahoma"/>
          <w:color w:val="auto"/>
        </w:rPr>
        <w:t xml:space="preserve"> - Elaborar, aprovar e atualizar, regularmente, o Calendário Turístico do Município;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XVI</w:t>
      </w:r>
      <w:proofErr w:type="spellEnd"/>
      <w:r w:rsidRPr="00D078A2">
        <w:rPr>
          <w:rFonts w:ascii="Verdana" w:hAnsi="Verdana" w:cs="Tahoma"/>
          <w:color w:val="auto"/>
        </w:rPr>
        <w:t xml:space="preserve"> - Monitorar o crescimento do turismo local, propondo medidas que atendam à capacidade turística municipal;</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XVII</w:t>
      </w:r>
      <w:proofErr w:type="spellEnd"/>
      <w:r w:rsidRPr="00D078A2">
        <w:rPr>
          <w:rFonts w:ascii="Verdana" w:hAnsi="Verdana" w:cs="Tahoma"/>
          <w:color w:val="auto"/>
        </w:rPr>
        <w:t xml:space="preserve"> - Analisar reclamações e sugestões encaminhadas ao Conselho e propor medidas pertinentes à melhoria da prestação dos serviços turísticos locais;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XVIII</w:t>
      </w:r>
      <w:proofErr w:type="spellEnd"/>
      <w:r w:rsidRPr="00D078A2">
        <w:rPr>
          <w:rFonts w:ascii="Verdana" w:hAnsi="Verdana" w:cs="Tahoma"/>
          <w:color w:val="auto"/>
        </w:rPr>
        <w:t xml:space="preserve"> - Conceder homenagens a pessoas, entidades e organizações com relevantes serviços prestados ao município ou atuação exemplar no desenvolvimento do turismo, após apreciação do Executivo Municipal;</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lastRenderedPageBreak/>
        <w:tab/>
      </w:r>
      <w:proofErr w:type="spellStart"/>
      <w:r w:rsidRPr="00D078A2">
        <w:rPr>
          <w:rFonts w:ascii="Verdana" w:hAnsi="Verdana" w:cs="Tahoma"/>
          <w:color w:val="auto"/>
        </w:rPr>
        <w:t>XIX</w:t>
      </w:r>
      <w:proofErr w:type="spellEnd"/>
      <w:r w:rsidRPr="00D078A2">
        <w:rPr>
          <w:rFonts w:ascii="Verdana" w:hAnsi="Verdana" w:cs="Tahoma"/>
          <w:color w:val="auto"/>
        </w:rPr>
        <w:t xml:space="preserve"> - Eleger, entre os membros titulares, o(a) Presidente e o(a) Vice-Presidente, sempre que houver mandato vencido ou vacância do cargo;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XX</w:t>
      </w:r>
      <w:proofErr w:type="spellEnd"/>
      <w:r w:rsidRPr="00D078A2">
        <w:rPr>
          <w:rFonts w:ascii="Verdana" w:hAnsi="Verdana" w:cs="Tahoma"/>
          <w:color w:val="auto"/>
        </w:rPr>
        <w:t xml:space="preserve"> - Organizar, manter e fazer cumprir o Regimento Interno.</w:t>
      </w:r>
    </w:p>
    <w:p w:rsidR="006E0C5D" w:rsidRPr="00D078A2" w:rsidRDefault="006E0C5D" w:rsidP="006E0C5D">
      <w:pPr>
        <w:pStyle w:val="Pargrafobsico"/>
        <w:jc w:val="both"/>
        <w:rPr>
          <w:rFonts w:ascii="Verdana" w:hAnsi="Verdana" w:cs="Tahoma"/>
          <w:color w:val="auto"/>
        </w:rPr>
      </w:pPr>
    </w:p>
    <w:p w:rsidR="006E0C5D" w:rsidRPr="00D078A2" w:rsidRDefault="006E0C5D" w:rsidP="006A5D38">
      <w:pPr>
        <w:pStyle w:val="Pargrafobsico"/>
        <w:ind w:firstLine="709"/>
        <w:jc w:val="both"/>
        <w:rPr>
          <w:rFonts w:ascii="Verdana" w:hAnsi="Verdana" w:cs="Tahoma"/>
          <w:color w:val="auto"/>
        </w:rPr>
      </w:pPr>
      <w:r w:rsidRPr="00D078A2">
        <w:rPr>
          <w:rFonts w:ascii="Verdana" w:hAnsi="Verdana" w:cs="Tahoma"/>
          <w:color w:val="auto"/>
        </w:rPr>
        <w:t xml:space="preserve">Parágrafo único. O funcionamento do </w:t>
      </w:r>
      <w:proofErr w:type="spellStart"/>
      <w:r w:rsidRPr="00D078A2">
        <w:rPr>
          <w:rFonts w:ascii="Verdana" w:hAnsi="Verdana" w:cs="Tahoma"/>
          <w:color w:val="auto"/>
        </w:rPr>
        <w:t>COMTUR</w:t>
      </w:r>
      <w:proofErr w:type="spellEnd"/>
      <w:r w:rsidRPr="00D078A2">
        <w:rPr>
          <w:rFonts w:ascii="Verdana" w:hAnsi="Verdana" w:cs="Tahoma"/>
          <w:color w:val="auto"/>
        </w:rPr>
        <w:t xml:space="preserve"> será regulado pelo seu Regimento Interno e deverá obedecer ao seguinte:</w:t>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 xml:space="preserve">I - </w:t>
      </w:r>
      <w:proofErr w:type="gramStart"/>
      <w:r w:rsidRPr="00D078A2">
        <w:rPr>
          <w:rFonts w:ascii="Verdana" w:hAnsi="Verdana" w:cs="Tahoma"/>
          <w:color w:val="auto"/>
        </w:rPr>
        <w:t>o</w:t>
      </w:r>
      <w:proofErr w:type="gramEnd"/>
      <w:r w:rsidRPr="00D078A2">
        <w:rPr>
          <w:rFonts w:ascii="Verdana" w:hAnsi="Verdana" w:cs="Tahoma"/>
          <w:color w:val="auto"/>
        </w:rPr>
        <w:t xml:space="preserve"> órgão de deliberação máxima é o plenário;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 xml:space="preserve">II - </w:t>
      </w:r>
      <w:proofErr w:type="gramStart"/>
      <w:r w:rsidRPr="00D078A2">
        <w:rPr>
          <w:rFonts w:ascii="Verdana" w:hAnsi="Verdana" w:cs="Tahoma"/>
          <w:color w:val="auto"/>
        </w:rPr>
        <w:t>as</w:t>
      </w:r>
      <w:proofErr w:type="gramEnd"/>
      <w:r w:rsidRPr="00D078A2">
        <w:rPr>
          <w:rFonts w:ascii="Verdana" w:hAnsi="Verdana" w:cs="Tahoma"/>
          <w:color w:val="auto"/>
        </w:rPr>
        <w:t xml:space="preserve"> sessões do </w:t>
      </w:r>
      <w:proofErr w:type="spellStart"/>
      <w:r w:rsidRPr="00D078A2">
        <w:rPr>
          <w:rFonts w:ascii="Verdana" w:hAnsi="Verdana" w:cs="Tahoma"/>
          <w:color w:val="auto"/>
        </w:rPr>
        <w:t>COMTUR</w:t>
      </w:r>
      <w:proofErr w:type="spellEnd"/>
      <w:r w:rsidRPr="00D078A2">
        <w:rPr>
          <w:rFonts w:ascii="Verdana" w:hAnsi="Verdana" w:cs="Tahoma"/>
          <w:color w:val="auto"/>
        </w:rPr>
        <w:t xml:space="preserve"> serão devidamente divulgadas com a necessária antecedência, inclusive nos meios de comunicação locais, e abertas ao público.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III</w:t>
      </w:r>
      <w:proofErr w:type="spellEnd"/>
      <w:r w:rsidRPr="00D078A2">
        <w:rPr>
          <w:rFonts w:ascii="Verdana" w:hAnsi="Verdana" w:cs="Tahoma"/>
          <w:color w:val="auto"/>
        </w:rPr>
        <w:t xml:space="preserve"> - O exercício da função de conselheiro, assim também o de Presidente, Vice-Presidente e Secretário(a) Executivo(a) do </w:t>
      </w:r>
      <w:proofErr w:type="spellStart"/>
      <w:r w:rsidRPr="00D078A2">
        <w:rPr>
          <w:rFonts w:ascii="Verdana" w:hAnsi="Verdana" w:cs="Tahoma"/>
          <w:color w:val="auto"/>
        </w:rPr>
        <w:t>COMTUR</w:t>
      </w:r>
      <w:proofErr w:type="spellEnd"/>
      <w:r w:rsidRPr="00D078A2">
        <w:rPr>
          <w:rFonts w:ascii="Verdana" w:hAnsi="Verdana" w:cs="Tahoma"/>
          <w:color w:val="auto"/>
        </w:rPr>
        <w:t>, não são remunerados, sendo considerado serviço público relevante.</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center"/>
        <w:rPr>
          <w:rFonts w:ascii="Verdana" w:hAnsi="Verdana" w:cs="Tahoma"/>
          <w:b/>
          <w:bCs/>
          <w:color w:val="auto"/>
        </w:rPr>
      </w:pPr>
      <w:r w:rsidRPr="00D078A2">
        <w:rPr>
          <w:rFonts w:ascii="Verdana" w:hAnsi="Verdana" w:cs="Tahoma"/>
          <w:b/>
          <w:bCs/>
          <w:color w:val="auto"/>
        </w:rPr>
        <w:t>Seção I</w:t>
      </w:r>
    </w:p>
    <w:p w:rsidR="006E0C5D" w:rsidRPr="00D078A2" w:rsidRDefault="006E0C5D" w:rsidP="006E0C5D">
      <w:pPr>
        <w:pStyle w:val="Pargrafobsico"/>
        <w:jc w:val="center"/>
        <w:rPr>
          <w:rFonts w:ascii="Verdana" w:hAnsi="Verdana" w:cs="Tahoma"/>
          <w:color w:val="auto"/>
        </w:rPr>
      </w:pPr>
      <w:r w:rsidRPr="00D078A2">
        <w:rPr>
          <w:rFonts w:ascii="Verdana" w:hAnsi="Verdana" w:cs="Tahoma"/>
          <w:color w:val="auto"/>
        </w:rPr>
        <w:t>Da Composição do Conselho</w:t>
      </w:r>
    </w:p>
    <w:p w:rsidR="006E0C5D" w:rsidRPr="00D078A2" w:rsidRDefault="006E0C5D" w:rsidP="006E0C5D">
      <w:pPr>
        <w:pStyle w:val="Pargrafobsico"/>
        <w:jc w:val="center"/>
        <w:rPr>
          <w:rFonts w:ascii="Verdana" w:hAnsi="Verdana" w:cs="Tahoma"/>
          <w:strike/>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b/>
          <w:color w:val="auto"/>
        </w:rPr>
        <w:t>Art. 13</w:t>
      </w:r>
      <w:r w:rsidRPr="00D078A2">
        <w:rPr>
          <w:rFonts w:ascii="Verdana" w:hAnsi="Verdana" w:cs="Tahoma"/>
          <w:color w:val="auto"/>
        </w:rPr>
        <w:t xml:space="preserve">. O </w:t>
      </w:r>
      <w:proofErr w:type="spellStart"/>
      <w:r w:rsidRPr="00D078A2">
        <w:rPr>
          <w:rFonts w:ascii="Verdana" w:hAnsi="Verdana" w:cs="Tahoma"/>
          <w:color w:val="auto"/>
        </w:rPr>
        <w:t>COMTUR</w:t>
      </w:r>
      <w:proofErr w:type="spellEnd"/>
      <w:r w:rsidRPr="00D078A2">
        <w:rPr>
          <w:rFonts w:ascii="Verdana" w:hAnsi="Verdana" w:cs="Tahoma"/>
          <w:color w:val="auto"/>
        </w:rPr>
        <w:t xml:space="preserve"> será constituído por 11 (onze) membros titulares e seus respectivos suplentes:</w:t>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I - 3 (três) representantes escolhidos pelo Chefe do Executivo Municipal;</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 xml:space="preserve">II - 01 (um) representante da sociedade cajuruense a convite do </w:t>
      </w:r>
      <w:proofErr w:type="spellStart"/>
      <w:r w:rsidRPr="00D078A2">
        <w:rPr>
          <w:rFonts w:ascii="Verdana" w:hAnsi="Verdana" w:cs="Tahoma"/>
          <w:color w:val="auto"/>
        </w:rPr>
        <w:t>COMTUR</w:t>
      </w:r>
      <w:proofErr w:type="spellEnd"/>
      <w:r w:rsidRPr="00D078A2">
        <w:rPr>
          <w:rFonts w:ascii="Verdana" w:hAnsi="Verdana" w:cs="Tahoma"/>
          <w:color w:val="auto"/>
        </w:rPr>
        <w:t xml:space="preserve">, conforme o art. </w:t>
      </w:r>
      <w:proofErr w:type="spellStart"/>
      <w:r w:rsidRPr="00D078A2">
        <w:rPr>
          <w:rFonts w:ascii="Verdana" w:hAnsi="Verdana" w:cs="Tahoma"/>
          <w:color w:val="auto"/>
        </w:rPr>
        <w:t>3</w:t>
      </w:r>
      <w:r w:rsidRPr="00D078A2">
        <w:rPr>
          <w:rFonts w:ascii="Verdana" w:hAnsi="Verdana" w:cs="Tahoma"/>
          <w:color w:val="auto"/>
          <w:u w:val="thick"/>
          <w:vertAlign w:val="superscript"/>
        </w:rPr>
        <w:t>o</w:t>
      </w:r>
      <w:proofErr w:type="spellEnd"/>
      <w:r w:rsidRPr="00D078A2">
        <w:rPr>
          <w:rFonts w:ascii="Verdana" w:hAnsi="Verdana" w:cs="Tahoma"/>
          <w:color w:val="auto"/>
        </w:rPr>
        <w:t>, §</w:t>
      </w:r>
      <w:r w:rsidR="00D078A2">
        <w:rPr>
          <w:rFonts w:ascii="Verdana" w:hAnsi="Verdana" w:cs="Tahoma"/>
          <w:color w:val="auto"/>
        </w:rPr>
        <w:t xml:space="preserve"> </w:t>
      </w:r>
      <w:proofErr w:type="spellStart"/>
      <w:r w:rsidRPr="00D078A2">
        <w:rPr>
          <w:rFonts w:ascii="Verdana" w:hAnsi="Verdana" w:cs="Tahoma"/>
          <w:color w:val="auto"/>
        </w:rPr>
        <w:t>3</w:t>
      </w:r>
      <w:r w:rsidRPr="00D078A2">
        <w:rPr>
          <w:rFonts w:ascii="Verdana" w:hAnsi="Verdana" w:cs="Tahoma"/>
          <w:color w:val="auto"/>
          <w:u w:val="thick"/>
          <w:vertAlign w:val="superscript"/>
        </w:rPr>
        <w:t>o</w:t>
      </w:r>
      <w:proofErr w:type="spellEnd"/>
      <w:r w:rsidRPr="00D078A2">
        <w:rPr>
          <w:rFonts w:ascii="Verdana" w:hAnsi="Verdana" w:cs="Tahoma"/>
          <w:color w:val="auto"/>
          <w:vertAlign w:val="superscript"/>
        </w:rPr>
        <w:t xml:space="preserve"> </w:t>
      </w:r>
      <w:r w:rsidRPr="00D078A2">
        <w:rPr>
          <w:rFonts w:ascii="Verdana" w:hAnsi="Verdana" w:cs="Tahoma"/>
          <w:color w:val="auto"/>
        </w:rPr>
        <w:t>desta lei;</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III</w:t>
      </w:r>
      <w:proofErr w:type="spellEnd"/>
      <w:r w:rsidRPr="00D078A2">
        <w:rPr>
          <w:rFonts w:ascii="Verdana" w:hAnsi="Verdana" w:cs="Tahoma"/>
          <w:color w:val="auto"/>
        </w:rPr>
        <w:t xml:space="preserve"> - 01 (um) representante de empresas de transporte turístico, agências de viagens e agentes de turismo receptivo, dentre outros, com sede no Município.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lastRenderedPageBreak/>
        <w:tab/>
      </w:r>
      <w:proofErr w:type="spellStart"/>
      <w:r w:rsidRPr="00D078A2">
        <w:rPr>
          <w:rFonts w:ascii="Verdana" w:hAnsi="Verdana" w:cs="Tahoma"/>
          <w:color w:val="auto"/>
        </w:rPr>
        <w:t>IV</w:t>
      </w:r>
      <w:proofErr w:type="spellEnd"/>
      <w:r w:rsidRPr="00D078A2">
        <w:rPr>
          <w:rFonts w:ascii="Verdana" w:hAnsi="Verdana" w:cs="Tahoma"/>
          <w:color w:val="auto"/>
        </w:rPr>
        <w:t xml:space="preserve"> - 01 (um) representante dentre proprietários de restaurantes, bares e lanchonetes;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V - 01 (um) representante dentre promotores de eventos esportivos e de lazer;</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VI - 01 (um) representante dentre os proprietários de hotéis, pousadas e similares;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VII</w:t>
      </w:r>
      <w:proofErr w:type="spellEnd"/>
      <w:r w:rsidRPr="00D078A2">
        <w:rPr>
          <w:rFonts w:ascii="Verdana" w:hAnsi="Verdana" w:cs="Tahoma"/>
          <w:color w:val="auto"/>
        </w:rPr>
        <w:t xml:space="preserve"> - 01 (um) representante da Associação Comercial Industrial e Agropecuária de Carmo do Cajuru (</w:t>
      </w:r>
      <w:proofErr w:type="spellStart"/>
      <w:r w:rsidRPr="00D078A2">
        <w:rPr>
          <w:rFonts w:ascii="Verdana" w:hAnsi="Verdana" w:cs="Tahoma"/>
          <w:color w:val="auto"/>
        </w:rPr>
        <w:t>ACIACC</w:t>
      </w:r>
      <w:proofErr w:type="spellEnd"/>
      <w:r w:rsidRPr="00D078A2">
        <w:rPr>
          <w:rFonts w:ascii="Verdana" w:hAnsi="Verdana" w:cs="Tahoma"/>
          <w:color w:val="auto"/>
        </w:rPr>
        <w:t>);</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VIII</w:t>
      </w:r>
      <w:proofErr w:type="spellEnd"/>
      <w:r w:rsidRPr="00D078A2">
        <w:rPr>
          <w:rFonts w:ascii="Verdana" w:hAnsi="Verdana" w:cs="Tahoma"/>
          <w:color w:val="auto"/>
        </w:rPr>
        <w:t xml:space="preserve"> - 01 (um) representante da </w:t>
      </w:r>
      <w:r w:rsidR="00D078A2" w:rsidRPr="00D078A2">
        <w:rPr>
          <w:rFonts w:ascii="Verdana" w:hAnsi="Verdana" w:cs="Tahoma"/>
          <w:color w:val="auto"/>
        </w:rPr>
        <w:t>Associação</w:t>
      </w:r>
      <w:r w:rsidRPr="00D078A2">
        <w:rPr>
          <w:rFonts w:ascii="Verdana" w:hAnsi="Verdana" w:cs="Tahoma"/>
          <w:color w:val="auto"/>
        </w:rPr>
        <w:t xml:space="preserve"> Comunitária para Assuntos de </w:t>
      </w:r>
      <w:r w:rsidR="00D078A2" w:rsidRPr="00D078A2">
        <w:rPr>
          <w:rFonts w:ascii="Verdana" w:hAnsi="Verdana" w:cs="Tahoma"/>
          <w:color w:val="auto"/>
        </w:rPr>
        <w:t>Segurança</w:t>
      </w:r>
      <w:r w:rsidRPr="00D078A2">
        <w:rPr>
          <w:rFonts w:ascii="Verdana" w:hAnsi="Verdana" w:cs="Tahoma"/>
          <w:color w:val="auto"/>
        </w:rPr>
        <w:t xml:space="preserve"> Pública (</w:t>
      </w:r>
      <w:proofErr w:type="spellStart"/>
      <w:r w:rsidRPr="00D078A2">
        <w:rPr>
          <w:rFonts w:ascii="Verdana" w:hAnsi="Verdana" w:cs="Tahoma"/>
          <w:color w:val="auto"/>
        </w:rPr>
        <w:t>ACASP</w:t>
      </w:r>
      <w:proofErr w:type="spellEnd"/>
      <w:r w:rsidRPr="00D078A2">
        <w:rPr>
          <w:rFonts w:ascii="Verdana" w:hAnsi="Verdana" w:cs="Tahoma"/>
          <w:color w:val="auto"/>
        </w:rPr>
        <w:t>);</w:t>
      </w:r>
    </w:p>
    <w:p w:rsidR="006E0C5D" w:rsidRPr="00D078A2" w:rsidRDefault="006E0C5D" w:rsidP="006E0C5D">
      <w:pPr>
        <w:pStyle w:val="Pargrafobsico"/>
        <w:rPr>
          <w:rFonts w:ascii="Verdana" w:hAnsi="Verdana" w:cs="Tahoma"/>
          <w:color w:val="auto"/>
        </w:rPr>
      </w:pPr>
    </w:p>
    <w:p w:rsidR="006E0C5D" w:rsidRPr="00D078A2" w:rsidRDefault="006E0C5D" w:rsidP="006E0C5D">
      <w:pPr>
        <w:pStyle w:val="Pargrafobsico"/>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IX</w:t>
      </w:r>
      <w:proofErr w:type="spellEnd"/>
      <w:r w:rsidRPr="00D078A2">
        <w:rPr>
          <w:rFonts w:ascii="Verdana" w:hAnsi="Verdana" w:cs="Tahoma"/>
          <w:color w:val="auto"/>
        </w:rPr>
        <w:t xml:space="preserve"> - 01 (um) representante da sociedade cajuruense, que não seja agente público ou político no Legislativo Municipal, a ser indicado pela Mesa Diretora da Câmara Municipal.</w:t>
      </w:r>
    </w:p>
    <w:p w:rsidR="006E0C5D" w:rsidRPr="00D078A2" w:rsidRDefault="006E0C5D" w:rsidP="006E0C5D">
      <w:pPr>
        <w:pStyle w:val="Pargrafobsico"/>
        <w:jc w:val="both"/>
        <w:rPr>
          <w:rFonts w:ascii="Verdana" w:hAnsi="Verdana" w:cs="Tahoma"/>
          <w:strike/>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color w:val="auto"/>
        </w:rPr>
        <w:t xml:space="preserve">§ </w:t>
      </w:r>
      <w:proofErr w:type="spellStart"/>
      <w:r w:rsidRPr="00D078A2">
        <w:rPr>
          <w:rFonts w:ascii="Verdana" w:hAnsi="Verdana" w:cs="Tahoma"/>
          <w:color w:val="auto"/>
        </w:rPr>
        <w:t>1</w:t>
      </w:r>
      <w:proofErr w:type="gramStart"/>
      <w:r w:rsidRPr="00D078A2">
        <w:rPr>
          <w:rFonts w:ascii="Verdana" w:hAnsi="Verdana" w:cs="Tahoma"/>
          <w:color w:val="auto"/>
          <w:u w:val="thick"/>
          <w:vertAlign w:val="superscript"/>
        </w:rPr>
        <w:t>o</w:t>
      </w:r>
      <w:r w:rsidR="006A5D38" w:rsidRPr="00D078A2">
        <w:rPr>
          <w:rFonts w:ascii="Verdana" w:hAnsi="Verdana" w:cs="Tahoma"/>
          <w:color w:val="auto"/>
        </w:rPr>
        <w:t>.</w:t>
      </w:r>
      <w:r w:rsidRPr="00D078A2">
        <w:rPr>
          <w:rFonts w:ascii="Verdana" w:hAnsi="Verdana" w:cs="Tahoma"/>
          <w:color w:val="auto"/>
        </w:rPr>
        <w:t>As</w:t>
      </w:r>
      <w:proofErr w:type="spellEnd"/>
      <w:proofErr w:type="gramEnd"/>
      <w:r w:rsidRPr="00D078A2">
        <w:rPr>
          <w:rFonts w:ascii="Verdana" w:hAnsi="Verdana" w:cs="Tahoma"/>
          <w:color w:val="auto"/>
        </w:rPr>
        <w:t xml:space="preserve"> entidades e organizações acolhidas nesta Lei indicarão os seus representantes - titulares e respectivos suplentes - para tomar assento no Conselho com mandato de dois anos, podendo ser reconduzidos por mais um período igual.</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ind w:firstLine="709"/>
        <w:jc w:val="both"/>
        <w:rPr>
          <w:rFonts w:ascii="Verdana" w:hAnsi="Verdana" w:cs="Tahoma"/>
          <w:strike/>
          <w:color w:val="auto"/>
        </w:rPr>
      </w:pPr>
      <w:r w:rsidRPr="00D078A2">
        <w:rPr>
          <w:rFonts w:ascii="Verdana" w:hAnsi="Verdana" w:cs="Tahoma"/>
          <w:color w:val="auto"/>
        </w:rPr>
        <w:t xml:space="preserve">§ </w:t>
      </w:r>
      <w:proofErr w:type="spellStart"/>
      <w:r w:rsidRPr="00D078A2">
        <w:rPr>
          <w:rFonts w:ascii="Verdana" w:hAnsi="Verdana" w:cs="Tahoma"/>
          <w:color w:val="auto"/>
        </w:rPr>
        <w:t>2</w:t>
      </w:r>
      <w:proofErr w:type="gramStart"/>
      <w:r w:rsidRPr="00D078A2">
        <w:rPr>
          <w:rFonts w:ascii="Verdana" w:hAnsi="Verdana" w:cs="Tahoma"/>
          <w:color w:val="auto"/>
          <w:u w:val="thick"/>
          <w:vertAlign w:val="superscript"/>
        </w:rPr>
        <w:t>o</w:t>
      </w:r>
      <w:r w:rsidR="006A5D38" w:rsidRPr="00D078A2">
        <w:rPr>
          <w:rFonts w:ascii="Verdana" w:hAnsi="Verdana" w:cs="Tahoma"/>
          <w:color w:val="auto"/>
        </w:rPr>
        <w:t>.</w:t>
      </w:r>
      <w:r w:rsidRPr="00D078A2">
        <w:rPr>
          <w:rFonts w:ascii="Verdana" w:hAnsi="Verdana" w:cs="Tahoma"/>
          <w:color w:val="auto"/>
        </w:rPr>
        <w:t>O</w:t>
      </w:r>
      <w:proofErr w:type="spellEnd"/>
      <w:proofErr w:type="gramEnd"/>
      <w:r w:rsidRPr="00D078A2">
        <w:rPr>
          <w:rFonts w:ascii="Verdana" w:hAnsi="Verdana" w:cs="Tahoma"/>
          <w:color w:val="auto"/>
        </w:rPr>
        <w:t xml:space="preserve"> número de representantes do Executivo Municipal, titulares e suplentes, que não excederá de 1/3 (um terço) dos membros titulares do Conselho, serão indicados pelo prefeito com mandato de dois anos, podendo ser reconduzidos por ato administrativo.</w:t>
      </w:r>
    </w:p>
    <w:p w:rsidR="006E0C5D" w:rsidRPr="00D078A2" w:rsidRDefault="006E0C5D" w:rsidP="006E0C5D">
      <w:pPr>
        <w:pStyle w:val="Pargrafobsico"/>
        <w:rPr>
          <w:rFonts w:ascii="Verdana" w:hAnsi="Verdana" w:cs="Tahoma"/>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color w:val="auto"/>
        </w:rPr>
        <w:t xml:space="preserve">§ </w:t>
      </w:r>
      <w:proofErr w:type="spellStart"/>
      <w:r w:rsidRPr="00D078A2">
        <w:rPr>
          <w:rFonts w:ascii="Verdana" w:hAnsi="Verdana" w:cs="Tahoma"/>
          <w:color w:val="auto"/>
        </w:rPr>
        <w:t>3</w:t>
      </w:r>
      <w:proofErr w:type="gramStart"/>
      <w:r w:rsidRPr="00D078A2">
        <w:rPr>
          <w:rFonts w:ascii="Verdana" w:hAnsi="Verdana" w:cs="Tahoma"/>
          <w:color w:val="auto"/>
          <w:u w:val="thick"/>
          <w:vertAlign w:val="superscript"/>
        </w:rPr>
        <w:t>o</w:t>
      </w:r>
      <w:proofErr w:type="spellEnd"/>
      <w:r w:rsidRPr="00D078A2">
        <w:rPr>
          <w:rFonts w:ascii="Verdana" w:hAnsi="Verdana" w:cs="Tahoma"/>
          <w:color w:val="auto"/>
          <w:vertAlign w:val="superscript"/>
        </w:rPr>
        <w:t xml:space="preserve"> </w:t>
      </w:r>
      <w:r w:rsidR="006A5D38" w:rsidRPr="00D078A2">
        <w:rPr>
          <w:rFonts w:ascii="Verdana" w:hAnsi="Verdana" w:cs="Tahoma"/>
          <w:color w:val="auto"/>
          <w:vertAlign w:val="subscript"/>
        </w:rPr>
        <w:t>.</w:t>
      </w:r>
      <w:proofErr w:type="gramEnd"/>
      <w:r w:rsidRPr="00D078A2">
        <w:rPr>
          <w:rFonts w:ascii="Verdana" w:hAnsi="Verdana" w:cs="Tahoma"/>
          <w:color w:val="auto"/>
          <w:vertAlign w:val="superscript"/>
        </w:rPr>
        <w:t xml:space="preserve"> </w:t>
      </w:r>
      <w:r w:rsidRPr="00D078A2">
        <w:rPr>
          <w:rFonts w:ascii="Verdana" w:hAnsi="Verdana" w:cs="Tahoma"/>
          <w:color w:val="auto"/>
        </w:rPr>
        <w:t xml:space="preserve">As pessoas de notório saber em suas especialidades e aquelas que, de forma reconhecida, possam contribuir com o desenvolvimento da Política Municipal de Turismo poderão ser indicadas pelo </w:t>
      </w:r>
      <w:proofErr w:type="spellStart"/>
      <w:r w:rsidRPr="00D078A2">
        <w:rPr>
          <w:rFonts w:ascii="Verdana" w:hAnsi="Verdana" w:cs="Tahoma"/>
          <w:color w:val="auto"/>
        </w:rPr>
        <w:t>COMTUR</w:t>
      </w:r>
      <w:proofErr w:type="spellEnd"/>
      <w:r w:rsidRPr="00D078A2">
        <w:rPr>
          <w:rFonts w:ascii="Verdana" w:hAnsi="Verdana" w:cs="Tahoma"/>
          <w:color w:val="auto"/>
        </w:rPr>
        <w:t xml:space="preserve"> para um mandato de dois anos, com a aprovação de 2/3 (dois terços) dos seus membros e, da mesma forma, serem reconduzidas por igual período.</w:t>
      </w:r>
    </w:p>
    <w:p w:rsidR="006E0C5D" w:rsidRPr="00D078A2" w:rsidRDefault="006E0C5D" w:rsidP="006E0C5D">
      <w:pPr>
        <w:pStyle w:val="Pargrafobsico"/>
        <w:rPr>
          <w:rFonts w:ascii="Verdana" w:hAnsi="Verdana" w:cs="Tahoma"/>
          <w:color w:val="auto"/>
        </w:rPr>
      </w:pPr>
    </w:p>
    <w:p w:rsidR="006E0C5D" w:rsidRPr="00D078A2" w:rsidRDefault="006E0C5D" w:rsidP="006E0C5D">
      <w:pPr>
        <w:pStyle w:val="Pargrafobsico"/>
        <w:ind w:firstLine="709"/>
        <w:jc w:val="both"/>
        <w:rPr>
          <w:rFonts w:ascii="Verdana" w:hAnsi="Verdana" w:cs="Tahoma"/>
          <w:strike/>
          <w:color w:val="auto"/>
        </w:rPr>
      </w:pPr>
      <w:r w:rsidRPr="00D078A2">
        <w:rPr>
          <w:rFonts w:ascii="Verdana" w:hAnsi="Verdana" w:cs="Tahoma"/>
          <w:color w:val="auto"/>
        </w:rPr>
        <w:lastRenderedPageBreak/>
        <w:t xml:space="preserve">§ </w:t>
      </w:r>
      <w:proofErr w:type="spellStart"/>
      <w:r w:rsidRPr="00D078A2">
        <w:rPr>
          <w:rFonts w:ascii="Verdana" w:hAnsi="Verdana" w:cs="Tahoma"/>
          <w:color w:val="auto"/>
        </w:rPr>
        <w:t>4</w:t>
      </w:r>
      <w:r w:rsidRPr="00D078A2">
        <w:rPr>
          <w:rFonts w:ascii="Verdana" w:hAnsi="Verdana" w:cs="Tahoma"/>
          <w:color w:val="auto"/>
          <w:u w:val="thick"/>
          <w:vertAlign w:val="superscript"/>
        </w:rPr>
        <w:t>o</w:t>
      </w:r>
      <w:proofErr w:type="spellEnd"/>
      <w:r w:rsidR="006A5D38" w:rsidRPr="00D078A2">
        <w:rPr>
          <w:rFonts w:ascii="Verdana" w:hAnsi="Verdana" w:cs="Tahoma"/>
          <w:color w:val="auto"/>
          <w:vertAlign w:val="subscript"/>
        </w:rPr>
        <w:t>.</w:t>
      </w:r>
      <w:r w:rsidRPr="00D078A2">
        <w:rPr>
          <w:rFonts w:ascii="Verdana" w:hAnsi="Verdana" w:cs="Tahoma"/>
          <w:color w:val="auto"/>
        </w:rPr>
        <w:t xml:space="preserve"> Na ausência de representação de novos segmentos turísticos, o </w:t>
      </w:r>
      <w:proofErr w:type="spellStart"/>
      <w:r w:rsidRPr="00D078A2">
        <w:rPr>
          <w:rFonts w:ascii="Verdana" w:hAnsi="Verdana" w:cs="Tahoma"/>
          <w:color w:val="auto"/>
        </w:rPr>
        <w:t>COMTUR</w:t>
      </w:r>
      <w:proofErr w:type="spellEnd"/>
      <w:r w:rsidRPr="00D078A2">
        <w:rPr>
          <w:rFonts w:ascii="Verdana" w:hAnsi="Verdana" w:cs="Tahoma"/>
          <w:color w:val="auto"/>
        </w:rPr>
        <w:t xml:space="preserve"> ou organização de profissionais em atividades no “trade” de turismo, poderá indicar novos integrantes para um mandato de dois anos, permitida uma única recondução, por igual período, desde que aprovados por 2/3 (dois terços) dos membros titulares do Conselho e respeitado o devido procedimento regimental.  </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color w:val="auto"/>
        </w:rPr>
        <w:t xml:space="preserve">§ </w:t>
      </w:r>
      <w:proofErr w:type="spellStart"/>
      <w:r w:rsidRPr="00D078A2">
        <w:rPr>
          <w:rFonts w:ascii="Verdana" w:hAnsi="Verdana" w:cs="Tahoma"/>
          <w:color w:val="auto"/>
        </w:rPr>
        <w:t>5</w:t>
      </w:r>
      <w:r w:rsidRPr="00D078A2">
        <w:rPr>
          <w:rFonts w:ascii="Verdana" w:hAnsi="Verdana" w:cs="Tahoma"/>
          <w:color w:val="auto"/>
          <w:u w:val="thick"/>
          <w:vertAlign w:val="superscript"/>
        </w:rPr>
        <w:t>o</w:t>
      </w:r>
      <w:proofErr w:type="spellEnd"/>
      <w:r w:rsidR="006A5D38" w:rsidRPr="00D078A2">
        <w:rPr>
          <w:rFonts w:ascii="Verdana" w:hAnsi="Verdana" w:cs="Tahoma"/>
          <w:color w:val="auto"/>
          <w:u w:val="thick"/>
          <w:vertAlign w:val="subscript"/>
        </w:rPr>
        <w:t>.</w:t>
      </w:r>
      <w:r w:rsidRPr="00D078A2">
        <w:rPr>
          <w:rFonts w:ascii="Verdana" w:hAnsi="Verdana" w:cs="Tahoma"/>
          <w:color w:val="auto"/>
        </w:rPr>
        <w:t xml:space="preserve"> Os membros titulares e os respectivos suplentes do </w:t>
      </w:r>
      <w:proofErr w:type="spellStart"/>
      <w:r w:rsidRPr="00D078A2">
        <w:rPr>
          <w:rFonts w:ascii="Verdana" w:hAnsi="Verdana" w:cs="Tahoma"/>
          <w:color w:val="auto"/>
        </w:rPr>
        <w:t>COMTUR</w:t>
      </w:r>
      <w:proofErr w:type="spellEnd"/>
      <w:r w:rsidRPr="00D078A2">
        <w:rPr>
          <w:rFonts w:ascii="Verdana" w:hAnsi="Verdana" w:cs="Tahoma"/>
          <w:color w:val="auto"/>
        </w:rPr>
        <w:t>, após sua indicação pelos órgãos e/ou entidades representativas, serão nomeados através de Portaria do Executivo Municipal.</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color w:val="auto"/>
        </w:rPr>
        <w:t xml:space="preserve">§ </w:t>
      </w:r>
      <w:proofErr w:type="spellStart"/>
      <w:r w:rsidRPr="00D078A2">
        <w:rPr>
          <w:rFonts w:ascii="Verdana" w:hAnsi="Verdana" w:cs="Tahoma"/>
          <w:color w:val="auto"/>
        </w:rPr>
        <w:t>6</w:t>
      </w:r>
      <w:proofErr w:type="gramStart"/>
      <w:r w:rsidRPr="00D078A2">
        <w:rPr>
          <w:rFonts w:ascii="Verdana" w:hAnsi="Verdana" w:cs="Tahoma"/>
          <w:color w:val="auto"/>
          <w:u w:val="thick"/>
          <w:vertAlign w:val="superscript"/>
        </w:rPr>
        <w:t>o</w:t>
      </w:r>
      <w:proofErr w:type="spellEnd"/>
      <w:r w:rsidRPr="00D078A2">
        <w:rPr>
          <w:rFonts w:ascii="Verdana" w:hAnsi="Verdana" w:cs="Tahoma"/>
          <w:color w:val="auto"/>
        </w:rPr>
        <w:t xml:space="preserve"> </w:t>
      </w:r>
      <w:r w:rsidR="006A5D38" w:rsidRPr="00D078A2">
        <w:rPr>
          <w:rFonts w:ascii="Verdana" w:hAnsi="Verdana" w:cs="Tahoma"/>
          <w:color w:val="auto"/>
        </w:rPr>
        <w:t>.</w:t>
      </w:r>
      <w:proofErr w:type="gramEnd"/>
      <w:r w:rsidRPr="00D078A2">
        <w:rPr>
          <w:rFonts w:ascii="Verdana" w:hAnsi="Verdana" w:cs="Tahoma"/>
          <w:color w:val="auto"/>
        </w:rPr>
        <w:t xml:space="preserve"> Para todos os casos dos §§ </w:t>
      </w:r>
      <w:proofErr w:type="spellStart"/>
      <w:r w:rsidRPr="00D078A2">
        <w:rPr>
          <w:rFonts w:ascii="Verdana" w:hAnsi="Verdana" w:cs="Tahoma"/>
          <w:color w:val="auto"/>
        </w:rPr>
        <w:t>1</w:t>
      </w:r>
      <w:r w:rsidRPr="00D078A2">
        <w:rPr>
          <w:rFonts w:ascii="Verdana" w:hAnsi="Verdana" w:cs="Tahoma"/>
          <w:color w:val="auto"/>
          <w:u w:val="thick"/>
          <w:vertAlign w:val="superscript"/>
        </w:rPr>
        <w:t>o</w:t>
      </w:r>
      <w:proofErr w:type="spellEnd"/>
      <w:r w:rsidRPr="00D078A2">
        <w:rPr>
          <w:rFonts w:ascii="Verdana" w:hAnsi="Verdana" w:cs="Tahoma"/>
          <w:color w:val="auto"/>
        </w:rPr>
        <w:t xml:space="preserve">, </w:t>
      </w:r>
      <w:proofErr w:type="spellStart"/>
      <w:r w:rsidRPr="00D078A2">
        <w:rPr>
          <w:rFonts w:ascii="Verdana" w:hAnsi="Verdana" w:cs="Tahoma"/>
          <w:color w:val="auto"/>
        </w:rPr>
        <w:t>2</w:t>
      </w:r>
      <w:r w:rsidRPr="00D078A2">
        <w:rPr>
          <w:rFonts w:ascii="Verdana" w:hAnsi="Verdana" w:cs="Tahoma"/>
          <w:color w:val="auto"/>
          <w:u w:val="thick"/>
          <w:vertAlign w:val="superscript"/>
        </w:rPr>
        <w:t>o</w:t>
      </w:r>
      <w:proofErr w:type="spellEnd"/>
      <w:r w:rsidRPr="00D078A2">
        <w:rPr>
          <w:rFonts w:ascii="Verdana" w:hAnsi="Verdana" w:cs="Tahoma"/>
          <w:color w:val="auto"/>
        </w:rPr>
        <w:t xml:space="preserve">, </w:t>
      </w:r>
      <w:proofErr w:type="spellStart"/>
      <w:r w:rsidRPr="00D078A2">
        <w:rPr>
          <w:rFonts w:ascii="Verdana" w:hAnsi="Verdana" w:cs="Tahoma"/>
          <w:color w:val="auto"/>
        </w:rPr>
        <w:t>3</w:t>
      </w:r>
      <w:r w:rsidRPr="00D078A2">
        <w:rPr>
          <w:rFonts w:ascii="Verdana" w:hAnsi="Verdana" w:cs="Tahoma"/>
          <w:color w:val="auto"/>
          <w:u w:val="thick"/>
          <w:vertAlign w:val="superscript"/>
        </w:rPr>
        <w:t>o</w:t>
      </w:r>
      <w:proofErr w:type="spellEnd"/>
      <w:r w:rsidRPr="00D078A2">
        <w:rPr>
          <w:rFonts w:ascii="Verdana" w:hAnsi="Verdana" w:cs="Tahoma"/>
          <w:color w:val="auto"/>
        </w:rPr>
        <w:t xml:space="preserve"> e </w:t>
      </w:r>
      <w:proofErr w:type="spellStart"/>
      <w:r w:rsidRPr="00D078A2">
        <w:rPr>
          <w:rFonts w:ascii="Verdana" w:hAnsi="Verdana" w:cs="Tahoma"/>
          <w:color w:val="auto"/>
        </w:rPr>
        <w:t>4</w:t>
      </w:r>
      <w:r w:rsidRPr="00D078A2">
        <w:rPr>
          <w:rFonts w:ascii="Verdana" w:hAnsi="Verdana" w:cs="Tahoma"/>
          <w:color w:val="auto"/>
          <w:u w:val="thick"/>
          <w:vertAlign w:val="superscript"/>
        </w:rPr>
        <w:t>o</w:t>
      </w:r>
      <w:proofErr w:type="spellEnd"/>
      <w:r w:rsidRPr="00D078A2">
        <w:rPr>
          <w:rFonts w:ascii="Verdana" w:hAnsi="Verdana" w:cs="Tahoma"/>
          <w:color w:val="auto"/>
        </w:rPr>
        <w:t xml:space="preserve">, do presente artigo, após o vencimento dos respectivos mandatos, os membros permanecerão em seus postos com direito a voz e voto, enquanto não forem entregues à Presidência do </w:t>
      </w:r>
      <w:proofErr w:type="spellStart"/>
      <w:r w:rsidRPr="00D078A2">
        <w:rPr>
          <w:rFonts w:ascii="Verdana" w:hAnsi="Verdana" w:cs="Tahoma"/>
          <w:color w:val="auto"/>
        </w:rPr>
        <w:t>COMTUR</w:t>
      </w:r>
      <w:proofErr w:type="spellEnd"/>
      <w:r w:rsidRPr="00D078A2">
        <w:rPr>
          <w:rFonts w:ascii="Verdana" w:hAnsi="Verdana" w:cs="Tahoma"/>
          <w:color w:val="auto"/>
        </w:rPr>
        <w:t xml:space="preserve"> os ofícios com as novas indicações.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color w:val="auto"/>
        </w:rPr>
        <w:t xml:space="preserve">§ </w:t>
      </w:r>
      <w:proofErr w:type="spellStart"/>
      <w:r w:rsidRPr="00D078A2">
        <w:rPr>
          <w:rFonts w:ascii="Verdana" w:hAnsi="Verdana" w:cs="Tahoma"/>
          <w:color w:val="auto"/>
        </w:rPr>
        <w:t>7</w:t>
      </w:r>
      <w:r w:rsidRPr="00D078A2">
        <w:rPr>
          <w:rFonts w:ascii="Verdana" w:hAnsi="Verdana" w:cs="Tahoma"/>
          <w:color w:val="auto"/>
          <w:u w:val="thick"/>
          <w:vertAlign w:val="superscript"/>
        </w:rPr>
        <w:t>o</w:t>
      </w:r>
      <w:proofErr w:type="spellEnd"/>
      <w:r w:rsidR="006A5D38" w:rsidRPr="00D078A2">
        <w:rPr>
          <w:rFonts w:ascii="Verdana" w:hAnsi="Verdana" w:cs="Tahoma"/>
          <w:color w:val="auto"/>
          <w:u w:val="thick"/>
          <w:vertAlign w:val="subscript"/>
        </w:rPr>
        <w:t>.</w:t>
      </w:r>
      <w:r w:rsidRPr="00D078A2">
        <w:rPr>
          <w:rFonts w:ascii="Verdana" w:hAnsi="Verdana" w:cs="Tahoma"/>
          <w:color w:val="auto"/>
        </w:rPr>
        <w:t xml:space="preserve"> As indicações referidas nos parágrafos anteriores poderão ser feitas em momentos oportunos, com a possibilidade de serem substituídas, a qualquer tempo, a critério da entidade representada.</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center"/>
        <w:rPr>
          <w:rFonts w:ascii="Verdana" w:hAnsi="Verdana" w:cs="Tahoma"/>
          <w:b/>
          <w:bCs/>
          <w:color w:val="auto"/>
        </w:rPr>
      </w:pPr>
      <w:r w:rsidRPr="00D078A2">
        <w:rPr>
          <w:rFonts w:ascii="Verdana" w:hAnsi="Verdana" w:cs="Tahoma"/>
          <w:b/>
          <w:bCs/>
          <w:color w:val="auto"/>
        </w:rPr>
        <w:t>Seção II</w:t>
      </w:r>
    </w:p>
    <w:p w:rsidR="006E0C5D" w:rsidRPr="00D078A2" w:rsidRDefault="006E0C5D" w:rsidP="006E0C5D">
      <w:pPr>
        <w:pStyle w:val="Pargrafobsico"/>
        <w:jc w:val="center"/>
        <w:rPr>
          <w:rFonts w:ascii="Verdana" w:hAnsi="Verdana" w:cs="Tahoma"/>
          <w:color w:val="auto"/>
        </w:rPr>
      </w:pPr>
      <w:r w:rsidRPr="00D078A2">
        <w:rPr>
          <w:rFonts w:ascii="Verdana" w:hAnsi="Verdana" w:cs="Tahoma"/>
          <w:color w:val="auto"/>
        </w:rPr>
        <w:t>Da Diretoria Executiva</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b/>
          <w:color w:val="auto"/>
        </w:rPr>
        <w:t>Art. 14</w:t>
      </w:r>
      <w:r w:rsidRPr="00D078A2">
        <w:rPr>
          <w:rFonts w:ascii="Verdana" w:hAnsi="Verdana" w:cs="Tahoma"/>
          <w:color w:val="auto"/>
        </w:rPr>
        <w:t xml:space="preserve">. A Diretoria Executiva do </w:t>
      </w:r>
      <w:proofErr w:type="spellStart"/>
      <w:r w:rsidRPr="00D078A2">
        <w:rPr>
          <w:rFonts w:ascii="Verdana" w:hAnsi="Verdana" w:cs="Tahoma"/>
          <w:color w:val="auto"/>
        </w:rPr>
        <w:t>COMTUR</w:t>
      </w:r>
      <w:proofErr w:type="spellEnd"/>
      <w:r w:rsidRPr="00D078A2">
        <w:rPr>
          <w:rFonts w:ascii="Verdana" w:hAnsi="Verdana" w:cs="Tahoma"/>
          <w:color w:val="auto"/>
        </w:rPr>
        <w:t xml:space="preserve"> será composta de:</w:t>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I - Presidente;</w:t>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II - Vice-presidente</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II - Secretário(a) Executivo(a).</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color w:val="auto"/>
        </w:rPr>
        <w:t xml:space="preserve">§ </w:t>
      </w:r>
      <w:proofErr w:type="spellStart"/>
      <w:r w:rsidRPr="00D078A2">
        <w:rPr>
          <w:rFonts w:ascii="Verdana" w:hAnsi="Verdana" w:cs="Tahoma"/>
          <w:color w:val="auto"/>
        </w:rPr>
        <w:t>1</w:t>
      </w:r>
      <w:r w:rsidRPr="00D078A2">
        <w:rPr>
          <w:rFonts w:ascii="Verdana" w:hAnsi="Verdana" w:cs="Tahoma"/>
          <w:color w:val="auto"/>
          <w:u w:val="thick"/>
          <w:vertAlign w:val="superscript"/>
        </w:rPr>
        <w:t>o</w:t>
      </w:r>
      <w:proofErr w:type="spellEnd"/>
      <w:r w:rsidR="006A5D38" w:rsidRPr="00D078A2">
        <w:rPr>
          <w:rFonts w:ascii="Verdana" w:hAnsi="Verdana" w:cs="Tahoma"/>
          <w:color w:val="auto"/>
        </w:rPr>
        <w:t xml:space="preserve">. </w:t>
      </w:r>
      <w:proofErr w:type="gramStart"/>
      <w:r w:rsidRPr="00D078A2">
        <w:rPr>
          <w:rFonts w:ascii="Verdana" w:hAnsi="Verdana" w:cs="Tahoma"/>
          <w:color w:val="auto"/>
        </w:rPr>
        <w:t>O</w:t>
      </w:r>
      <w:proofErr w:type="gramEnd"/>
      <w:r w:rsidRPr="00D078A2">
        <w:rPr>
          <w:rFonts w:ascii="Verdana" w:hAnsi="Verdana" w:cs="Tahoma"/>
          <w:color w:val="auto"/>
        </w:rPr>
        <w:t xml:space="preserve"> Presidente e o(a) Vice-presidente serão eleitos pelos conselheiros titulares, em assembleia, por votos da maioria absoluta, sempre que houver mandato vencido ou vacância dos cargos.</w:t>
      </w:r>
    </w:p>
    <w:p w:rsidR="006E0C5D" w:rsidRPr="00D078A2" w:rsidRDefault="006E0C5D" w:rsidP="006E0C5D">
      <w:pPr>
        <w:pStyle w:val="Pargrafobsico"/>
        <w:ind w:firstLine="709"/>
        <w:jc w:val="both"/>
        <w:rPr>
          <w:rFonts w:ascii="Verdana" w:hAnsi="Verdana" w:cs="Tahoma"/>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color w:val="auto"/>
        </w:rPr>
        <w:t xml:space="preserve">§ </w:t>
      </w:r>
      <w:proofErr w:type="spellStart"/>
      <w:r w:rsidRPr="00D078A2">
        <w:rPr>
          <w:rFonts w:ascii="Verdana" w:hAnsi="Verdana" w:cs="Tahoma"/>
          <w:color w:val="auto"/>
        </w:rPr>
        <w:t>2</w:t>
      </w:r>
      <w:r w:rsidRPr="00D078A2">
        <w:rPr>
          <w:rFonts w:ascii="Verdana" w:hAnsi="Verdana" w:cs="Tahoma"/>
          <w:color w:val="auto"/>
          <w:u w:val="thick"/>
          <w:vertAlign w:val="superscript"/>
        </w:rPr>
        <w:t>o</w:t>
      </w:r>
      <w:proofErr w:type="spellEnd"/>
      <w:r w:rsidR="006A5D38" w:rsidRPr="00D078A2">
        <w:rPr>
          <w:rFonts w:ascii="Verdana" w:hAnsi="Verdana" w:cs="Tahoma"/>
          <w:color w:val="auto"/>
        </w:rPr>
        <w:t xml:space="preserve">. </w:t>
      </w:r>
      <w:r w:rsidRPr="00D078A2">
        <w:rPr>
          <w:rFonts w:ascii="Verdana" w:hAnsi="Verdana" w:cs="Tahoma"/>
          <w:color w:val="auto"/>
        </w:rPr>
        <w:t>A(O) Secretária(o) Executiva(o) será indicada(o) pelo(a) Presidente.</w:t>
      </w:r>
    </w:p>
    <w:p w:rsidR="006E0C5D" w:rsidRPr="00D078A2" w:rsidRDefault="006E0C5D" w:rsidP="006E0C5D">
      <w:pPr>
        <w:pStyle w:val="Pargrafobsico"/>
        <w:jc w:val="both"/>
        <w:rPr>
          <w:rFonts w:ascii="Verdana" w:hAnsi="Verdana" w:cs="Tahoma"/>
          <w:strike/>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b/>
          <w:color w:val="auto"/>
        </w:rPr>
        <w:t>Art. 15</w:t>
      </w:r>
      <w:r w:rsidRPr="00D078A2">
        <w:rPr>
          <w:rFonts w:ascii="Verdana" w:hAnsi="Verdana" w:cs="Tahoma"/>
          <w:color w:val="auto"/>
        </w:rPr>
        <w:t>. Compete ao Presidente:</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 xml:space="preserve">I - Representar o </w:t>
      </w:r>
      <w:proofErr w:type="spellStart"/>
      <w:r w:rsidRPr="00D078A2">
        <w:rPr>
          <w:rFonts w:ascii="Verdana" w:hAnsi="Verdana" w:cs="Tahoma"/>
          <w:color w:val="auto"/>
        </w:rPr>
        <w:t>COMTUR</w:t>
      </w:r>
      <w:proofErr w:type="spellEnd"/>
      <w:r w:rsidRPr="00D078A2">
        <w:rPr>
          <w:rFonts w:ascii="Verdana" w:hAnsi="Verdana" w:cs="Tahoma"/>
          <w:color w:val="auto"/>
        </w:rPr>
        <w:t xml:space="preserve"> em suas relações com terceiros;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II - Definir a pauta, abrir, orientar e encerrar as reuniões;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III</w:t>
      </w:r>
      <w:proofErr w:type="spellEnd"/>
      <w:r w:rsidRPr="00D078A2">
        <w:rPr>
          <w:rFonts w:ascii="Verdana" w:hAnsi="Verdana" w:cs="Tahoma"/>
          <w:color w:val="auto"/>
        </w:rPr>
        <w:t xml:space="preserve"> - Acatar a decisão da maioria sobre a frequência das reuniões;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IV</w:t>
      </w:r>
      <w:proofErr w:type="spellEnd"/>
      <w:r w:rsidRPr="00D078A2">
        <w:rPr>
          <w:rFonts w:ascii="Verdana" w:hAnsi="Verdana" w:cs="Tahoma"/>
          <w:color w:val="auto"/>
        </w:rPr>
        <w:t xml:space="preserve"> - Indicar a(o) Secretária(o) Executiva(o);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V - Cumprir as decisões plenárias, oficiando os destinatários e prestando informações sobre os encaminhamentos, na reunião seguinte;</w:t>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VI - Constituir Grupo de Trabalho para tarefas específicas, aprovadas por maioria simples, em plenário;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strike/>
          <w:color w:val="auto"/>
        </w:rPr>
      </w:pPr>
      <w:r w:rsidRPr="00D078A2">
        <w:rPr>
          <w:rFonts w:ascii="Verdana" w:hAnsi="Verdana" w:cs="Tahoma"/>
          <w:color w:val="auto"/>
        </w:rPr>
        <w:tab/>
      </w:r>
      <w:proofErr w:type="spellStart"/>
      <w:r w:rsidRPr="00D078A2">
        <w:rPr>
          <w:rFonts w:ascii="Verdana" w:hAnsi="Verdana" w:cs="Tahoma"/>
          <w:color w:val="auto"/>
        </w:rPr>
        <w:t>VII</w:t>
      </w:r>
      <w:proofErr w:type="spellEnd"/>
      <w:r w:rsidRPr="00D078A2">
        <w:rPr>
          <w:rFonts w:ascii="Verdana" w:hAnsi="Verdana" w:cs="Tahoma"/>
          <w:color w:val="auto"/>
        </w:rPr>
        <w:t xml:space="preserve"> - Cumprir e fazer cumprir esta Lei, bem como o Regimento Interno; </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VIII</w:t>
      </w:r>
      <w:proofErr w:type="spellEnd"/>
      <w:r w:rsidRPr="00D078A2">
        <w:rPr>
          <w:rFonts w:ascii="Verdana" w:hAnsi="Verdana" w:cs="Tahoma"/>
          <w:color w:val="auto"/>
        </w:rPr>
        <w:t xml:space="preserve"> - Proferir o voto de desempate.</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b/>
          <w:color w:val="auto"/>
        </w:rPr>
        <w:t>Parágrafo único</w:t>
      </w:r>
      <w:r w:rsidRPr="00D078A2">
        <w:rPr>
          <w:rFonts w:ascii="Verdana" w:hAnsi="Verdana" w:cs="Tahoma"/>
          <w:i/>
          <w:color w:val="auto"/>
        </w:rPr>
        <w:t>.</w:t>
      </w:r>
      <w:r w:rsidRPr="00D078A2">
        <w:rPr>
          <w:rFonts w:ascii="Verdana" w:hAnsi="Verdana" w:cs="Tahoma"/>
          <w:color w:val="auto"/>
        </w:rPr>
        <w:t xml:space="preserve"> A Presidência do </w:t>
      </w:r>
      <w:proofErr w:type="spellStart"/>
      <w:r w:rsidRPr="00D078A2">
        <w:rPr>
          <w:rFonts w:ascii="Verdana" w:hAnsi="Verdana" w:cs="Tahoma"/>
          <w:color w:val="auto"/>
        </w:rPr>
        <w:t>COMTUR</w:t>
      </w:r>
      <w:proofErr w:type="spellEnd"/>
      <w:r w:rsidRPr="00D078A2">
        <w:rPr>
          <w:rFonts w:ascii="Verdana" w:hAnsi="Verdana" w:cs="Tahoma"/>
          <w:color w:val="auto"/>
        </w:rPr>
        <w:t xml:space="preserve"> poderá designar 03 (três) membros do Conselho para observar e avaliar programas e eventos turísticos patrocinados e incentivados pelos Poderes Municipais com livre acesso ao local onde se realizam as atividades.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ind w:firstLine="709"/>
        <w:jc w:val="both"/>
        <w:rPr>
          <w:rFonts w:ascii="Verdana" w:hAnsi="Verdana" w:cs="Tahoma"/>
          <w:color w:val="auto"/>
        </w:rPr>
      </w:pPr>
      <w:r w:rsidRPr="00D078A2">
        <w:rPr>
          <w:rFonts w:ascii="Verdana" w:hAnsi="Verdana" w:cs="Tahoma"/>
          <w:b/>
          <w:color w:val="auto"/>
        </w:rPr>
        <w:t>Art. 16</w:t>
      </w:r>
      <w:r w:rsidRPr="00D078A2">
        <w:rPr>
          <w:rFonts w:ascii="Verdana" w:hAnsi="Verdana" w:cs="Tahoma"/>
          <w:color w:val="auto"/>
        </w:rPr>
        <w:t>. Compete ao(à) Vice-Presidente:</w:t>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 xml:space="preserve">I - </w:t>
      </w:r>
      <w:proofErr w:type="gramStart"/>
      <w:r w:rsidRPr="00D078A2">
        <w:rPr>
          <w:rFonts w:ascii="Verdana" w:hAnsi="Verdana" w:cs="Tahoma"/>
          <w:color w:val="auto"/>
        </w:rPr>
        <w:t>substituir</w:t>
      </w:r>
      <w:proofErr w:type="gramEnd"/>
      <w:r w:rsidRPr="00D078A2">
        <w:rPr>
          <w:rFonts w:ascii="Verdana" w:hAnsi="Verdana" w:cs="Tahoma"/>
          <w:color w:val="auto"/>
        </w:rPr>
        <w:t xml:space="preserve"> o Presidente em suas eventuais ausências e impedimentos; </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lastRenderedPageBreak/>
        <w:tab/>
        <w:t xml:space="preserve">II – </w:t>
      </w:r>
      <w:proofErr w:type="gramStart"/>
      <w:r w:rsidRPr="00D078A2">
        <w:rPr>
          <w:rFonts w:ascii="Verdana" w:hAnsi="Verdana" w:cs="Tahoma"/>
          <w:color w:val="auto"/>
        </w:rPr>
        <w:t>assumir</w:t>
      </w:r>
      <w:proofErr w:type="gramEnd"/>
      <w:r w:rsidRPr="00D078A2">
        <w:rPr>
          <w:rFonts w:ascii="Verdana" w:hAnsi="Verdana" w:cs="Tahoma"/>
          <w:color w:val="auto"/>
        </w:rPr>
        <w:t xml:space="preserve"> a função de Presidente, em caso de vacância, até o término do mandato; </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III</w:t>
      </w:r>
      <w:proofErr w:type="spellEnd"/>
      <w:r w:rsidRPr="00D078A2">
        <w:rPr>
          <w:rFonts w:ascii="Verdana" w:hAnsi="Verdana" w:cs="Tahoma"/>
          <w:color w:val="auto"/>
        </w:rPr>
        <w:t xml:space="preserve"> - atender e desempenhar funções especiais que lhe forem atribuídas pelo Presidente.</w:t>
      </w:r>
    </w:p>
    <w:p w:rsidR="006E0C5D" w:rsidRPr="00D078A2" w:rsidRDefault="006E0C5D" w:rsidP="006E0C5D">
      <w:pPr>
        <w:pStyle w:val="Pargrafobsico"/>
        <w:jc w:val="both"/>
        <w:rPr>
          <w:rFonts w:ascii="Verdana" w:hAnsi="Verdana" w:cs="Tahoma"/>
          <w:color w:val="auto"/>
        </w:rPr>
      </w:pPr>
    </w:p>
    <w:p w:rsidR="006E0C5D" w:rsidRPr="00D078A2" w:rsidRDefault="006E0C5D" w:rsidP="00C113A6">
      <w:pPr>
        <w:pStyle w:val="Pargrafobsico"/>
        <w:ind w:firstLine="709"/>
        <w:jc w:val="both"/>
        <w:rPr>
          <w:rFonts w:ascii="Verdana" w:hAnsi="Verdana" w:cs="Tahoma"/>
          <w:color w:val="auto"/>
        </w:rPr>
      </w:pPr>
      <w:r w:rsidRPr="00D078A2">
        <w:rPr>
          <w:rFonts w:ascii="Verdana" w:hAnsi="Verdana" w:cs="Tahoma"/>
          <w:b/>
          <w:color w:val="auto"/>
        </w:rPr>
        <w:t>Art. 17</w:t>
      </w:r>
      <w:r w:rsidRPr="00D078A2">
        <w:rPr>
          <w:rFonts w:ascii="Verdana" w:hAnsi="Verdana" w:cs="Tahoma"/>
          <w:color w:val="auto"/>
        </w:rPr>
        <w:t>. Compete ao(á) Secretário(a) Executivo(a):</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I - Auxiliar a Presidência na definição das pautas;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II - Elaborar,</w:t>
      </w:r>
      <w:r w:rsidRPr="00D078A2">
        <w:rPr>
          <w:rFonts w:ascii="Verdana" w:hAnsi="Verdana" w:cs="Tahoma"/>
          <w:strike/>
          <w:color w:val="auto"/>
        </w:rPr>
        <w:t xml:space="preserve"> e</w:t>
      </w:r>
      <w:r w:rsidRPr="00D078A2">
        <w:rPr>
          <w:rFonts w:ascii="Verdana" w:hAnsi="Verdana" w:cs="Tahoma"/>
          <w:color w:val="auto"/>
        </w:rPr>
        <w:t xml:space="preserve"> distribuir e arquivar as atas das reuniões;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III</w:t>
      </w:r>
      <w:proofErr w:type="spellEnd"/>
      <w:r w:rsidRPr="00D078A2">
        <w:rPr>
          <w:rFonts w:ascii="Verdana" w:hAnsi="Verdana" w:cs="Tahoma"/>
          <w:color w:val="auto"/>
        </w:rPr>
        <w:t xml:space="preserve"> - Organizar e manter atualizados o arquivo e o controle dos assuntos pendentes, gerindo a Secretaria e o Expediente;</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IV</w:t>
      </w:r>
      <w:proofErr w:type="spellEnd"/>
      <w:r w:rsidRPr="00D078A2">
        <w:rPr>
          <w:rFonts w:ascii="Verdana" w:hAnsi="Verdana" w:cs="Tahoma"/>
          <w:color w:val="auto"/>
        </w:rPr>
        <w:t xml:space="preserve"> - Controlar o vencimento dos mandatos dos membros do </w:t>
      </w:r>
      <w:proofErr w:type="spellStart"/>
      <w:r w:rsidRPr="00D078A2">
        <w:rPr>
          <w:rFonts w:ascii="Verdana" w:hAnsi="Verdana" w:cs="Tahoma"/>
          <w:color w:val="auto"/>
        </w:rPr>
        <w:t>COMTUR</w:t>
      </w:r>
      <w:proofErr w:type="spellEnd"/>
      <w:r w:rsidRPr="00D078A2">
        <w:rPr>
          <w:rFonts w:ascii="Verdana" w:hAnsi="Verdana" w:cs="Tahoma"/>
          <w:color w:val="auto"/>
        </w:rPr>
        <w:t>;</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V - Prover as necessidades burocráticas;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VI - Substituir o(a) Presidente e o(a) Vice-Presidente nas suas ausências.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center"/>
        <w:rPr>
          <w:rFonts w:ascii="Verdana" w:hAnsi="Verdana" w:cs="Tahoma"/>
          <w:b/>
          <w:bCs/>
          <w:color w:val="auto"/>
        </w:rPr>
      </w:pPr>
      <w:r w:rsidRPr="00D078A2">
        <w:rPr>
          <w:rFonts w:ascii="Verdana" w:hAnsi="Verdana" w:cs="Tahoma"/>
          <w:b/>
          <w:bCs/>
          <w:color w:val="auto"/>
        </w:rPr>
        <w:t xml:space="preserve">Seção </w:t>
      </w:r>
      <w:proofErr w:type="spellStart"/>
      <w:r w:rsidRPr="00D078A2">
        <w:rPr>
          <w:rFonts w:ascii="Verdana" w:hAnsi="Verdana" w:cs="Tahoma"/>
          <w:b/>
          <w:bCs/>
          <w:color w:val="auto"/>
        </w:rPr>
        <w:t>III</w:t>
      </w:r>
      <w:proofErr w:type="spellEnd"/>
    </w:p>
    <w:p w:rsidR="006E0C5D" w:rsidRPr="00D078A2" w:rsidRDefault="006E0C5D" w:rsidP="006E0C5D">
      <w:pPr>
        <w:pStyle w:val="Pargrafobsico"/>
        <w:jc w:val="center"/>
        <w:rPr>
          <w:rFonts w:ascii="Verdana" w:hAnsi="Verdana" w:cs="Tahoma"/>
          <w:color w:val="auto"/>
        </w:rPr>
      </w:pPr>
      <w:r w:rsidRPr="00D078A2">
        <w:rPr>
          <w:rFonts w:ascii="Verdana" w:hAnsi="Verdana" w:cs="Tahoma"/>
          <w:color w:val="auto"/>
        </w:rPr>
        <w:t>Dos Conselheiros e Suplentes</w:t>
      </w:r>
    </w:p>
    <w:p w:rsidR="006E0C5D" w:rsidRPr="00D078A2" w:rsidRDefault="006E0C5D" w:rsidP="006E0C5D">
      <w:pPr>
        <w:pStyle w:val="Pargrafobsico"/>
        <w:jc w:val="center"/>
        <w:rPr>
          <w:rFonts w:ascii="Verdana" w:hAnsi="Verdana" w:cs="Tahoma"/>
          <w:color w:val="auto"/>
        </w:rPr>
      </w:pPr>
    </w:p>
    <w:p w:rsidR="006E0C5D" w:rsidRPr="00D078A2" w:rsidRDefault="006E0C5D" w:rsidP="00C113A6">
      <w:pPr>
        <w:pStyle w:val="Pargrafobsico"/>
        <w:ind w:firstLine="709"/>
        <w:jc w:val="both"/>
        <w:rPr>
          <w:rFonts w:ascii="Verdana" w:hAnsi="Verdana" w:cs="Tahoma"/>
          <w:color w:val="auto"/>
        </w:rPr>
      </w:pPr>
      <w:r w:rsidRPr="00D078A2">
        <w:rPr>
          <w:rFonts w:ascii="Verdana" w:hAnsi="Verdana" w:cs="Tahoma"/>
          <w:b/>
          <w:color w:val="auto"/>
        </w:rPr>
        <w:t>Art. 18</w:t>
      </w:r>
      <w:r w:rsidRPr="00D078A2">
        <w:rPr>
          <w:rFonts w:ascii="Verdana" w:hAnsi="Verdana" w:cs="Tahoma"/>
          <w:color w:val="auto"/>
        </w:rPr>
        <w:t xml:space="preserve">. Compete aos membros do </w:t>
      </w:r>
      <w:proofErr w:type="spellStart"/>
      <w:r w:rsidRPr="00D078A2">
        <w:rPr>
          <w:rFonts w:ascii="Verdana" w:hAnsi="Verdana" w:cs="Tahoma"/>
          <w:color w:val="auto"/>
        </w:rPr>
        <w:t>COMTUR</w:t>
      </w:r>
      <w:proofErr w:type="spellEnd"/>
      <w:r w:rsidRPr="00D078A2">
        <w:rPr>
          <w:rFonts w:ascii="Verdana" w:hAnsi="Verdana" w:cs="Tahoma"/>
          <w:color w:val="auto"/>
        </w:rPr>
        <w:t>:</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I - Comparecer às reuniões quando convocados;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 xml:space="preserve">II - Em votação, eleger o(a) </w:t>
      </w:r>
      <w:proofErr w:type="gramStart"/>
      <w:r w:rsidRPr="00D078A2">
        <w:rPr>
          <w:rFonts w:ascii="Verdana" w:hAnsi="Verdana" w:cs="Tahoma"/>
          <w:color w:val="auto"/>
        </w:rPr>
        <w:t>Presidente  e</w:t>
      </w:r>
      <w:proofErr w:type="gramEnd"/>
      <w:r w:rsidRPr="00D078A2">
        <w:rPr>
          <w:rFonts w:ascii="Verdana" w:hAnsi="Verdana" w:cs="Tahoma"/>
          <w:color w:val="auto"/>
        </w:rPr>
        <w:t xml:space="preserve"> o(a) Vice-Presidente do Conselho Municipal de Turismo;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III</w:t>
      </w:r>
      <w:proofErr w:type="spellEnd"/>
      <w:r w:rsidRPr="00D078A2">
        <w:rPr>
          <w:rFonts w:ascii="Verdana" w:hAnsi="Verdana" w:cs="Tahoma"/>
          <w:color w:val="auto"/>
        </w:rPr>
        <w:t xml:space="preserve"> - Levantar ou relatar assuntos de interesse turístico;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lastRenderedPageBreak/>
        <w:tab/>
      </w:r>
      <w:proofErr w:type="spellStart"/>
      <w:r w:rsidRPr="00D078A2">
        <w:rPr>
          <w:rFonts w:ascii="Verdana" w:hAnsi="Verdana" w:cs="Tahoma"/>
          <w:color w:val="auto"/>
        </w:rPr>
        <w:t>IV</w:t>
      </w:r>
      <w:proofErr w:type="spellEnd"/>
      <w:r w:rsidRPr="00D078A2">
        <w:rPr>
          <w:rFonts w:ascii="Verdana" w:hAnsi="Verdana" w:cs="Tahoma"/>
          <w:color w:val="auto"/>
        </w:rPr>
        <w:t xml:space="preserve"> - Opinar sobre assuntos referentes ao desenvolvimento turístico do Município e da região;</w:t>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V - Não permitir que sejam levantados problemas políticos partidários ou ideológicos;</w:t>
      </w:r>
      <w:r w:rsidRPr="00D078A2">
        <w:rPr>
          <w:rFonts w:ascii="Verdana" w:hAnsi="Verdana" w:cs="Tahoma"/>
          <w:color w:val="auto"/>
        </w:rPr>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t>VI - Participar, voluntariamente, de Grupos de Trabalho para tarefas específicas, podendo contar com assessoramento técnico especializado se necessário;</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VII</w:t>
      </w:r>
      <w:proofErr w:type="spellEnd"/>
      <w:r w:rsidRPr="00D078A2">
        <w:rPr>
          <w:rFonts w:ascii="Verdana" w:hAnsi="Verdana" w:cs="Tahoma"/>
          <w:color w:val="auto"/>
        </w:rPr>
        <w:t xml:space="preserve"> - Cumprir esta Lei, o Regimento Interno e as decisões soberanas do </w:t>
      </w:r>
      <w:proofErr w:type="spellStart"/>
      <w:r w:rsidRPr="00D078A2">
        <w:rPr>
          <w:rFonts w:ascii="Verdana" w:hAnsi="Verdana" w:cs="Tahoma"/>
          <w:color w:val="auto"/>
        </w:rPr>
        <w:t>COMTUR</w:t>
      </w:r>
      <w:proofErr w:type="spellEnd"/>
      <w:r w:rsidRPr="00D078A2">
        <w:rPr>
          <w:rFonts w:ascii="Verdana" w:hAnsi="Verdana" w:cs="Tahoma"/>
          <w:color w:val="auto"/>
        </w:rPr>
        <w:t>;</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VIII</w:t>
      </w:r>
      <w:proofErr w:type="spellEnd"/>
      <w:r w:rsidRPr="00D078A2">
        <w:rPr>
          <w:rFonts w:ascii="Verdana" w:hAnsi="Verdana" w:cs="Tahoma"/>
          <w:color w:val="auto"/>
        </w:rPr>
        <w:t xml:space="preserve"> - Convocar, mediante assinatura de, pelo menos, 2/3 (dois terços) </w:t>
      </w:r>
      <w:proofErr w:type="gramStart"/>
      <w:r w:rsidRPr="00D078A2">
        <w:rPr>
          <w:rFonts w:ascii="Verdana" w:hAnsi="Verdana" w:cs="Tahoma"/>
          <w:color w:val="auto"/>
        </w:rPr>
        <w:t>do membros titulares</w:t>
      </w:r>
      <w:proofErr w:type="gramEnd"/>
      <w:r w:rsidRPr="00D078A2">
        <w:rPr>
          <w:rFonts w:ascii="Verdana" w:hAnsi="Verdana" w:cs="Tahoma"/>
          <w:color w:val="auto"/>
        </w:rPr>
        <w:t>, assembleia extraordinária para exame ou destituição de membro, inclusive o presidente, quando esta lei ou o Regimento Interno forem violados;</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r w:rsidRPr="00D078A2">
        <w:rPr>
          <w:rFonts w:ascii="Verdana" w:hAnsi="Verdana" w:cs="Tahoma"/>
          <w:color w:val="auto"/>
        </w:rPr>
        <w:tab/>
      </w:r>
      <w:proofErr w:type="spellStart"/>
      <w:r w:rsidRPr="00D078A2">
        <w:rPr>
          <w:rFonts w:ascii="Verdana" w:hAnsi="Verdana" w:cs="Tahoma"/>
          <w:color w:val="auto"/>
        </w:rPr>
        <w:t>IX</w:t>
      </w:r>
      <w:proofErr w:type="spellEnd"/>
      <w:r w:rsidRPr="00D078A2">
        <w:rPr>
          <w:rFonts w:ascii="Verdana" w:hAnsi="Verdana" w:cs="Tahoma"/>
          <w:color w:val="auto"/>
        </w:rPr>
        <w:t xml:space="preserve"> - Votar nas decisões do </w:t>
      </w:r>
      <w:proofErr w:type="spellStart"/>
      <w:r w:rsidRPr="00D078A2">
        <w:rPr>
          <w:rFonts w:ascii="Verdana" w:hAnsi="Verdana" w:cs="Tahoma"/>
          <w:color w:val="auto"/>
        </w:rPr>
        <w:t>COMTUR</w:t>
      </w:r>
      <w:proofErr w:type="spellEnd"/>
      <w:r w:rsidRPr="00D078A2">
        <w:rPr>
          <w:rFonts w:ascii="Verdana" w:hAnsi="Verdana" w:cs="Tahoma"/>
          <w:color w:val="auto"/>
        </w:rPr>
        <w:t>.</w:t>
      </w: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both"/>
        <w:rPr>
          <w:rFonts w:ascii="Verdana" w:hAnsi="Verdana" w:cs="Tahoma"/>
          <w:color w:val="auto"/>
        </w:rPr>
      </w:pPr>
    </w:p>
    <w:p w:rsidR="006E0C5D" w:rsidRPr="00D078A2" w:rsidRDefault="006E0C5D" w:rsidP="006E0C5D">
      <w:pPr>
        <w:pStyle w:val="Pargrafobsico"/>
        <w:jc w:val="center"/>
        <w:rPr>
          <w:rFonts w:ascii="Verdana" w:hAnsi="Verdana" w:cs="Tahoma"/>
          <w:b/>
          <w:bCs/>
          <w:color w:val="auto"/>
        </w:rPr>
      </w:pPr>
      <w:r w:rsidRPr="00D078A2">
        <w:rPr>
          <w:rFonts w:ascii="Verdana" w:hAnsi="Verdana" w:cs="Tahoma"/>
          <w:b/>
          <w:bCs/>
          <w:color w:val="auto"/>
        </w:rPr>
        <w:t xml:space="preserve">Seção </w:t>
      </w:r>
      <w:proofErr w:type="spellStart"/>
      <w:r w:rsidRPr="00D078A2">
        <w:rPr>
          <w:rFonts w:ascii="Verdana" w:hAnsi="Verdana" w:cs="Tahoma"/>
          <w:b/>
          <w:bCs/>
          <w:color w:val="auto"/>
        </w:rPr>
        <w:t>IV</w:t>
      </w:r>
      <w:proofErr w:type="spellEnd"/>
    </w:p>
    <w:p w:rsidR="006E0C5D" w:rsidRPr="00D078A2" w:rsidRDefault="006E0C5D" w:rsidP="006E0C5D">
      <w:pPr>
        <w:pStyle w:val="Pargrafobsico"/>
        <w:jc w:val="center"/>
        <w:rPr>
          <w:rFonts w:ascii="Verdana" w:hAnsi="Verdana" w:cs="Tahoma"/>
          <w:color w:val="auto"/>
        </w:rPr>
      </w:pPr>
      <w:r w:rsidRPr="00D078A2">
        <w:rPr>
          <w:rFonts w:ascii="Verdana" w:hAnsi="Verdana" w:cs="Tahoma"/>
          <w:color w:val="auto"/>
        </w:rPr>
        <w:t xml:space="preserve">Das Reuniões </w:t>
      </w:r>
    </w:p>
    <w:p w:rsidR="006E0C5D" w:rsidRPr="00D078A2" w:rsidRDefault="006E0C5D" w:rsidP="006E0C5D">
      <w:pPr>
        <w:pStyle w:val="Pargrafobsico"/>
        <w:jc w:val="center"/>
        <w:rPr>
          <w:rFonts w:ascii="Verdana" w:hAnsi="Verdana" w:cs="Tahoma"/>
          <w:color w:val="auto"/>
        </w:rPr>
      </w:pPr>
    </w:p>
    <w:p w:rsidR="006E0C5D" w:rsidRPr="00D078A2" w:rsidRDefault="006E0C5D" w:rsidP="00C113A6">
      <w:pPr>
        <w:pStyle w:val="Pargrafobsico"/>
        <w:ind w:firstLine="709"/>
        <w:jc w:val="both"/>
        <w:rPr>
          <w:rFonts w:ascii="Verdana" w:hAnsi="Verdana" w:cs="Tahoma"/>
          <w:color w:val="auto"/>
        </w:rPr>
      </w:pPr>
      <w:r w:rsidRPr="00D078A2">
        <w:rPr>
          <w:rFonts w:ascii="Verdana" w:hAnsi="Verdana" w:cs="Tahoma"/>
          <w:b/>
          <w:color w:val="auto"/>
        </w:rPr>
        <w:t>Art. 19</w:t>
      </w:r>
      <w:r w:rsidRPr="00D078A2">
        <w:rPr>
          <w:rFonts w:ascii="Verdana" w:hAnsi="Verdana" w:cs="Tahoma"/>
          <w:color w:val="auto"/>
        </w:rPr>
        <w:t xml:space="preserve">.  O </w:t>
      </w:r>
      <w:proofErr w:type="spellStart"/>
      <w:r w:rsidRPr="00D078A2">
        <w:rPr>
          <w:rFonts w:ascii="Verdana" w:hAnsi="Verdana" w:cs="Tahoma"/>
          <w:color w:val="auto"/>
        </w:rPr>
        <w:t>COMTUR</w:t>
      </w:r>
      <w:proofErr w:type="spellEnd"/>
      <w:r w:rsidRPr="00D078A2">
        <w:rPr>
          <w:rFonts w:ascii="Verdana" w:hAnsi="Verdana" w:cs="Tahoma"/>
          <w:color w:val="auto"/>
        </w:rPr>
        <w:t xml:space="preserve"> reunir-se-á em sessão ordinária mensal perante a maioria simples de seus membros, ou com pelo menos 2/5 (um quinto) dos membros, sem incluir o(a) Presidente, 30 (trinta) minutos após a hora marcada, podendo, da mesma </w:t>
      </w:r>
      <w:proofErr w:type="gramStart"/>
      <w:r w:rsidRPr="00D078A2">
        <w:rPr>
          <w:rFonts w:ascii="Verdana" w:hAnsi="Verdana" w:cs="Tahoma"/>
          <w:color w:val="auto"/>
        </w:rPr>
        <w:t>forma,  realizar</w:t>
      </w:r>
      <w:proofErr w:type="gramEnd"/>
      <w:r w:rsidRPr="00D078A2">
        <w:rPr>
          <w:rFonts w:ascii="Verdana" w:hAnsi="Verdana" w:cs="Tahoma"/>
          <w:color w:val="auto"/>
        </w:rPr>
        <w:t xml:space="preserve"> reuniões extraordinárias ou especiais em qualquer data e em qualquer local, observando os quóruns necessários.</w:t>
      </w:r>
    </w:p>
    <w:p w:rsidR="006E0C5D" w:rsidRPr="00D078A2" w:rsidRDefault="006E0C5D" w:rsidP="00C113A6">
      <w:pPr>
        <w:pStyle w:val="Pargrafobsico"/>
        <w:ind w:firstLine="709"/>
        <w:jc w:val="both"/>
        <w:rPr>
          <w:rFonts w:ascii="Verdana" w:hAnsi="Verdana" w:cs="Tahoma"/>
          <w:color w:val="auto"/>
        </w:rPr>
      </w:pPr>
    </w:p>
    <w:p w:rsidR="006E0C5D" w:rsidRPr="00D078A2" w:rsidRDefault="006E0C5D" w:rsidP="00C113A6">
      <w:pPr>
        <w:pStyle w:val="Pargrafobsico"/>
        <w:ind w:firstLine="709"/>
        <w:jc w:val="both"/>
        <w:rPr>
          <w:rFonts w:ascii="Verdana" w:hAnsi="Verdana" w:cs="Tahoma"/>
          <w:color w:val="auto"/>
        </w:rPr>
      </w:pPr>
      <w:r w:rsidRPr="00D078A2">
        <w:rPr>
          <w:rFonts w:ascii="Verdana" w:hAnsi="Verdana" w:cs="Tahoma"/>
          <w:color w:val="auto"/>
        </w:rPr>
        <w:t xml:space="preserve">§ </w:t>
      </w:r>
      <w:proofErr w:type="spellStart"/>
      <w:r w:rsidRPr="00D078A2">
        <w:rPr>
          <w:rFonts w:ascii="Verdana" w:hAnsi="Verdana" w:cs="Tahoma"/>
          <w:color w:val="auto"/>
        </w:rPr>
        <w:t>1</w:t>
      </w:r>
      <w:proofErr w:type="gramStart"/>
      <w:r w:rsidRPr="00D078A2">
        <w:rPr>
          <w:rFonts w:ascii="Verdana" w:hAnsi="Verdana" w:cs="Tahoma"/>
          <w:color w:val="auto"/>
          <w:u w:val="thick"/>
          <w:vertAlign w:val="superscript"/>
        </w:rPr>
        <w:t>o</w:t>
      </w:r>
      <w:proofErr w:type="spellEnd"/>
      <w:r w:rsidRPr="00D078A2">
        <w:rPr>
          <w:rFonts w:ascii="Verdana" w:hAnsi="Verdana" w:cs="Tahoma"/>
          <w:color w:val="auto"/>
        </w:rPr>
        <w:t xml:space="preserve"> </w:t>
      </w:r>
      <w:r w:rsidR="006A5D38" w:rsidRPr="00D078A2">
        <w:rPr>
          <w:rFonts w:ascii="Verdana" w:hAnsi="Verdana" w:cs="Tahoma"/>
          <w:color w:val="auto"/>
        </w:rPr>
        <w:t>.</w:t>
      </w:r>
      <w:proofErr w:type="gramEnd"/>
      <w:r w:rsidRPr="00D078A2">
        <w:rPr>
          <w:rFonts w:ascii="Verdana" w:hAnsi="Verdana" w:cs="Tahoma"/>
          <w:color w:val="auto"/>
        </w:rPr>
        <w:t xml:space="preserve"> As decisões do </w:t>
      </w:r>
      <w:proofErr w:type="spellStart"/>
      <w:r w:rsidRPr="00D078A2">
        <w:rPr>
          <w:rFonts w:ascii="Verdana" w:hAnsi="Verdana" w:cs="Tahoma"/>
          <w:color w:val="auto"/>
        </w:rPr>
        <w:t>COMTUR</w:t>
      </w:r>
      <w:proofErr w:type="spellEnd"/>
      <w:r w:rsidRPr="00D078A2">
        <w:rPr>
          <w:rFonts w:ascii="Verdana" w:hAnsi="Verdana" w:cs="Tahoma"/>
          <w:color w:val="auto"/>
        </w:rPr>
        <w:t xml:space="preserve"> serão tomadas por maioria simples de votos, exceto quando se tratar de alteração do Regimento Interno, caso em que serão necessários os votos da maioria absoluta de seus membros ou, ainda, nos casos previstos nos §§ </w:t>
      </w:r>
      <w:proofErr w:type="spellStart"/>
      <w:r w:rsidRPr="00D078A2">
        <w:rPr>
          <w:rFonts w:ascii="Verdana" w:hAnsi="Verdana" w:cs="Tahoma"/>
          <w:color w:val="auto"/>
        </w:rPr>
        <w:t>3</w:t>
      </w:r>
      <w:r w:rsidRPr="00D078A2">
        <w:rPr>
          <w:rFonts w:ascii="Verdana" w:hAnsi="Verdana" w:cs="Tahoma"/>
          <w:color w:val="auto"/>
          <w:u w:val="thick"/>
          <w:vertAlign w:val="superscript"/>
        </w:rPr>
        <w:t>o</w:t>
      </w:r>
      <w:proofErr w:type="spellEnd"/>
      <w:r w:rsidRPr="00D078A2">
        <w:rPr>
          <w:rFonts w:ascii="Verdana" w:hAnsi="Verdana" w:cs="Tahoma"/>
          <w:color w:val="auto"/>
        </w:rPr>
        <w:t xml:space="preserve"> e </w:t>
      </w:r>
      <w:proofErr w:type="spellStart"/>
      <w:r w:rsidRPr="00D078A2">
        <w:rPr>
          <w:rFonts w:ascii="Verdana" w:hAnsi="Verdana" w:cs="Tahoma"/>
          <w:color w:val="auto"/>
        </w:rPr>
        <w:t>4</w:t>
      </w:r>
      <w:r w:rsidRPr="00D078A2">
        <w:rPr>
          <w:rFonts w:ascii="Verdana" w:hAnsi="Verdana" w:cs="Tahoma"/>
          <w:color w:val="auto"/>
          <w:u w:val="thick"/>
          <w:vertAlign w:val="superscript"/>
        </w:rPr>
        <w:t>o</w:t>
      </w:r>
      <w:proofErr w:type="spellEnd"/>
      <w:r w:rsidRPr="00D078A2">
        <w:rPr>
          <w:rFonts w:ascii="Verdana" w:hAnsi="Verdana" w:cs="Tahoma"/>
          <w:color w:val="auto"/>
        </w:rPr>
        <w:t xml:space="preserve"> </w:t>
      </w:r>
      <w:r w:rsidRPr="00D078A2">
        <w:rPr>
          <w:rFonts w:ascii="Verdana" w:hAnsi="Verdana" w:cs="Tahoma"/>
          <w:strike/>
          <w:color w:val="auto"/>
        </w:rPr>
        <w:t>e</w:t>
      </w:r>
      <w:r w:rsidRPr="00D078A2">
        <w:rPr>
          <w:rFonts w:ascii="Verdana" w:hAnsi="Verdana" w:cs="Tahoma"/>
          <w:color w:val="auto"/>
        </w:rPr>
        <w:t xml:space="preserve"> do artigo 13.</w:t>
      </w:r>
    </w:p>
    <w:p w:rsidR="006E0C5D" w:rsidRPr="00D078A2" w:rsidRDefault="006E0C5D" w:rsidP="00C113A6">
      <w:pPr>
        <w:pStyle w:val="Pargrafobsico"/>
        <w:ind w:firstLine="709"/>
        <w:jc w:val="both"/>
        <w:rPr>
          <w:rFonts w:ascii="Verdana" w:hAnsi="Verdana" w:cs="Tahoma"/>
          <w:color w:val="auto"/>
        </w:rPr>
      </w:pPr>
    </w:p>
    <w:p w:rsidR="006E0C5D" w:rsidRPr="00D078A2" w:rsidRDefault="006E0C5D" w:rsidP="00C113A6">
      <w:pPr>
        <w:pStyle w:val="Pargrafobsico"/>
        <w:ind w:firstLine="709"/>
        <w:jc w:val="both"/>
        <w:rPr>
          <w:rFonts w:ascii="Verdana" w:hAnsi="Verdana" w:cs="Tahoma"/>
          <w:color w:val="auto"/>
        </w:rPr>
      </w:pPr>
      <w:r w:rsidRPr="00D078A2">
        <w:rPr>
          <w:rFonts w:ascii="Verdana" w:hAnsi="Verdana" w:cs="Tahoma"/>
          <w:color w:val="auto"/>
        </w:rPr>
        <w:lastRenderedPageBreak/>
        <w:t xml:space="preserve">§ </w:t>
      </w:r>
      <w:proofErr w:type="spellStart"/>
      <w:r w:rsidRPr="00D078A2">
        <w:rPr>
          <w:rFonts w:ascii="Verdana" w:hAnsi="Verdana" w:cs="Tahoma"/>
          <w:color w:val="auto"/>
        </w:rPr>
        <w:t>2</w:t>
      </w:r>
      <w:proofErr w:type="gramStart"/>
      <w:r w:rsidRPr="00D078A2">
        <w:rPr>
          <w:rFonts w:ascii="Verdana" w:hAnsi="Verdana" w:cs="Tahoma"/>
          <w:color w:val="auto"/>
          <w:u w:val="thick"/>
          <w:vertAlign w:val="superscript"/>
        </w:rPr>
        <w:t>o</w:t>
      </w:r>
      <w:proofErr w:type="spellEnd"/>
      <w:r w:rsidRPr="00D078A2">
        <w:rPr>
          <w:rFonts w:ascii="Verdana" w:hAnsi="Verdana" w:cs="Tahoma"/>
          <w:color w:val="auto"/>
        </w:rPr>
        <w:t xml:space="preserve"> </w:t>
      </w:r>
      <w:r w:rsidR="006A5D38" w:rsidRPr="00D078A2">
        <w:rPr>
          <w:rFonts w:ascii="Verdana" w:hAnsi="Verdana" w:cs="Tahoma"/>
          <w:color w:val="auto"/>
        </w:rPr>
        <w:t>.</w:t>
      </w:r>
      <w:proofErr w:type="gramEnd"/>
      <w:r w:rsidRPr="00D078A2">
        <w:rPr>
          <w:rFonts w:ascii="Verdana" w:hAnsi="Verdana" w:cs="Tahoma"/>
          <w:color w:val="auto"/>
        </w:rPr>
        <w:t xml:space="preserve"> Quando das reuniões, serão convocados os titulares e os suplentes.</w:t>
      </w:r>
    </w:p>
    <w:p w:rsidR="006E0C5D" w:rsidRPr="00D078A2" w:rsidRDefault="006E0C5D" w:rsidP="006E0C5D">
      <w:pPr>
        <w:pStyle w:val="Pargrafobsico"/>
        <w:jc w:val="both"/>
        <w:rPr>
          <w:rFonts w:ascii="Verdana" w:hAnsi="Verdana" w:cs="Tahoma"/>
          <w:color w:val="auto"/>
        </w:rPr>
      </w:pPr>
    </w:p>
    <w:p w:rsidR="006E0C5D" w:rsidRPr="00D078A2" w:rsidRDefault="006E0C5D" w:rsidP="00C113A6">
      <w:pPr>
        <w:pStyle w:val="Pargrafobsico"/>
        <w:ind w:firstLine="709"/>
        <w:jc w:val="both"/>
        <w:rPr>
          <w:rFonts w:ascii="Verdana" w:hAnsi="Verdana" w:cs="Tahoma"/>
          <w:color w:val="auto"/>
        </w:rPr>
      </w:pPr>
      <w:r w:rsidRPr="00D078A2">
        <w:rPr>
          <w:rFonts w:ascii="Verdana" w:hAnsi="Verdana" w:cs="Tahoma"/>
          <w:color w:val="auto"/>
        </w:rPr>
        <w:t xml:space="preserve">§ </w:t>
      </w:r>
      <w:proofErr w:type="spellStart"/>
      <w:r w:rsidRPr="00D078A2">
        <w:rPr>
          <w:rFonts w:ascii="Verdana" w:hAnsi="Verdana" w:cs="Tahoma"/>
          <w:color w:val="auto"/>
        </w:rPr>
        <w:t>3</w:t>
      </w:r>
      <w:proofErr w:type="gramStart"/>
      <w:r w:rsidRPr="00D078A2">
        <w:rPr>
          <w:rFonts w:ascii="Verdana" w:hAnsi="Verdana" w:cs="Tahoma"/>
          <w:color w:val="auto"/>
          <w:u w:val="thick"/>
          <w:vertAlign w:val="superscript"/>
        </w:rPr>
        <w:t>o</w:t>
      </w:r>
      <w:proofErr w:type="spellEnd"/>
      <w:r w:rsidRPr="00D078A2">
        <w:rPr>
          <w:rFonts w:ascii="Verdana" w:hAnsi="Verdana" w:cs="Tahoma"/>
          <w:color w:val="auto"/>
        </w:rPr>
        <w:t xml:space="preserve"> </w:t>
      </w:r>
      <w:r w:rsidR="006A5D38" w:rsidRPr="00D078A2">
        <w:rPr>
          <w:rFonts w:ascii="Verdana" w:hAnsi="Verdana" w:cs="Tahoma"/>
          <w:color w:val="auto"/>
        </w:rPr>
        <w:t>.</w:t>
      </w:r>
      <w:proofErr w:type="gramEnd"/>
      <w:r w:rsidRPr="00D078A2">
        <w:rPr>
          <w:rFonts w:ascii="Verdana" w:hAnsi="Verdana" w:cs="Tahoma"/>
          <w:color w:val="auto"/>
        </w:rPr>
        <w:t xml:space="preserve"> Os suplentes terão direito à voz, mesmo na presença dos titulares, e direito à voz e voto, quando estiverem substituindo.</w:t>
      </w:r>
    </w:p>
    <w:p w:rsidR="006E0C5D" w:rsidRPr="00D078A2" w:rsidRDefault="006E0C5D" w:rsidP="006E0C5D">
      <w:pPr>
        <w:pStyle w:val="Pargrafobsico"/>
        <w:jc w:val="both"/>
        <w:rPr>
          <w:rFonts w:ascii="Verdana" w:hAnsi="Verdana" w:cs="Tahoma"/>
          <w:color w:val="auto"/>
        </w:rPr>
      </w:pPr>
    </w:p>
    <w:p w:rsidR="006E0C5D" w:rsidRPr="00D078A2" w:rsidRDefault="006E0C5D" w:rsidP="00C113A6">
      <w:pPr>
        <w:pStyle w:val="Pargrafobsico"/>
        <w:ind w:firstLine="709"/>
        <w:jc w:val="both"/>
        <w:rPr>
          <w:rFonts w:ascii="Verdana" w:hAnsi="Verdana" w:cs="Tahoma"/>
          <w:color w:val="auto"/>
        </w:rPr>
      </w:pPr>
      <w:r w:rsidRPr="00D078A2">
        <w:rPr>
          <w:rFonts w:ascii="Verdana" w:hAnsi="Verdana" w:cs="Tahoma"/>
          <w:b/>
          <w:color w:val="auto"/>
        </w:rPr>
        <w:t>Art. 20</w:t>
      </w:r>
      <w:r w:rsidRPr="00D078A2">
        <w:rPr>
          <w:rFonts w:ascii="Verdana" w:hAnsi="Verdana" w:cs="Tahoma"/>
          <w:color w:val="auto"/>
        </w:rPr>
        <w:t>. Perderá a representação o membro que faltar a 03 (três) reuniões ordinárias consecutivas ou a 06 (seis) alternadas durante o ano.</w:t>
      </w:r>
    </w:p>
    <w:p w:rsidR="006E0C5D" w:rsidRPr="00D078A2" w:rsidRDefault="006E0C5D" w:rsidP="00C113A6">
      <w:pPr>
        <w:pStyle w:val="Pargrafobsico"/>
        <w:ind w:firstLine="709"/>
        <w:jc w:val="both"/>
        <w:rPr>
          <w:rFonts w:ascii="Verdana" w:hAnsi="Verdana" w:cs="Tahoma"/>
          <w:color w:val="auto"/>
        </w:rPr>
      </w:pPr>
    </w:p>
    <w:p w:rsidR="006E0C5D" w:rsidRPr="00D078A2" w:rsidRDefault="006E0C5D" w:rsidP="00C113A6">
      <w:pPr>
        <w:pStyle w:val="Pargrafobsico"/>
        <w:ind w:firstLine="709"/>
        <w:jc w:val="both"/>
        <w:rPr>
          <w:rFonts w:ascii="Verdana" w:hAnsi="Verdana" w:cs="Tahoma"/>
          <w:color w:val="auto"/>
        </w:rPr>
      </w:pPr>
      <w:r w:rsidRPr="00D078A2">
        <w:rPr>
          <w:rFonts w:ascii="Verdana" w:hAnsi="Verdana" w:cs="Tahoma"/>
          <w:b/>
          <w:color w:val="auto"/>
        </w:rPr>
        <w:t xml:space="preserve">Parágrafo </w:t>
      </w:r>
      <w:r w:rsidR="00D078A2">
        <w:rPr>
          <w:rFonts w:ascii="Verdana" w:hAnsi="Verdana" w:cs="Tahoma"/>
          <w:b/>
          <w:color w:val="auto"/>
        </w:rPr>
        <w:t>ú</w:t>
      </w:r>
      <w:r w:rsidRPr="00D078A2">
        <w:rPr>
          <w:rFonts w:ascii="Verdana" w:hAnsi="Verdana" w:cs="Tahoma"/>
          <w:b/>
          <w:color w:val="auto"/>
        </w:rPr>
        <w:t>nico.</w:t>
      </w:r>
      <w:r w:rsidRPr="00D078A2">
        <w:rPr>
          <w:rFonts w:ascii="Verdana" w:hAnsi="Verdana" w:cs="Tahoma"/>
          <w:color w:val="auto"/>
        </w:rPr>
        <w:t xml:space="preserve"> Em casos especiais, e por encaminhamento de, pelo menos, 2/3 (dois terços) dos membros titulares, o </w:t>
      </w:r>
      <w:proofErr w:type="spellStart"/>
      <w:r w:rsidRPr="00D078A2">
        <w:rPr>
          <w:rFonts w:ascii="Verdana" w:hAnsi="Verdana" w:cs="Tahoma"/>
          <w:color w:val="auto"/>
        </w:rPr>
        <w:t>COMTUR</w:t>
      </w:r>
      <w:proofErr w:type="spellEnd"/>
      <w:r w:rsidRPr="00D078A2">
        <w:rPr>
          <w:rFonts w:ascii="Verdana" w:hAnsi="Verdana" w:cs="Tahoma"/>
          <w:color w:val="auto"/>
        </w:rPr>
        <w:t xml:space="preserve"> poderá deliberar, caso a caso, a reinclusão de membros eliminados, mediante a aprovação em votação pessoal e por maioria absoluta.</w:t>
      </w:r>
    </w:p>
    <w:p w:rsidR="006E0C5D" w:rsidRPr="00D078A2" w:rsidRDefault="006E0C5D" w:rsidP="00C113A6">
      <w:pPr>
        <w:pStyle w:val="Pargrafobsico"/>
        <w:ind w:firstLine="709"/>
        <w:jc w:val="both"/>
        <w:rPr>
          <w:rFonts w:ascii="Verdana" w:hAnsi="Verdana" w:cs="Tahoma"/>
          <w:color w:val="auto"/>
        </w:rPr>
      </w:pPr>
    </w:p>
    <w:p w:rsidR="006E0C5D" w:rsidRPr="00D078A2" w:rsidRDefault="006E0C5D" w:rsidP="00C113A6">
      <w:pPr>
        <w:pStyle w:val="Pargrafobsico"/>
        <w:ind w:firstLine="709"/>
        <w:jc w:val="both"/>
        <w:rPr>
          <w:rFonts w:ascii="Verdana" w:hAnsi="Verdana" w:cs="Tahoma"/>
          <w:color w:val="auto"/>
        </w:rPr>
      </w:pPr>
      <w:r w:rsidRPr="00D078A2">
        <w:rPr>
          <w:rFonts w:ascii="Verdana" w:hAnsi="Verdana" w:cs="Tahoma"/>
          <w:b/>
          <w:color w:val="auto"/>
        </w:rPr>
        <w:t>Art. 21</w:t>
      </w:r>
      <w:r w:rsidRPr="00D078A2">
        <w:rPr>
          <w:rFonts w:ascii="Verdana" w:hAnsi="Verdana" w:cs="Tahoma"/>
          <w:color w:val="auto"/>
        </w:rPr>
        <w:t xml:space="preserve">. Por falta de decoro ou por outra atitude ou comportamento condenável, o </w:t>
      </w:r>
      <w:proofErr w:type="spellStart"/>
      <w:r w:rsidRPr="00D078A2">
        <w:rPr>
          <w:rFonts w:ascii="Verdana" w:hAnsi="Verdana" w:cs="Tahoma"/>
          <w:color w:val="auto"/>
        </w:rPr>
        <w:t>COMTUR</w:t>
      </w:r>
      <w:proofErr w:type="spellEnd"/>
      <w:r w:rsidRPr="00D078A2">
        <w:rPr>
          <w:rFonts w:ascii="Verdana" w:hAnsi="Verdana" w:cs="Tahoma"/>
          <w:color w:val="auto"/>
        </w:rPr>
        <w:t xml:space="preserve"> poderá expulsar membro infrator, em votação secreta, por 2/3 (dois terços) dos membros, sem prejuízo da entidade, instituição ou organização social que, após comunicada, deverá iniciar indicação de novo nome para substituição no tempo remanescente do mandato.</w:t>
      </w:r>
    </w:p>
    <w:p w:rsidR="006E0C5D" w:rsidRPr="00D078A2" w:rsidRDefault="006E0C5D" w:rsidP="00C113A6">
      <w:pPr>
        <w:pStyle w:val="Pargrafobsico"/>
        <w:ind w:firstLine="709"/>
        <w:jc w:val="both"/>
        <w:rPr>
          <w:rFonts w:ascii="Verdana" w:hAnsi="Verdana" w:cs="Tahoma"/>
          <w:color w:val="auto"/>
        </w:rPr>
      </w:pPr>
    </w:p>
    <w:p w:rsidR="006E0C5D" w:rsidRPr="00D078A2" w:rsidRDefault="006E0C5D" w:rsidP="00C113A6">
      <w:pPr>
        <w:pStyle w:val="Pargrafobsico"/>
        <w:ind w:firstLine="709"/>
        <w:jc w:val="both"/>
        <w:rPr>
          <w:rFonts w:ascii="Verdana" w:hAnsi="Verdana" w:cs="Tahoma"/>
          <w:color w:val="auto"/>
        </w:rPr>
      </w:pPr>
      <w:r w:rsidRPr="00D078A2">
        <w:rPr>
          <w:rFonts w:ascii="Verdana" w:hAnsi="Verdana" w:cs="Tahoma"/>
          <w:b/>
          <w:color w:val="auto"/>
        </w:rPr>
        <w:t>Art. 22</w:t>
      </w:r>
      <w:r w:rsidRPr="00D078A2">
        <w:rPr>
          <w:rFonts w:ascii="Verdana" w:hAnsi="Verdana" w:cs="Tahoma"/>
          <w:color w:val="auto"/>
        </w:rPr>
        <w:t xml:space="preserve">. As reuniões do </w:t>
      </w:r>
      <w:proofErr w:type="spellStart"/>
      <w:r w:rsidRPr="00D078A2">
        <w:rPr>
          <w:rFonts w:ascii="Verdana" w:hAnsi="Verdana" w:cs="Tahoma"/>
          <w:color w:val="auto"/>
        </w:rPr>
        <w:t>COMTUR</w:t>
      </w:r>
      <w:proofErr w:type="spellEnd"/>
      <w:r w:rsidRPr="00D078A2">
        <w:rPr>
          <w:rFonts w:ascii="Verdana" w:hAnsi="Verdana" w:cs="Tahoma"/>
          <w:color w:val="auto"/>
        </w:rPr>
        <w:t xml:space="preserve"> poderão ter convidados especiais, sejam personalidades ou representações da sociedade organizada, sem direito a voto e com a frequência que for desejável, desde que devidamente aprovadas por maioria absoluta dos seus membros.</w:t>
      </w:r>
    </w:p>
    <w:p w:rsidR="006E0C5D" w:rsidRPr="00D078A2" w:rsidRDefault="006E0C5D" w:rsidP="00C113A6">
      <w:pPr>
        <w:pStyle w:val="Pargrafobsico"/>
        <w:ind w:firstLine="709"/>
        <w:jc w:val="both"/>
        <w:rPr>
          <w:rFonts w:ascii="Verdana" w:hAnsi="Verdana" w:cs="Tahoma"/>
          <w:color w:val="auto"/>
        </w:rPr>
      </w:pPr>
    </w:p>
    <w:p w:rsidR="006E0C5D" w:rsidRPr="00D078A2" w:rsidRDefault="006E0C5D" w:rsidP="00C113A6">
      <w:pPr>
        <w:pStyle w:val="Pargrafobsico"/>
        <w:ind w:firstLine="709"/>
        <w:jc w:val="both"/>
        <w:rPr>
          <w:rFonts w:ascii="Verdana" w:hAnsi="Verdana" w:cs="Tahoma"/>
          <w:strike/>
          <w:color w:val="auto"/>
        </w:rPr>
      </w:pPr>
      <w:r w:rsidRPr="00D078A2">
        <w:rPr>
          <w:rFonts w:ascii="Verdana" w:hAnsi="Verdana" w:cs="Tahoma"/>
          <w:b/>
          <w:color w:val="auto"/>
        </w:rPr>
        <w:t>Art. 23</w:t>
      </w:r>
      <w:r w:rsidRPr="00D078A2">
        <w:rPr>
          <w:rFonts w:ascii="Verdana" w:hAnsi="Verdana" w:cs="Tahoma"/>
          <w:color w:val="auto"/>
        </w:rPr>
        <w:t xml:space="preserve">. O </w:t>
      </w:r>
      <w:proofErr w:type="spellStart"/>
      <w:r w:rsidRPr="00D078A2">
        <w:rPr>
          <w:rFonts w:ascii="Verdana" w:hAnsi="Verdana" w:cs="Tahoma"/>
          <w:color w:val="auto"/>
        </w:rPr>
        <w:t>COMTUR</w:t>
      </w:r>
      <w:proofErr w:type="spellEnd"/>
      <w:r w:rsidRPr="00D078A2">
        <w:rPr>
          <w:rFonts w:ascii="Verdana" w:hAnsi="Verdana" w:cs="Tahoma"/>
          <w:color w:val="auto"/>
        </w:rPr>
        <w:t>, por aprovação de 2/3 (dois terços) de seus membros titulares, poderá prestar homenagens a pessoas, entidades e organizações pelos relevantes serviços prestados ao município ou atuação exemplar no desenvolvimento do turismo, após apreciação do Executivo Municipal.</w:t>
      </w:r>
    </w:p>
    <w:p w:rsidR="006E0C5D" w:rsidRPr="00D078A2" w:rsidRDefault="006E0C5D" w:rsidP="00C113A6">
      <w:pPr>
        <w:pStyle w:val="Pargrafobsico"/>
        <w:ind w:firstLine="709"/>
        <w:jc w:val="both"/>
        <w:rPr>
          <w:rFonts w:ascii="Verdana" w:hAnsi="Verdana" w:cs="Tahoma"/>
          <w:color w:val="auto"/>
        </w:rPr>
      </w:pPr>
    </w:p>
    <w:p w:rsidR="006E0C5D" w:rsidRPr="00D078A2" w:rsidRDefault="006E0C5D" w:rsidP="00C113A6">
      <w:pPr>
        <w:pStyle w:val="Pargrafobsico"/>
        <w:ind w:firstLine="709"/>
        <w:jc w:val="both"/>
        <w:rPr>
          <w:rFonts w:ascii="Verdana" w:hAnsi="Verdana" w:cs="Tahoma"/>
          <w:color w:val="auto"/>
        </w:rPr>
      </w:pPr>
      <w:r w:rsidRPr="00D078A2">
        <w:rPr>
          <w:rFonts w:ascii="Verdana" w:hAnsi="Verdana" w:cs="Tahoma"/>
          <w:b/>
          <w:color w:val="auto"/>
        </w:rPr>
        <w:t>Art. 24</w:t>
      </w:r>
      <w:r w:rsidRPr="00D078A2">
        <w:rPr>
          <w:rFonts w:ascii="Verdana" w:hAnsi="Verdana" w:cs="Tahoma"/>
          <w:color w:val="auto"/>
        </w:rPr>
        <w:t xml:space="preserve">. A Prefeitura Municipal cederá local e espaço para a realização das reuniões do </w:t>
      </w:r>
      <w:proofErr w:type="spellStart"/>
      <w:r w:rsidRPr="00D078A2">
        <w:rPr>
          <w:rFonts w:ascii="Verdana" w:hAnsi="Verdana" w:cs="Tahoma"/>
          <w:color w:val="auto"/>
        </w:rPr>
        <w:t>COMTUR</w:t>
      </w:r>
      <w:proofErr w:type="spellEnd"/>
      <w:r w:rsidRPr="00D078A2">
        <w:rPr>
          <w:rFonts w:ascii="Verdana" w:hAnsi="Verdana" w:cs="Tahoma"/>
          <w:color w:val="auto"/>
        </w:rPr>
        <w:t>, bem como os materiais necessários que garantam o bom desempenho das suas atividades.</w:t>
      </w:r>
    </w:p>
    <w:p w:rsidR="006E0C5D" w:rsidRPr="00D078A2" w:rsidRDefault="006E0C5D" w:rsidP="00C113A6">
      <w:pPr>
        <w:pStyle w:val="Pargrafobsico"/>
        <w:ind w:firstLine="709"/>
        <w:jc w:val="both"/>
        <w:rPr>
          <w:rFonts w:ascii="Verdana" w:hAnsi="Verdana" w:cs="Tahoma"/>
          <w:color w:val="auto"/>
        </w:rPr>
      </w:pPr>
    </w:p>
    <w:p w:rsidR="006E0C5D" w:rsidRPr="00D078A2" w:rsidRDefault="006E0C5D" w:rsidP="00C113A6">
      <w:pPr>
        <w:ind w:firstLine="709"/>
        <w:rPr>
          <w:rFonts w:ascii="Verdana" w:hAnsi="Verdana" w:cs="Tahoma"/>
          <w:sz w:val="24"/>
          <w:szCs w:val="24"/>
        </w:rPr>
      </w:pPr>
      <w:r w:rsidRPr="00D078A2">
        <w:rPr>
          <w:rFonts w:ascii="Verdana" w:hAnsi="Verdana" w:cs="Tahoma"/>
          <w:b/>
          <w:sz w:val="24"/>
          <w:szCs w:val="24"/>
        </w:rPr>
        <w:t>Art. 25</w:t>
      </w:r>
      <w:r w:rsidRPr="00D078A2">
        <w:rPr>
          <w:rFonts w:ascii="Verdana" w:hAnsi="Verdana" w:cs="Tahoma"/>
          <w:sz w:val="24"/>
          <w:szCs w:val="24"/>
        </w:rPr>
        <w:t>. Os casos omissos serão resolvidos pela Presidência, “ad referendum” de maioria absoluta do Conselho.</w:t>
      </w:r>
      <w:r w:rsidR="006A5D38" w:rsidRPr="00D078A2">
        <w:rPr>
          <w:rFonts w:ascii="Verdana" w:hAnsi="Verdana" w:cs="Tahoma"/>
          <w:sz w:val="24"/>
          <w:szCs w:val="24"/>
        </w:rPr>
        <w:t>”</w:t>
      </w:r>
    </w:p>
    <w:p w:rsidR="006E0C5D" w:rsidRPr="00D078A2" w:rsidRDefault="006E0C5D" w:rsidP="006E0C5D">
      <w:pPr>
        <w:ind w:firstLine="709"/>
        <w:jc w:val="both"/>
        <w:rPr>
          <w:rFonts w:ascii="Verdana" w:hAnsi="Verdana"/>
          <w:sz w:val="24"/>
          <w:szCs w:val="24"/>
        </w:rPr>
      </w:pPr>
    </w:p>
    <w:p w:rsidR="006E0C5D" w:rsidRPr="00D078A2" w:rsidRDefault="006E0C5D" w:rsidP="006E0C5D">
      <w:pPr>
        <w:pStyle w:val="SemEspaamento"/>
        <w:spacing w:line="276" w:lineRule="auto"/>
        <w:ind w:firstLine="709"/>
        <w:jc w:val="both"/>
        <w:rPr>
          <w:rFonts w:ascii="Verdana" w:hAnsi="Verdana" w:cs="Arial"/>
          <w:sz w:val="24"/>
          <w:szCs w:val="24"/>
        </w:rPr>
      </w:pPr>
      <w:r w:rsidRPr="00D078A2">
        <w:rPr>
          <w:rFonts w:ascii="Verdana" w:hAnsi="Verdana" w:cs="Arial"/>
          <w:b/>
          <w:sz w:val="24"/>
          <w:szCs w:val="24"/>
        </w:rPr>
        <w:t xml:space="preserve">Art. 2º </w:t>
      </w:r>
      <w:r w:rsidRPr="00D078A2">
        <w:rPr>
          <w:rFonts w:ascii="Verdana" w:hAnsi="Verdana" w:cs="Arial"/>
          <w:sz w:val="24"/>
          <w:szCs w:val="24"/>
        </w:rPr>
        <w:t>Esta Lei entra em vigor na data de sua publicação.</w:t>
      </w:r>
    </w:p>
    <w:p w:rsidR="006E0C5D" w:rsidRPr="00D078A2" w:rsidRDefault="006E0C5D" w:rsidP="006E0C5D">
      <w:pPr>
        <w:pStyle w:val="SemEspaamento"/>
        <w:spacing w:line="276" w:lineRule="auto"/>
        <w:ind w:firstLine="1134"/>
        <w:jc w:val="both"/>
        <w:rPr>
          <w:rFonts w:ascii="Verdana" w:hAnsi="Verdana" w:cs="Arial"/>
          <w:sz w:val="24"/>
          <w:szCs w:val="24"/>
        </w:rPr>
      </w:pPr>
    </w:p>
    <w:p w:rsidR="006E0C5D" w:rsidRPr="00D078A2" w:rsidRDefault="006E0C5D" w:rsidP="006E0C5D">
      <w:pPr>
        <w:autoSpaceDE w:val="0"/>
        <w:autoSpaceDN w:val="0"/>
        <w:adjustRightInd w:val="0"/>
        <w:spacing w:line="360" w:lineRule="auto"/>
        <w:jc w:val="center"/>
        <w:rPr>
          <w:rFonts w:ascii="Verdana" w:hAnsi="Verdana" w:cs="NimbusRomNo9L-Regu"/>
          <w:sz w:val="24"/>
          <w:szCs w:val="24"/>
        </w:rPr>
      </w:pPr>
      <w:r w:rsidRPr="00D078A2">
        <w:rPr>
          <w:rFonts w:ascii="Verdana" w:hAnsi="Verdana" w:cs="NimbusRomNo9L-Regu"/>
          <w:sz w:val="24"/>
          <w:szCs w:val="24"/>
        </w:rPr>
        <w:t xml:space="preserve">Carmo do Cajuru, </w:t>
      </w:r>
      <w:r w:rsidR="006A5D38" w:rsidRPr="00D078A2">
        <w:rPr>
          <w:rFonts w:ascii="Verdana" w:hAnsi="Verdana" w:cs="NimbusRomNo9L-Regu"/>
          <w:sz w:val="24"/>
          <w:szCs w:val="24"/>
        </w:rPr>
        <w:t>25</w:t>
      </w:r>
      <w:r w:rsidRPr="00D078A2">
        <w:rPr>
          <w:rFonts w:ascii="Verdana" w:hAnsi="Verdana" w:cs="NimbusRomNo9L-Regu"/>
          <w:sz w:val="24"/>
          <w:szCs w:val="24"/>
        </w:rPr>
        <w:t xml:space="preserve"> de </w:t>
      </w:r>
      <w:r w:rsidR="006A5D38" w:rsidRPr="00D078A2">
        <w:rPr>
          <w:rFonts w:ascii="Verdana" w:hAnsi="Verdana" w:cs="NimbusRomNo9L-Regu"/>
          <w:sz w:val="24"/>
          <w:szCs w:val="24"/>
        </w:rPr>
        <w:t>junho</w:t>
      </w:r>
      <w:r w:rsidRPr="00D078A2">
        <w:rPr>
          <w:rFonts w:ascii="Verdana" w:hAnsi="Verdana" w:cs="NimbusRomNo9L-Regu"/>
          <w:sz w:val="24"/>
          <w:szCs w:val="24"/>
        </w:rPr>
        <w:t xml:space="preserve"> de 2020.</w:t>
      </w:r>
    </w:p>
    <w:p w:rsidR="006E0C5D" w:rsidRPr="00D078A2" w:rsidRDefault="006E0C5D" w:rsidP="006E0C5D">
      <w:pPr>
        <w:autoSpaceDE w:val="0"/>
        <w:autoSpaceDN w:val="0"/>
        <w:adjustRightInd w:val="0"/>
        <w:spacing w:line="360" w:lineRule="auto"/>
        <w:jc w:val="center"/>
        <w:rPr>
          <w:rFonts w:ascii="Verdana" w:hAnsi="Verdana"/>
          <w:sz w:val="24"/>
          <w:szCs w:val="24"/>
        </w:rPr>
      </w:pPr>
    </w:p>
    <w:p w:rsidR="006E0C5D" w:rsidRPr="00D078A2" w:rsidRDefault="006E0C5D" w:rsidP="006E0C5D">
      <w:pPr>
        <w:spacing w:after="0"/>
        <w:jc w:val="center"/>
        <w:rPr>
          <w:rFonts w:ascii="Verdana" w:hAnsi="Verdana"/>
          <w:b/>
          <w:sz w:val="24"/>
          <w:szCs w:val="24"/>
        </w:rPr>
      </w:pPr>
      <w:r w:rsidRPr="00D078A2">
        <w:rPr>
          <w:rFonts w:ascii="Verdana" w:hAnsi="Verdana"/>
          <w:b/>
          <w:sz w:val="24"/>
          <w:szCs w:val="24"/>
        </w:rPr>
        <w:t>Edson de Souza Vilela</w:t>
      </w:r>
    </w:p>
    <w:p w:rsidR="006E0C5D" w:rsidRPr="00D078A2" w:rsidRDefault="006E0C5D" w:rsidP="006E0C5D">
      <w:pPr>
        <w:spacing w:after="0"/>
        <w:jc w:val="center"/>
        <w:rPr>
          <w:rFonts w:ascii="Verdana" w:hAnsi="Verdana"/>
          <w:b/>
          <w:sz w:val="24"/>
          <w:szCs w:val="24"/>
        </w:rPr>
      </w:pPr>
      <w:r w:rsidRPr="00D078A2">
        <w:rPr>
          <w:rFonts w:ascii="Verdana" w:hAnsi="Verdana"/>
          <w:b/>
          <w:sz w:val="24"/>
          <w:szCs w:val="24"/>
        </w:rPr>
        <w:t>Prefeito de Carmo do Cajuru</w:t>
      </w:r>
    </w:p>
    <w:p w:rsidR="006E0C5D" w:rsidRPr="00D078A2" w:rsidRDefault="006E0C5D" w:rsidP="006E0C5D">
      <w:pPr>
        <w:spacing w:after="0"/>
        <w:jc w:val="center"/>
        <w:rPr>
          <w:rFonts w:ascii="Verdana" w:hAnsi="Verdana"/>
          <w:b/>
          <w:sz w:val="24"/>
          <w:szCs w:val="24"/>
        </w:rPr>
      </w:pPr>
    </w:p>
    <w:p w:rsidR="006E0C5D" w:rsidRPr="00D078A2" w:rsidRDefault="006E0C5D" w:rsidP="006E0C5D">
      <w:pPr>
        <w:spacing w:after="0"/>
        <w:jc w:val="center"/>
        <w:rPr>
          <w:rFonts w:ascii="Verdana" w:hAnsi="Verdana"/>
          <w:b/>
          <w:sz w:val="24"/>
          <w:szCs w:val="24"/>
        </w:rPr>
      </w:pPr>
    </w:p>
    <w:p w:rsidR="006E0C5D" w:rsidRPr="00D078A2" w:rsidRDefault="006E0C5D" w:rsidP="006E0C5D">
      <w:pPr>
        <w:spacing w:after="0"/>
        <w:jc w:val="center"/>
        <w:rPr>
          <w:rFonts w:ascii="Verdana" w:hAnsi="Verdana"/>
          <w:b/>
          <w:sz w:val="24"/>
          <w:szCs w:val="24"/>
        </w:rPr>
      </w:pPr>
    </w:p>
    <w:p w:rsidR="006E0C5D" w:rsidRPr="00D078A2" w:rsidRDefault="006E0C5D" w:rsidP="006E0C5D">
      <w:pPr>
        <w:spacing w:after="0"/>
        <w:jc w:val="center"/>
        <w:rPr>
          <w:rFonts w:ascii="Verdana" w:hAnsi="Verdana"/>
          <w:b/>
          <w:sz w:val="24"/>
          <w:szCs w:val="24"/>
        </w:rPr>
      </w:pPr>
    </w:p>
    <w:p w:rsidR="006E0C5D" w:rsidRPr="00D078A2" w:rsidRDefault="006E0C5D" w:rsidP="006E0C5D">
      <w:pPr>
        <w:spacing w:after="0"/>
        <w:jc w:val="center"/>
        <w:rPr>
          <w:rFonts w:ascii="Verdana" w:hAnsi="Verdana"/>
          <w:b/>
          <w:sz w:val="24"/>
          <w:szCs w:val="24"/>
        </w:rPr>
      </w:pPr>
    </w:p>
    <w:p w:rsidR="006E0C5D" w:rsidRPr="00D078A2" w:rsidRDefault="006E0C5D" w:rsidP="006E0C5D">
      <w:pPr>
        <w:spacing w:after="0"/>
        <w:jc w:val="center"/>
        <w:rPr>
          <w:rFonts w:ascii="Verdana" w:hAnsi="Verdana"/>
          <w:b/>
          <w:sz w:val="24"/>
          <w:szCs w:val="24"/>
        </w:rPr>
      </w:pPr>
    </w:p>
    <w:p w:rsidR="006E0C5D" w:rsidRPr="00D078A2" w:rsidRDefault="006E0C5D" w:rsidP="006E0C5D">
      <w:pPr>
        <w:spacing w:after="0"/>
        <w:jc w:val="center"/>
        <w:rPr>
          <w:rFonts w:ascii="Verdana" w:hAnsi="Verdana"/>
          <w:b/>
          <w:sz w:val="24"/>
          <w:szCs w:val="24"/>
        </w:rPr>
      </w:pPr>
    </w:p>
    <w:p w:rsidR="006E0C5D" w:rsidRPr="00D078A2" w:rsidRDefault="006E0C5D"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A5D38" w:rsidRPr="00D078A2" w:rsidRDefault="006A5D38" w:rsidP="006E0C5D">
      <w:pPr>
        <w:spacing w:after="0"/>
        <w:jc w:val="center"/>
        <w:rPr>
          <w:rFonts w:ascii="Verdana" w:hAnsi="Verdana"/>
          <w:b/>
          <w:sz w:val="24"/>
          <w:szCs w:val="24"/>
        </w:rPr>
      </w:pPr>
    </w:p>
    <w:p w:rsidR="006E0C5D" w:rsidRPr="00D078A2" w:rsidRDefault="006E0C5D" w:rsidP="006E0C5D">
      <w:pPr>
        <w:spacing w:after="0"/>
        <w:jc w:val="center"/>
        <w:rPr>
          <w:rFonts w:ascii="Verdana" w:hAnsi="Verdana"/>
          <w:b/>
          <w:sz w:val="24"/>
          <w:szCs w:val="24"/>
        </w:rPr>
      </w:pPr>
    </w:p>
    <w:p w:rsidR="006E0C5D" w:rsidRPr="00D078A2" w:rsidRDefault="006E0C5D" w:rsidP="006E0C5D">
      <w:pPr>
        <w:spacing w:after="0"/>
        <w:jc w:val="center"/>
        <w:rPr>
          <w:rFonts w:ascii="Verdana" w:hAnsi="Verdana"/>
          <w:b/>
          <w:sz w:val="24"/>
          <w:szCs w:val="24"/>
        </w:rPr>
      </w:pPr>
    </w:p>
    <w:p w:rsidR="006E0C5D" w:rsidRPr="00D078A2" w:rsidRDefault="006E0C5D" w:rsidP="006E0C5D">
      <w:pPr>
        <w:spacing w:after="0"/>
        <w:jc w:val="center"/>
        <w:rPr>
          <w:rFonts w:ascii="Verdana" w:hAnsi="Verdana"/>
          <w:b/>
          <w:sz w:val="24"/>
          <w:szCs w:val="24"/>
        </w:rPr>
      </w:pPr>
    </w:p>
    <w:p w:rsidR="006E0C5D" w:rsidRPr="00D078A2" w:rsidRDefault="006E0C5D" w:rsidP="006E0C5D">
      <w:pPr>
        <w:spacing w:after="0"/>
        <w:jc w:val="center"/>
        <w:rPr>
          <w:rFonts w:ascii="Verdana" w:hAnsi="Verdana"/>
          <w:b/>
          <w:sz w:val="24"/>
          <w:szCs w:val="24"/>
        </w:rPr>
      </w:pPr>
    </w:p>
    <w:p w:rsidR="006E0C5D" w:rsidRPr="00D078A2" w:rsidRDefault="006E0C5D" w:rsidP="006E0C5D">
      <w:pPr>
        <w:pStyle w:val="Recuodecorpodetexto"/>
        <w:pBdr>
          <w:top w:val="single" w:sz="4" w:space="1" w:color="auto"/>
          <w:left w:val="single" w:sz="4" w:space="0" w:color="auto"/>
          <w:bottom w:val="single" w:sz="4" w:space="1" w:color="auto"/>
          <w:right w:val="single" w:sz="4" w:space="0" w:color="auto"/>
        </w:pBdr>
        <w:shd w:val="clear" w:color="auto" w:fill="E0E0E0"/>
        <w:tabs>
          <w:tab w:val="left" w:pos="1134"/>
        </w:tabs>
        <w:ind w:firstLine="0"/>
        <w:rPr>
          <w:b/>
          <w:bCs/>
          <w:sz w:val="40"/>
          <w:szCs w:val="40"/>
        </w:rPr>
      </w:pPr>
      <w:bookmarkStart w:id="0" w:name="_GoBack"/>
      <w:bookmarkEnd w:id="0"/>
      <w:r w:rsidRPr="00D078A2">
        <w:rPr>
          <w:b/>
          <w:bCs/>
          <w:sz w:val="40"/>
          <w:szCs w:val="40"/>
        </w:rPr>
        <w:lastRenderedPageBreak/>
        <w:t>DA JUSTIFICATIVA</w:t>
      </w:r>
    </w:p>
    <w:p w:rsidR="006E0C5D" w:rsidRPr="00D078A2" w:rsidRDefault="006E0C5D" w:rsidP="006E0C5D">
      <w:pPr>
        <w:rPr>
          <w:rFonts w:ascii="Verdana" w:hAnsi="Verdana"/>
        </w:rPr>
      </w:pPr>
    </w:p>
    <w:p w:rsidR="006E0C5D" w:rsidRPr="00D078A2" w:rsidRDefault="006E0C5D" w:rsidP="006E0C5D">
      <w:pPr>
        <w:rPr>
          <w:rFonts w:ascii="Verdana" w:hAnsi="Verdana"/>
          <w:sz w:val="24"/>
          <w:szCs w:val="24"/>
        </w:rPr>
      </w:pPr>
      <w:r w:rsidRPr="00D078A2">
        <w:rPr>
          <w:rFonts w:ascii="Verdana" w:hAnsi="Verdana"/>
          <w:sz w:val="24"/>
          <w:szCs w:val="24"/>
        </w:rPr>
        <w:t>Excelentíssimo Senhor Presidente,</w:t>
      </w:r>
    </w:p>
    <w:p w:rsidR="006E0C5D" w:rsidRPr="00D078A2" w:rsidRDefault="006E0C5D" w:rsidP="006E0C5D">
      <w:pPr>
        <w:rPr>
          <w:rFonts w:ascii="Verdana" w:hAnsi="Verdana"/>
          <w:sz w:val="24"/>
          <w:szCs w:val="24"/>
        </w:rPr>
      </w:pPr>
      <w:r w:rsidRPr="00D078A2">
        <w:rPr>
          <w:rFonts w:ascii="Verdana" w:hAnsi="Verdana"/>
          <w:sz w:val="24"/>
          <w:szCs w:val="24"/>
        </w:rPr>
        <w:t xml:space="preserve">Ilustres Vereadores, </w:t>
      </w:r>
    </w:p>
    <w:p w:rsidR="006E0C5D" w:rsidRPr="00D078A2" w:rsidRDefault="006E0C5D" w:rsidP="006E0C5D">
      <w:pPr>
        <w:rPr>
          <w:rFonts w:ascii="Verdana" w:hAnsi="Verdana"/>
          <w:sz w:val="24"/>
          <w:szCs w:val="24"/>
        </w:rPr>
      </w:pPr>
      <w:r w:rsidRPr="00D078A2">
        <w:rPr>
          <w:rFonts w:ascii="Verdana" w:hAnsi="Verdana"/>
          <w:sz w:val="24"/>
          <w:szCs w:val="24"/>
        </w:rPr>
        <w:t xml:space="preserve">Ilustre Vereadora,  </w:t>
      </w:r>
    </w:p>
    <w:p w:rsidR="006E0C5D" w:rsidRPr="00D078A2" w:rsidRDefault="006E0C5D" w:rsidP="006E0C5D">
      <w:pPr>
        <w:pStyle w:val="SemEspaamento"/>
        <w:spacing w:line="276" w:lineRule="auto"/>
        <w:ind w:firstLine="851"/>
        <w:jc w:val="both"/>
        <w:rPr>
          <w:rFonts w:ascii="Verdana" w:hAnsi="Verdana" w:cs="Arial"/>
          <w:sz w:val="24"/>
          <w:szCs w:val="24"/>
        </w:rPr>
      </w:pPr>
      <w:r w:rsidRPr="00D078A2">
        <w:rPr>
          <w:rFonts w:ascii="Verdana" w:hAnsi="Verdana"/>
          <w:sz w:val="24"/>
          <w:szCs w:val="24"/>
        </w:rPr>
        <w:t>Tenho a honra de submeter para deliberação e apreciação dessa Egrégia Câmara Municipal o presente Projeto de Lei que</w:t>
      </w:r>
      <w:r w:rsidR="006A5D38" w:rsidRPr="00D078A2">
        <w:rPr>
          <w:rFonts w:ascii="Verdana" w:hAnsi="Verdana"/>
          <w:sz w:val="24"/>
          <w:szCs w:val="24"/>
        </w:rPr>
        <w:t xml:space="preserve"> </w:t>
      </w:r>
      <w:r w:rsidRPr="00D078A2">
        <w:rPr>
          <w:rFonts w:ascii="Verdana" w:hAnsi="Verdana"/>
          <w:sz w:val="24"/>
          <w:szCs w:val="24"/>
        </w:rPr>
        <w:t>“</w:t>
      </w:r>
      <w:r w:rsidR="006A5D38" w:rsidRPr="00D078A2">
        <w:rPr>
          <w:rFonts w:ascii="Verdana" w:hAnsi="Verdana" w:cstheme="minorHAnsi"/>
          <w:i/>
          <w:sz w:val="24"/>
          <w:szCs w:val="24"/>
        </w:rPr>
        <w:t xml:space="preserve">Dispõe sobre a alteração do Capítulo </w:t>
      </w:r>
      <w:proofErr w:type="spellStart"/>
      <w:r w:rsidR="006A5D38" w:rsidRPr="00D078A2">
        <w:rPr>
          <w:rFonts w:ascii="Verdana" w:hAnsi="Verdana" w:cstheme="minorHAnsi"/>
          <w:i/>
          <w:sz w:val="24"/>
          <w:szCs w:val="24"/>
        </w:rPr>
        <w:t>IV</w:t>
      </w:r>
      <w:proofErr w:type="spellEnd"/>
      <w:r w:rsidR="006A5D38" w:rsidRPr="00D078A2">
        <w:rPr>
          <w:rFonts w:ascii="Verdana" w:hAnsi="Verdana" w:cstheme="minorHAnsi"/>
          <w:i/>
          <w:sz w:val="24"/>
          <w:szCs w:val="24"/>
        </w:rPr>
        <w:t>, da lei 2.649,</w:t>
      </w:r>
      <w:r w:rsidR="006A5D38" w:rsidRPr="00D078A2">
        <w:rPr>
          <w:rFonts w:ascii="Verdana" w:hAnsi="Verdana"/>
          <w:i/>
          <w:sz w:val="24"/>
          <w:szCs w:val="24"/>
        </w:rPr>
        <w:t xml:space="preserve"> de 29 de junho de 2018</w:t>
      </w:r>
      <w:r w:rsidR="006A5D38" w:rsidRPr="00D078A2">
        <w:rPr>
          <w:rFonts w:ascii="Verdana" w:hAnsi="Verdana" w:cs="Arial"/>
          <w:i/>
          <w:sz w:val="24"/>
          <w:szCs w:val="24"/>
        </w:rPr>
        <w:t xml:space="preserve"> e dá outras providências</w:t>
      </w:r>
      <w:r w:rsidRPr="00D078A2">
        <w:rPr>
          <w:rFonts w:ascii="Verdana" w:hAnsi="Verdana" w:cs="Arial"/>
          <w:sz w:val="24"/>
          <w:szCs w:val="24"/>
        </w:rPr>
        <w:t>”.</w:t>
      </w:r>
    </w:p>
    <w:p w:rsidR="006E0C5D" w:rsidRPr="00D078A2" w:rsidRDefault="006E0C5D" w:rsidP="008B7E60">
      <w:pPr>
        <w:pStyle w:val="SemEspaamento"/>
        <w:spacing w:line="276" w:lineRule="auto"/>
        <w:ind w:firstLine="1134"/>
        <w:jc w:val="both"/>
        <w:rPr>
          <w:rFonts w:ascii="Verdana" w:hAnsi="Verdana" w:cs="Arial"/>
          <w:sz w:val="24"/>
          <w:szCs w:val="24"/>
        </w:rPr>
      </w:pPr>
    </w:p>
    <w:p w:rsidR="006A5D38" w:rsidRPr="00D078A2" w:rsidRDefault="006A5D38"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Como aprovado na reunião de 04 de abril de 2020 e sob conhecimento do Executivo</w:t>
      </w:r>
      <w:r w:rsidR="00667733" w:rsidRPr="00D078A2">
        <w:rPr>
          <w:rFonts w:ascii="Verdana" w:hAnsi="Verdana" w:cs="Arial"/>
          <w:sz w:val="24"/>
          <w:szCs w:val="24"/>
          <w:lang w:eastAsia="pt-BR"/>
        </w:rPr>
        <w:t xml:space="preserve"> </w:t>
      </w:r>
      <w:r w:rsidRPr="00D078A2">
        <w:rPr>
          <w:rFonts w:ascii="Verdana" w:hAnsi="Verdana" w:cs="Arial"/>
          <w:sz w:val="24"/>
          <w:szCs w:val="24"/>
          <w:lang w:eastAsia="pt-BR"/>
        </w:rPr>
        <w:t>Municipal, o Conselho Municipal de Turismo de Carmo do Cajuru</w:t>
      </w:r>
      <w:r w:rsidR="00637ADC" w:rsidRPr="00D078A2">
        <w:rPr>
          <w:rFonts w:ascii="Verdana" w:hAnsi="Verdana" w:cs="Arial"/>
          <w:sz w:val="24"/>
          <w:szCs w:val="24"/>
          <w:lang w:eastAsia="pt-BR"/>
        </w:rPr>
        <w:t xml:space="preserve">, Estado de Minas Gerais, </w:t>
      </w:r>
      <w:r w:rsidRPr="00D078A2">
        <w:rPr>
          <w:rFonts w:ascii="Verdana" w:hAnsi="Verdana" w:cs="Arial"/>
          <w:sz w:val="24"/>
          <w:szCs w:val="24"/>
          <w:lang w:eastAsia="pt-BR"/>
        </w:rPr>
        <w:t>elaborou e aprovou</w:t>
      </w:r>
      <w:r w:rsidR="00667733" w:rsidRPr="00D078A2">
        <w:rPr>
          <w:rFonts w:ascii="Verdana" w:hAnsi="Verdana" w:cs="Arial"/>
          <w:sz w:val="24"/>
          <w:szCs w:val="24"/>
          <w:lang w:eastAsia="pt-BR"/>
        </w:rPr>
        <w:t xml:space="preserve"> </w:t>
      </w:r>
      <w:r w:rsidRPr="00D078A2">
        <w:rPr>
          <w:rFonts w:ascii="Verdana" w:hAnsi="Verdana" w:cs="Arial"/>
          <w:sz w:val="24"/>
          <w:szCs w:val="24"/>
          <w:lang w:eastAsia="pt-BR"/>
        </w:rPr>
        <w:t>uma proposta de reforma do atual estatuto órgão, contido na Lei Municipal 2.649/</w:t>
      </w:r>
      <w:r w:rsidR="00667733" w:rsidRPr="00D078A2">
        <w:rPr>
          <w:rFonts w:ascii="Verdana" w:hAnsi="Verdana" w:cs="Arial"/>
          <w:sz w:val="24"/>
          <w:szCs w:val="24"/>
          <w:lang w:eastAsia="pt-BR"/>
        </w:rPr>
        <w:t xml:space="preserve"> </w:t>
      </w:r>
      <w:r w:rsidRPr="00D078A2">
        <w:rPr>
          <w:rFonts w:ascii="Verdana" w:hAnsi="Verdana" w:cs="Arial"/>
          <w:sz w:val="24"/>
          <w:szCs w:val="24"/>
          <w:lang w:eastAsia="pt-BR"/>
        </w:rPr>
        <w:t>2018. Esta nova redação vem da necessidade de ajustá-lo ao momento atual, em</w:t>
      </w:r>
      <w:r w:rsidR="00667733" w:rsidRPr="00D078A2">
        <w:rPr>
          <w:rFonts w:ascii="Verdana" w:hAnsi="Verdana" w:cs="Arial"/>
          <w:sz w:val="24"/>
          <w:szCs w:val="24"/>
          <w:lang w:eastAsia="pt-BR"/>
        </w:rPr>
        <w:t xml:space="preserve"> </w:t>
      </w:r>
      <w:r w:rsidRPr="00D078A2">
        <w:rPr>
          <w:rFonts w:ascii="Verdana" w:hAnsi="Verdana" w:cs="Arial"/>
          <w:sz w:val="24"/>
          <w:szCs w:val="24"/>
          <w:lang w:eastAsia="pt-BR"/>
        </w:rPr>
        <w:t>consonância com o mundo turístico e às peculiaridades locais, que se pretende</w:t>
      </w:r>
      <w:r w:rsidR="00667733" w:rsidRPr="00D078A2">
        <w:rPr>
          <w:rFonts w:ascii="Verdana" w:hAnsi="Verdana" w:cs="Arial"/>
          <w:sz w:val="24"/>
          <w:szCs w:val="24"/>
          <w:lang w:eastAsia="pt-BR"/>
        </w:rPr>
        <w:t xml:space="preserve"> </w:t>
      </w:r>
      <w:r w:rsidRPr="00D078A2">
        <w:rPr>
          <w:rFonts w:ascii="Verdana" w:hAnsi="Verdana" w:cs="Arial"/>
          <w:sz w:val="24"/>
          <w:szCs w:val="24"/>
          <w:lang w:eastAsia="pt-BR"/>
        </w:rPr>
        <w:t>desenvolver com mais intensidade.</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p>
    <w:p w:rsidR="006A5D38" w:rsidRPr="00D078A2" w:rsidRDefault="006A5D38"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 xml:space="preserve">A reforma aprovada pelo </w:t>
      </w:r>
      <w:proofErr w:type="spellStart"/>
      <w:r w:rsidRPr="00D078A2">
        <w:rPr>
          <w:rFonts w:ascii="Verdana" w:hAnsi="Verdana" w:cs="Arial"/>
          <w:sz w:val="24"/>
          <w:szCs w:val="24"/>
          <w:lang w:eastAsia="pt-BR"/>
        </w:rPr>
        <w:t>COMTUR</w:t>
      </w:r>
      <w:proofErr w:type="spellEnd"/>
      <w:r w:rsidRPr="00D078A2">
        <w:rPr>
          <w:rFonts w:ascii="Verdana" w:hAnsi="Verdana" w:cs="Arial"/>
          <w:sz w:val="24"/>
          <w:szCs w:val="24"/>
          <w:lang w:eastAsia="pt-BR"/>
        </w:rPr>
        <w:t xml:space="preserve"> procura conter-se entre os artigos 11 e 25,</w:t>
      </w:r>
      <w:r w:rsidR="00667733" w:rsidRPr="00D078A2">
        <w:rPr>
          <w:rFonts w:ascii="Verdana" w:hAnsi="Verdana" w:cs="Arial"/>
          <w:sz w:val="24"/>
          <w:szCs w:val="24"/>
          <w:lang w:eastAsia="pt-BR"/>
        </w:rPr>
        <w:t xml:space="preserve"> </w:t>
      </w:r>
      <w:r w:rsidRPr="00D078A2">
        <w:rPr>
          <w:rFonts w:ascii="Verdana" w:hAnsi="Verdana" w:cs="Arial"/>
          <w:sz w:val="24"/>
          <w:szCs w:val="24"/>
          <w:lang w:eastAsia="pt-BR"/>
        </w:rPr>
        <w:t>facilitando a elaboração d</w:t>
      </w:r>
      <w:r w:rsidR="00DE0AA3" w:rsidRPr="00D078A2">
        <w:rPr>
          <w:rFonts w:ascii="Verdana" w:hAnsi="Verdana" w:cs="Arial"/>
          <w:sz w:val="24"/>
          <w:szCs w:val="24"/>
          <w:lang w:eastAsia="pt-BR"/>
        </w:rPr>
        <w:t>o presente P</w:t>
      </w:r>
      <w:r w:rsidRPr="00D078A2">
        <w:rPr>
          <w:rFonts w:ascii="Verdana" w:hAnsi="Verdana" w:cs="Arial"/>
          <w:sz w:val="24"/>
          <w:szCs w:val="24"/>
          <w:lang w:eastAsia="pt-BR"/>
        </w:rPr>
        <w:t xml:space="preserve">rojeto de </w:t>
      </w:r>
      <w:r w:rsidR="00DE0AA3" w:rsidRPr="00D078A2">
        <w:rPr>
          <w:rFonts w:ascii="Verdana" w:hAnsi="Verdana" w:cs="Arial"/>
          <w:sz w:val="24"/>
          <w:szCs w:val="24"/>
          <w:lang w:eastAsia="pt-BR"/>
        </w:rPr>
        <w:t xml:space="preserve">Lei </w:t>
      </w:r>
      <w:r w:rsidR="00637ADC" w:rsidRPr="00D078A2">
        <w:rPr>
          <w:rFonts w:ascii="Verdana" w:hAnsi="Verdana" w:cs="Arial"/>
          <w:sz w:val="24"/>
          <w:szCs w:val="24"/>
          <w:lang w:eastAsia="pt-BR"/>
        </w:rPr>
        <w:t xml:space="preserve">alterando todo o capítulo </w:t>
      </w:r>
      <w:proofErr w:type="spellStart"/>
      <w:r w:rsidR="00637ADC" w:rsidRPr="00D078A2">
        <w:rPr>
          <w:rFonts w:ascii="Verdana" w:hAnsi="Verdana" w:cs="Arial"/>
          <w:sz w:val="24"/>
          <w:szCs w:val="24"/>
          <w:lang w:eastAsia="pt-BR"/>
        </w:rPr>
        <w:t>IV</w:t>
      </w:r>
      <w:proofErr w:type="spellEnd"/>
      <w:r w:rsidRPr="00D078A2">
        <w:rPr>
          <w:rFonts w:ascii="Verdana" w:hAnsi="Verdana" w:cs="Arial"/>
          <w:sz w:val="24"/>
          <w:szCs w:val="24"/>
          <w:lang w:eastAsia="pt-BR"/>
        </w:rPr>
        <w:t>.</w:t>
      </w:r>
    </w:p>
    <w:p w:rsidR="00667733" w:rsidRPr="00D078A2" w:rsidRDefault="00667733" w:rsidP="008B7E60">
      <w:pPr>
        <w:pStyle w:val="SemEspaamento"/>
        <w:spacing w:line="276" w:lineRule="auto"/>
        <w:jc w:val="both"/>
        <w:rPr>
          <w:rFonts w:ascii="Verdana" w:hAnsi="Verdana" w:cs="Arial"/>
          <w:sz w:val="24"/>
          <w:szCs w:val="24"/>
          <w:lang w:eastAsia="pt-BR"/>
        </w:rPr>
      </w:pPr>
      <w:r w:rsidRPr="00D078A2">
        <w:rPr>
          <w:rFonts w:ascii="Verdana" w:hAnsi="Verdana" w:cs="Arial"/>
          <w:sz w:val="24"/>
          <w:szCs w:val="24"/>
          <w:lang w:eastAsia="pt-BR"/>
        </w:rPr>
        <w:t xml:space="preserve"> </w:t>
      </w:r>
    </w:p>
    <w:p w:rsidR="006A5D38" w:rsidRPr="00D078A2" w:rsidRDefault="006A5D38" w:rsidP="00637ADC">
      <w:pPr>
        <w:pStyle w:val="SemEspaamento"/>
        <w:spacing w:line="276" w:lineRule="auto"/>
        <w:ind w:left="851"/>
        <w:jc w:val="both"/>
        <w:rPr>
          <w:rFonts w:ascii="Verdana" w:hAnsi="Verdana" w:cs="Arial"/>
          <w:sz w:val="24"/>
          <w:szCs w:val="24"/>
          <w:lang w:eastAsia="pt-BR"/>
        </w:rPr>
      </w:pPr>
      <w:r w:rsidRPr="00D078A2">
        <w:rPr>
          <w:rFonts w:ascii="Verdana" w:hAnsi="Verdana" w:cs="Arial"/>
          <w:sz w:val="24"/>
          <w:szCs w:val="24"/>
          <w:lang w:eastAsia="pt-BR"/>
        </w:rPr>
        <w:t>Estas foram as principais alterações, além dos ajustes redacionais:</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p>
    <w:p w:rsidR="006A5D38" w:rsidRPr="00D078A2" w:rsidRDefault="00637ADC"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a</w:t>
      </w:r>
      <w:r w:rsidR="002E0EA1" w:rsidRPr="00D078A2">
        <w:rPr>
          <w:rFonts w:ascii="Verdana" w:hAnsi="Verdana" w:cs="Arial"/>
          <w:sz w:val="24"/>
          <w:szCs w:val="24"/>
          <w:lang w:eastAsia="pt-BR"/>
        </w:rPr>
        <w:t>) R</w:t>
      </w:r>
      <w:r w:rsidR="006A5D38" w:rsidRPr="00D078A2">
        <w:rPr>
          <w:rFonts w:ascii="Verdana" w:hAnsi="Verdana" w:cs="Arial"/>
          <w:sz w:val="24"/>
          <w:szCs w:val="24"/>
          <w:lang w:eastAsia="pt-BR"/>
        </w:rPr>
        <w:t>edistribui os dispositivos em quatro seções temáticas, por ordem lógica:</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p>
    <w:p w:rsidR="006A5D38" w:rsidRPr="00D078A2" w:rsidRDefault="00637ADC"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b</w:t>
      </w:r>
      <w:r w:rsidR="002E0EA1" w:rsidRPr="00D078A2">
        <w:rPr>
          <w:rFonts w:ascii="Verdana" w:hAnsi="Verdana" w:cs="Arial"/>
          <w:sz w:val="24"/>
          <w:szCs w:val="24"/>
          <w:lang w:eastAsia="pt-BR"/>
        </w:rPr>
        <w:t>) I</w:t>
      </w:r>
      <w:r w:rsidR="006A5D38" w:rsidRPr="00D078A2">
        <w:rPr>
          <w:rFonts w:ascii="Verdana" w:hAnsi="Verdana" w:cs="Arial"/>
          <w:sz w:val="24"/>
          <w:szCs w:val="24"/>
          <w:lang w:eastAsia="pt-BR"/>
        </w:rPr>
        <w:t>dentificação do Conselho e atribuições; composição, diretoria, conselheiros,</w:t>
      </w:r>
      <w:r w:rsidR="00667733" w:rsidRPr="00D078A2">
        <w:rPr>
          <w:rFonts w:ascii="Verdana" w:hAnsi="Verdana" w:cs="Arial"/>
          <w:sz w:val="24"/>
          <w:szCs w:val="24"/>
          <w:lang w:eastAsia="pt-BR"/>
        </w:rPr>
        <w:t xml:space="preserve"> </w:t>
      </w:r>
      <w:r w:rsidR="006A5D38" w:rsidRPr="00D078A2">
        <w:rPr>
          <w:rFonts w:ascii="Verdana" w:hAnsi="Verdana" w:cs="Arial"/>
          <w:sz w:val="24"/>
          <w:szCs w:val="24"/>
          <w:lang w:eastAsia="pt-BR"/>
        </w:rPr>
        <w:t>reuniões</w:t>
      </w:r>
      <w:r w:rsidR="002E0EA1" w:rsidRPr="00D078A2">
        <w:rPr>
          <w:rFonts w:ascii="Verdana" w:hAnsi="Verdana" w:cs="Arial"/>
          <w:sz w:val="24"/>
          <w:szCs w:val="24"/>
          <w:lang w:eastAsia="pt-BR"/>
        </w:rPr>
        <w:t>.</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p>
    <w:p w:rsidR="006A5D38" w:rsidRPr="00D078A2" w:rsidRDefault="006A5D38"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 xml:space="preserve"> </w:t>
      </w:r>
      <w:r w:rsidR="00637ADC" w:rsidRPr="00D078A2">
        <w:rPr>
          <w:rFonts w:ascii="Verdana" w:hAnsi="Verdana" w:cs="Arial"/>
          <w:sz w:val="24"/>
          <w:szCs w:val="24"/>
          <w:lang w:eastAsia="pt-BR"/>
        </w:rPr>
        <w:t>c</w:t>
      </w:r>
      <w:r w:rsidR="002E0EA1" w:rsidRPr="00D078A2">
        <w:rPr>
          <w:rFonts w:ascii="Verdana" w:hAnsi="Verdana" w:cs="Arial"/>
          <w:sz w:val="24"/>
          <w:szCs w:val="24"/>
          <w:lang w:eastAsia="pt-BR"/>
        </w:rPr>
        <w:t>) A</w:t>
      </w:r>
      <w:r w:rsidRPr="00D078A2">
        <w:rPr>
          <w:rFonts w:ascii="Verdana" w:hAnsi="Verdana" w:cs="Arial"/>
          <w:sz w:val="24"/>
          <w:szCs w:val="24"/>
          <w:lang w:eastAsia="pt-BR"/>
        </w:rPr>
        <w:t>mplia a abrangência da ação turística para todo o município e região do</w:t>
      </w:r>
      <w:r w:rsidR="00667733" w:rsidRPr="00D078A2">
        <w:rPr>
          <w:rFonts w:ascii="Verdana" w:hAnsi="Verdana" w:cs="Arial"/>
          <w:sz w:val="24"/>
          <w:szCs w:val="24"/>
          <w:lang w:eastAsia="pt-BR"/>
        </w:rPr>
        <w:t xml:space="preserve"> </w:t>
      </w:r>
      <w:r w:rsidRPr="00D078A2">
        <w:rPr>
          <w:rFonts w:ascii="Verdana" w:hAnsi="Verdana" w:cs="Arial"/>
          <w:sz w:val="24"/>
          <w:szCs w:val="24"/>
          <w:lang w:eastAsia="pt-BR"/>
        </w:rPr>
        <w:t>Circuito Campo das Vertentes, não mais apenas para a área urbana</w:t>
      </w:r>
      <w:r w:rsidR="002E0EA1" w:rsidRPr="00D078A2">
        <w:rPr>
          <w:rFonts w:ascii="Verdana" w:hAnsi="Verdana" w:cs="Arial"/>
          <w:sz w:val="24"/>
          <w:szCs w:val="24"/>
          <w:lang w:eastAsia="pt-BR"/>
        </w:rPr>
        <w:t>.</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p>
    <w:p w:rsidR="006A5D38" w:rsidRPr="00D078A2" w:rsidRDefault="00637ADC"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d</w:t>
      </w:r>
      <w:r w:rsidR="002E0EA1" w:rsidRPr="00D078A2">
        <w:rPr>
          <w:rFonts w:ascii="Verdana" w:hAnsi="Verdana" w:cs="Arial"/>
          <w:sz w:val="24"/>
          <w:szCs w:val="24"/>
          <w:lang w:eastAsia="pt-BR"/>
        </w:rPr>
        <w:t>) R</w:t>
      </w:r>
      <w:r w:rsidR="006A5D38" w:rsidRPr="00D078A2">
        <w:rPr>
          <w:rFonts w:ascii="Verdana" w:hAnsi="Verdana" w:cs="Arial"/>
          <w:sz w:val="24"/>
          <w:szCs w:val="24"/>
          <w:lang w:eastAsia="pt-BR"/>
        </w:rPr>
        <w:t>eforça a obrigatória observância das Diretrizes da Política Municipal de</w:t>
      </w:r>
      <w:r w:rsidR="00667733" w:rsidRPr="00D078A2">
        <w:rPr>
          <w:rFonts w:ascii="Verdana" w:hAnsi="Verdana" w:cs="Arial"/>
          <w:sz w:val="24"/>
          <w:szCs w:val="24"/>
          <w:lang w:eastAsia="pt-BR"/>
        </w:rPr>
        <w:t xml:space="preserve"> </w:t>
      </w:r>
      <w:r w:rsidR="006A5D38" w:rsidRPr="00D078A2">
        <w:rPr>
          <w:rFonts w:ascii="Verdana" w:hAnsi="Verdana" w:cs="Arial"/>
          <w:sz w:val="24"/>
          <w:szCs w:val="24"/>
          <w:lang w:eastAsia="pt-BR"/>
        </w:rPr>
        <w:t>Turismo</w:t>
      </w:r>
      <w:r w:rsidR="002E0EA1" w:rsidRPr="00D078A2">
        <w:rPr>
          <w:rFonts w:ascii="Verdana" w:hAnsi="Verdana" w:cs="Arial"/>
          <w:sz w:val="24"/>
          <w:szCs w:val="24"/>
          <w:lang w:eastAsia="pt-BR"/>
        </w:rPr>
        <w:t>.</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p>
    <w:p w:rsidR="006A5D38" w:rsidRPr="00D078A2" w:rsidRDefault="00D72070"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e</w:t>
      </w:r>
      <w:r w:rsidR="002E0EA1" w:rsidRPr="00D078A2">
        <w:rPr>
          <w:rFonts w:ascii="Verdana" w:hAnsi="Verdana" w:cs="Arial"/>
          <w:sz w:val="24"/>
          <w:szCs w:val="24"/>
          <w:lang w:eastAsia="pt-BR"/>
        </w:rPr>
        <w:t>) I</w:t>
      </w:r>
      <w:r w:rsidR="006A5D38" w:rsidRPr="00D078A2">
        <w:rPr>
          <w:rFonts w:ascii="Verdana" w:hAnsi="Verdana" w:cs="Arial"/>
          <w:sz w:val="24"/>
          <w:szCs w:val="24"/>
          <w:lang w:eastAsia="pt-BR"/>
        </w:rPr>
        <w:t>nstitui o cargo de Vice-presidente, e dispõe sobre a eleição dos membros da</w:t>
      </w:r>
      <w:r w:rsidR="00667733" w:rsidRPr="00D078A2">
        <w:rPr>
          <w:rFonts w:ascii="Verdana" w:hAnsi="Verdana" w:cs="Arial"/>
          <w:sz w:val="24"/>
          <w:szCs w:val="24"/>
          <w:lang w:eastAsia="pt-BR"/>
        </w:rPr>
        <w:t xml:space="preserve"> </w:t>
      </w:r>
      <w:r w:rsidR="006A5D38" w:rsidRPr="00D078A2">
        <w:rPr>
          <w:rFonts w:ascii="Verdana" w:hAnsi="Verdana" w:cs="Arial"/>
          <w:sz w:val="24"/>
          <w:szCs w:val="24"/>
          <w:lang w:eastAsia="pt-BR"/>
        </w:rPr>
        <w:t>Diretoria, nos casos de vacância, não contemplado na lei em vigor.</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p>
    <w:p w:rsidR="006A5D38" w:rsidRPr="00D078A2" w:rsidRDefault="00D72070"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f</w:t>
      </w:r>
      <w:r w:rsidR="002E0EA1" w:rsidRPr="00D078A2">
        <w:rPr>
          <w:rFonts w:ascii="Verdana" w:hAnsi="Verdana" w:cs="Arial"/>
          <w:sz w:val="24"/>
          <w:szCs w:val="24"/>
          <w:lang w:eastAsia="pt-BR"/>
        </w:rPr>
        <w:t>) S</w:t>
      </w:r>
      <w:r w:rsidR="006A5D38" w:rsidRPr="00D078A2">
        <w:rPr>
          <w:rFonts w:ascii="Verdana" w:hAnsi="Verdana" w:cs="Arial"/>
          <w:sz w:val="24"/>
          <w:szCs w:val="24"/>
          <w:lang w:eastAsia="pt-BR"/>
        </w:rPr>
        <w:t xml:space="preserve">upre a ausência de regras para o funcionamento do </w:t>
      </w:r>
      <w:proofErr w:type="spellStart"/>
      <w:r w:rsidR="006A5D38" w:rsidRPr="00D078A2">
        <w:rPr>
          <w:rFonts w:ascii="Verdana" w:hAnsi="Verdana" w:cs="Arial"/>
          <w:sz w:val="24"/>
          <w:szCs w:val="24"/>
          <w:lang w:eastAsia="pt-BR"/>
        </w:rPr>
        <w:t>COMTUR</w:t>
      </w:r>
      <w:proofErr w:type="spellEnd"/>
      <w:r w:rsidR="002E0EA1" w:rsidRPr="00D078A2">
        <w:rPr>
          <w:rFonts w:ascii="Verdana" w:hAnsi="Verdana" w:cs="Arial"/>
          <w:sz w:val="24"/>
          <w:szCs w:val="24"/>
          <w:lang w:eastAsia="pt-BR"/>
        </w:rPr>
        <w:t>.</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p>
    <w:p w:rsidR="006A5D38" w:rsidRPr="00D078A2" w:rsidRDefault="00D72070"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g</w:t>
      </w:r>
      <w:r w:rsidR="002E0EA1" w:rsidRPr="00D078A2">
        <w:rPr>
          <w:rFonts w:ascii="Verdana" w:hAnsi="Verdana" w:cs="Arial"/>
          <w:sz w:val="24"/>
          <w:szCs w:val="24"/>
          <w:lang w:eastAsia="pt-BR"/>
        </w:rPr>
        <w:t>) A</w:t>
      </w:r>
      <w:r w:rsidR="006A5D38" w:rsidRPr="00D078A2">
        <w:rPr>
          <w:rFonts w:ascii="Verdana" w:hAnsi="Verdana" w:cs="Arial"/>
          <w:sz w:val="24"/>
          <w:szCs w:val="24"/>
          <w:lang w:eastAsia="pt-BR"/>
        </w:rPr>
        <w:t>justa o número de titulares e suplentes por parte do Executivo, e inclui o</w:t>
      </w:r>
      <w:r w:rsidR="002E0EA1" w:rsidRPr="00D078A2">
        <w:rPr>
          <w:rFonts w:ascii="Verdana" w:hAnsi="Verdana" w:cs="Arial"/>
          <w:sz w:val="24"/>
          <w:szCs w:val="24"/>
          <w:lang w:eastAsia="pt-BR"/>
        </w:rPr>
        <w:t xml:space="preserve"> </w:t>
      </w:r>
      <w:r w:rsidR="006A5D38" w:rsidRPr="00D078A2">
        <w:rPr>
          <w:rFonts w:ascii="Verdana" w:hAnsi="Verdana" w:cs="Arial"/>
          <w:sz w:val="24"/>
          <w:szCs w:val="24"/>
          <w:lang w:eastAsia="pt-BR"/>
        </w:rPr>
        <w:t>Turismo Receptivo, assim como as representações da Gastronomia e dos</w:t>
      </w:r>
      <w:r w:rsidR="00667733" w:rsidRPr="00D078A2">
        <w:rPr>
          <w:rFonts w:ascii="Verdana" w:hAnsi="Verdana" w:cs="Arial"/>
          <w:sz w:val="24"/>
          <w:szCs w:val="24"/>
          <w:lang w:eastAsia="pt-BR"/>
        </w:rPr>
        <w:t xml:space="preserve"> </w:t>
      </w:r>
      <w:r w:rsidR="006A5D38" w:rsidRPr="00D078A2">
        <w:rPr>
          <w:rFonts w:ascii="Verdana" w:hAnsi="Verdana" w:cs="Arial"/>
          <w:sz w:val="24"/>
          <w:szCs w:val="24"/>
          <w:lang w:eastAsia="pt-BR"/>
        </w:rPr>
        <w:t>eventos esportivos e de lazer, na composição do Conselho</w:t>
      </w:r>
      <w:r w:rsidR="002E0EA1" w:rsidRPr="00D078A2">
        <w:rPr>
          <w:rFonts w:ascii="Verdana" w:hAnsi="Verdana" w:cs="Arial"/>
          <w:sz w:val="24"/>
          <w:szCs w:val="24"/>
          <w:lang w:eastAsia="pt-BR"/>
        </w:rPr>
        <w:t>.</w:t>
      </w:r>
    </w:p>
    <w:p w:rsidR="006A5D38" w:rsidRPr="00D078A2" w:rsidRDefault="006A5D38" w:rsidP="008B7E60">
      <w:pPr>
        <w:pStyle w:val="SemEspaamento"/>
        <w:spacing w:line="276" w:lineRule="auto"/>
        <w:ind w:firstLine="851"/>
        <w:jc w:val="both"/>
        <w:rPr>
          <w:rFonts w:ascii="Verdana" w:hAnsi="Verdana" w:cs="Arial"/>
          <w:sz w:val="24"/>
          <w:szCs w:val="24"/>
          <w:lang w:eastAsia="pt-BR"/>
        </w:rPr>
      </w:pPr>
    </w:p>
    <w:p w:rsidR="006A5D38" w:rsidRPr="00D078A2" w:rsidRDefault="00D72070"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h</w:t>
      </w:r>
      <w:r w:rsidR="002E0EA1" w:rsidRPr="00D078A2">
        <w:rPr>
          <w:rFonts w:ascii="Verdana" w:hAnsi="Verdana" w:cs="Arial"/>
          <w:sz w:val="24"/>
          <w:szCs w:val="24"/>
          <w:lang w:eastAsia="pt-BR"/>
        </w:rPr>
        <w:t>) A</w:t>
      </w:r>
      <w:r w:rsidR="006A5D38" w:rsidRPr="00D078A2">
        <w:rPr>
          <w:rFonts w:ascii="Verdana" w:hAnsi="Verdana" w:cs="Arial"/>
          <w:sz w:val="24"/>
          <w:szCs w:val="24"/>
          <w:lang w:eastAsia="pt-BR"/>
        </w:rPr>
        <w:t>mplia as possibilidades de inclusão de novas representações, sem prejuízo</w:t>
      </w:r>
      <w:r w:rsidR="00667733" w:rsidRPr="00D078A2">
        <w:rPr>
          <w:rFonts w:ascii="Verdana" w:hAnsi="Verdana" w:cs="Arial"/>
          <w:sz w:val="24"/>
          <w:szCs w:val="24"/>
          <w:lang w:eastAsia="pt-BR"/>
        </w:rPr>
        <w:t xml:space="preserve"> </w:t>
      </w:r>
      <w:r w:rsidR="006A5D38" w:rsidRPr="00D078A2">
        <w:rPr>
          <w:rFonts w:ascii="Verdana" w:hAnsi="Verdana" w:cs="Arial"/>
          <w:sz w:val="24"/>
          <w:szCs w:val="24"/>
          <w:lang w:eastAsia="pt-BR"/>
        </w:rPr>
        <w:t>do devido procedimento regimental</w:t>
      </w:r>
      <w:r w:rsidR="002E0EA1" w:rsidRPr="00D078A2">
        <w:rPr>
          <w:rFonts w:ascii="Verdana" w:hAnsi="Verdana" w:cs="Arial"/>
          <w:sz w:val="24"/>
          <w:szCs w:val="24"/>
          <w:lang w:eastAsia="pt-BR"/>
        </w:rPr>
        <w:t>.</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 xml:space="preserve"> </w:t>
      </w:r>
    </w:p>
    <w:p w:rsidR="006A5D38" w:rsidRPr="00D078A2" w:rsidRDefault="00D72070"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i</w:t>
      </w:r>
      <w:r w:rsidR="002E0EA1" w:rsidRPr="00D078A2">
        <w:rPr>
          <w:rFonts w:ascii="Verdana" w:hAnsi="Verdana" w:cs="Arial"/>
          <w:sz w:val="24"/>
          <w:szCs w:val="24"/>
          <w:lang w:eastAsia="pt-BR"/>
        </w:rPr>
        <w:t>) I</w:t>
      </w:r>
      <w:r w:rsidR="006A5D38" w:rsidRPr="00D078A2">
        <w:rPr>
          <w:rFonts w:ascii="Verdana" w:hAnsi="Verdana" w:cs="Arial"/>
          <w:sz w:val="24"/>
          <w:szCs w:val="24"/>
          <w:lang w:eastAsia="pt-BR"/>
        </w:rPr>
        <w:t>ntroduz um representante da sociedade cajuruense, indicado pela Mesa</w:t>
      </w:r>
      <w:r w:rsidR="00667733" w:rsidRPr="00D078A2">
        <w:rPr>
          <w:rFonts w:ascii="Verdana" w:hAnsi="Verdana" w:cs="Arial"/>
          <w:sz w:val="24"/>
          <w:szCs w:val="24"/>
          <w:lang w:eastAsia="pt-BR"/>
        </w:rPr>
        <w:t xml:space="preserve"> </w:t>
      </w:r>
      <w:r w:rsidR="006A5D38" w:rsidRPr="00D078A2">
        <w:rPr>
          <w:rFonts w:ascii="Verdana" w:hAnsi="Verdana" w:cs="Arial"/>
          <w:sz w:val="24"/>
          <w:szCs w:val="24"/>
          <w:lang w:eastAsia="pt-BR"/>
        </w:rPr>
        <w:t xml:space="preserve">Diretora da Câmara, no lugar de vereadores, </w:t>
      </w:r>
      <w:r w:rsidR="00BD012B" w:rsidRPr="00D078A2">
        <w:rPr>
          <w:rFonts w:ascii="Verdana" w:hAnsi="Verdana" w:cs="Arial"/>
          <w:sz w:val="24"/>
          <w:szCs w:val="24"/>
          <w:lang w:eastAsia="pt-BR"/>
        </w:rPr>
        <w:t>em face do art. 27, inciso II, alínea “e”</w:t>
      </w:r>
      <w:r w:rsidR="002E0EA1" w:rsidRPr="00D078A2">
        <w:rPr>
          <w:rFonts w:ascii="Verdana" w:hAnsi="Verdana" w:cs="Arial"/>
          <w:sz w:val="24"/>
          <w:szCs w:val="24"/>
          <w:lang w:eastAsia="pt-BR"/>
        </w:rPr>
        <w:t>.</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p>
    <w:p w:rsidR="006A5D38" w:rsidRPr="00D078A2" w:rsidRDefault="00D72070"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j</w:t>
      </w:r>
      <w:r w:rsidR="002E0EA1" w:rsidRPr="00D078A2">
        <w:rPr>
          <w:rFonts w:ascii="Verdana" w:hAnsi="Verdana" w:cs="Arial"/>
          <w:sz w:val="24"/>
          <w:szCs w:val="24"/>
          <w:lang w:eastAsia="pt-BR"/>
        </w:rPr>
        <w:t>) I</w:t>
      </w:r>
      <w:r w:rsidR="006A5D38" w:rsidRPr="00D078A2">
        <w:rPr>
          <w:rFonts w:ascii="Verdana" w:hAnsi="Verdana" w:cs="Arial"/>
          <w:sz w:val="24"/>
          <w:szCs w:val="24"/>
          <w:lang w:eastAsia="pt-BR"/>
        </w:rPr>
        <w:t xml:space="preserve">ntroduz reuniões mais frequentes (mensais) e </w:t>
      </w:r>
      <w:r w:rsidR="002E0EA1" w:rsidRPr="00D078A2">
        <w:rPr>
          <w:rFonts w:ascii="Verdana" w:hAnsi="Verdana" w:cs="Arial"/>
          <w:sz w:val="24"/>
          <w:szCs w:val="24"/>
          <w:lang w:eastAsia="pt-BR"/>
        </w:rPr>
        <w:t>quórum</w:t>
      </w:r>
      <w:r w:rsidR="006A5D38" w:rsidRPr="00D078A2">
        <w:rPr>
          <w:rFonts w:ascii="Verdana" w:hAnsi="Verdana" w:cs="Arial"/>
          <w:sz w:val="24"/>
          <w:szCs w:val="24"/>
          <w:lang w:eastAsia="pt-BR"/>
        </w:rPr>
        <w:t xml:space="preserve"> mínimo para início</w:t>
      </w:r>
      <w:r w:rsidR="00667733" w:rsidRPr="00D078A2">
        <w:rPr>
          <w:rFonts w:ascii="Verdana" w:hAnsi="Verdana" w:cs="Arial"/>
          <w:sz w:val="24"/>
          <w:szCs w:val="24"/>
          <w:lang w:eastAsia="pt-BR"/>
        </w:rPr>
        <w:t xml:space="preserve"> </w:t>
      </w:r>
      <w:r w:rsidR="006A5D38" w:rsidRPr="00D078A2">
        <w:rPr>
          <w:rFonts w:ascii="Verdana" w:hAnsi="Verdana" w:cs="Arial"/>
          <w:sz w:val="24"/>
          <w:szCs w:val="24"/>
          <w:lang w:eastAsia="pt-BR"/>
        </w:rPr>
        <w:t>(2/5, sem incluir o presidente)</w:t>
      </w:r>
      <w:r w:rsidR="002E0EA1" w:rsidRPr="00D078A2">
        <w:rPr>
          <w:rFonts w:ascii="Verdana" w:hAnsi="Verdana" w:cs="Arial"/>
          <w:sz w:val="24"/>
          <w:szCs w:val="24"/>
          <w:lang w:eastAsia="pt-BR"/>
        </w:rPr>
        <w:t>.</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p>
    <w:p w:rsidR="006A5D38" w:rsidRPr="00D078A2" w:rsidRDefault="00637ADC"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 xml:space="preserve">Nesse contexto, não obstante à Lei Orgânica, obtempera-se que </w:t>
      </w:r>
      <w:r w:rsidR="006A5D38" w:rsidRPr="00D078A2">
        <w:rPr>
          <w:rFonts w:ascii="Verdana" w:hAnsi="Verdana" w:cs="Arial"/>
          <w:sz w:val="24"/>
          <w:szCs w:val="24"/>
          <w:lang w:eastAsia="pt-BR"/>
        </w:rPr>
        <w:t>os vereadores, entre outras competências e atribuições, têm o</w:t>
      </w:r>
      <w:r w:rsidR="00667733" w:rsidRPr="00D078A2">
        <w:rPr>
          <w:rFonts w:ascii="Verdana" w:hAnsi="Verdana" w:cs="Arial"/>
          <w:sz w:val="24"/>
          <w:szCs w:val="24"/>
          <w:lang w:eastAsia="pt-BR"/>
        </w:rPr>
        <w:t xml:space="preserve"> </w:t>
      </w:r>
      <w:r w:rsidR="006A5D38" w:rsidRPr="00D078A2">
        <w:rPr>
          <w:rFonts w:ascii="Verdana" w:hAnsi="Verdana" w:cs="Arial"/>
          <w:sz w:val="24"/>
          <w:szCs w:val="24"/>
          <w:lang w:eastAsia="pt-BR"/>
        </w:rPr>
        <w:t>dever de fiscalizar as ações do Executivo, ancorados nas funções essenciais da</w:t>
      </w:r>
      <w:r w:rsidR="00667733" w:rsidRPr="00D078A2">
        <w:rPr>
          <w:rFonts w:ascii="Verdana" w:hAnsi="Verdana" w:cs="Arial"/>
          <w:sz w:val="24"/>
          <w:szCs w:val="24"/>
          <w:lang w:eastAsia="pt-BR"/>
        </w:rPr>
        <w:t xml:space="preserve"> </w:t>
      </w:r>
      <w:r w:rsidR="006A5D38" w:rsidRPr="00D078A2">
        <w:rPr>
          <w:rFonts w:ascii="Verdana" w:hAnsi="Verdana" w:cs="Arial"/>
          <w:sz w:val="24"/>
          <w:szCs w:val="24"/>
          <w:lang w:eastAsia="pt-BR"/>
        </w:rPr>
        <w:t>Câmara Municipal, sede do Poder Legislativo. Entretanto, pelo princípio de</w:t>
      </w:r>
      <w:r w:rsidR="00667733" w:rsidRPr="00D078A2">
        <w:rPr>
          <w:rFonts w:ascii="Verdana" w:hAnsi="Verdana" w:cs="Arial"/>
          <w:sz w:val="24"/>
          <w:szCs w:val="24"/>
          <w:lang w:eastAsia="pt-BR"/>
        </w:rPr>
        <w:t xml:space="preserve"> </w:t>
      </w:r>
      <w:r w:rsidR="006A5D38" w:rsidRPr="00D078A2">
        <w:rPr>
          <w:rFonts w:ascii="Verdana" w:hAnsi="Verdana" w:cs="Arial"/>
          <w:sz w:val="24"/>
          <w:szCs w:val="24"/>
          <w:lang w:eastAsia="pt-BR"/>
        </w:rPr>
        <w:t>conjugação de esforços (inscrito no artigo 11), à Mesa da Câmara é legítimo indicar</w:t>
      </w:r>
      <w:r w:rsidR="00667733" w:rsidRPr="00D078A2">
        <w:rPr>
          <w:rFonts w:ascii="Verdana" w:hAnsi="Verdana" w:cs="Arial"/>
          <w:sz w:val="24"/>
          <w:szCs w:val="24"/>
          <w:lang w:eastAsia="pt-BR"/>
        </w:rPr>
        <w:t xml:space="preserve"> </w:t>
      </w:r>
      <w:r w:rsidR="006A5D38" w:rsidRPr="00D078A2">
        <w:rPr>
          <w:rFonts w:ascii="Verdana" w:hAnsi="Verdana" w:cs="Arial"/>
          <w:sz w:val="24"/>
          <w:szCs w:val="24"/>
          <w:lang w:eastAsia="pt-BR"/>
        </w:rPr>
        <w:t>alguém da sociedade, que não seja vereador ou agente público do Legislativo, para</w:t>
      </w:r>
      <w:r w:rsidR="00667733" w:rsidRPr="00D078A2">
        <w:rPr>
          <w:rFonts w:ascii="Verdana" w:hAnsi="Verdana" w:cs="Arial"/>
          <w:sz w:val="24"/>
          <w:szCs w:val="24"/>
          <w:lang w:eastAsia="pt-BR"/>
        </w:rPr>
        <w:t xml:space="preserve"> </w:t>
      </w:r>
      <w:r w:rsidR="006A5D38" w:rsidRPr="00D078A2">
        <w:rPr>
          <w:rFonts w:ascii="Verdana" w:hAnsi="Verdana" w:cs="Arial"/>
          <w:sz w:val="24"/>
          <w:szCs w:val="24"/>
          <w:lang w:eastAsia="pt-BR"/>
        </w:rPr>
        <w:t>compor o Conselho.</w:t>
      </w:r>
    </w:p>
    <w:p w:rsidR="00637ADC" w:rsidRPr="00D078A2" w:rsidRDefault="00637ADC" w:rsidP="008B7E60">
      <w:pPr>
        <w:pStyle w:val="SemEspaamento"/>
        <w:spacing w:line="276" w:lineRule="auto"/>
        <w:ind w:firstLine="851"/>
        <w:jc w:val="both"/>
        <w:rPr>
          <w:rFonts w:ascii="Verdana" w:hAnsi="Verdana" w:cs="Arial"/>
          <w:sz w:val="24"/>
          <w:szCs w:val="24"/>
          <w:lang w:eastAsia="pt-BR"/>
        </w:rPr>
      </w:pPr>
    </w:p>
    <w:p w:rsidR="00637ADC" w:rsidRPr="00D078A2" w:rsidRDefault="00DE07E9"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t xml:space="preserve">E sendo assim, </w:t>
      </w:r>
      <w:r w:rsidR="001A589C" w:rsidRPr="00D078A2">
        <w:rPr>
          <w:rFonts w:ascii="Verdana" w:hAnsi="Verdana" w:cs="Arial"/>
          <w:sz w:val="24"/>
          <w:szCs w:val="24"/>
          <w:lang w:eastAsia="pt-BR"/>
        </w:rPr>
        <w:t>ao ensejo, anexo à presente justificação</w:t>
      </w:r>
      <w:r w:rsidR="0024308F" w:rsidRPr="00D078A2">
        <w:rPr>
          <w:rFonts w:ascii="Verdana" w:hAnsi="Verdana" w:cs="Arial"/>
          <w:sz w:val="24"/>
          <w:szCs w:val="24"/>
          <w:lang w:eastAsia="pt-BR"/>
        </w:rPr>
        <w:t>,</w:t>
      </w:r>
      <w:r w:rsidR="001A589C" w:rsidRPr="00D078A2">
        <w:rPr>
          <w:rFonts w:ascii="Verdana" w:hAnsi="Verdana" w:cs="Arial"/>
          <w:sz w:val="24"/>
          <w:szCs w:val="24"/>
          <w:lang w:eastAsia="pt-BR"/>
        </w:rPr>
        <w:t xml:space="preserve"> a metodologia e convenções definidas pelo </w:t>
      </w:r>
      <w:proofErr w:type="spellStart"/>
      <w:r w:rsidR="001A589C" w:rsidRPr="00D078A2">
        <w:rPr>
          <w:rFonts w:ascii="Verdana" w:hAnsi="Verdana" w:cs="Arial"/>
          <w:sz w:val="24"/>
          <w:szCs w:val="24"/>
          <w:lang w:eastAsia="pt-BR"/>
        </w:rPr>
        <w:t>COMTUR</w:t>
      </w:r>
      <w:proofErr w:type="spellEnd"/>
      <w:r w:rsidR="001A589C" w:rsidRPr="00D078A2">
        <w:rPr>
          <w:rFonts w:ascii="Verdana" w:hAnsi="Verdana" w:cs="Arial"/>
          <w:sz w:val="24"/>
          <w:szCs w:val="24"/>
          <w:lang w:eastAsia="pt-BR"/>
        </w:rPr>
        <w:t>, objetivando</w:t>
      </w:r>
      <w:r w:rsidR="0024308F" w:rsidRPr="00D078A2">
        <w:rPr>
          <w:rFonts w:ascii="Verdana" w:hAnsi="Verdana" w:cs="Arial"/>
          <w:sz w:val="24"/>
          <w:szCs w:val="24"/>
          <w:lang w:eastAsia="pt-BR"/>
        </w:rPr>
        <w:t xml:space="preserve">, </w:t>
      </w:r>
      <w:proofErr w:type="spellStart"/>
      <w:proofErr w:type="gramStart"/>
      <w:r w:rsidR="0024308F" w:rsidRPr="00D078A2">
        <w:rPr>
          <w:rFonts w:ascii="Verdana" w:hAnsi="Verdana" w:cs="Arial"/>
          <w:sz w:val="24"/>
          <w:szCs w:val="24"/>
          <w:lang w:eastAsia="pt-BR"/>
        </w:rPr>
        <w:t>dessarte</w:t>
      </w:r>
      <w:proofErr w:type="spellEnd"/>
      <w:r w:rsidR="0024308F" w:rsidRPr="00D078A2">
        <w:rPr>
          <w:rFonts w:ascii="Verdana" w:hAnsi="Verdana" w:cs="Arial"/>
          <w:sz w:val="24"/>
          <w:szCs w:val="24"/>
          <w:lang w:eastAsia="pt-BR"/>
        </w:rPr>
        <w:t xml:space="preserve">, </w:t>
      </w:r>
      <w:r w:rsidR="001A589C" w:rsidRPr="00D078A2">
        <w:rPr>
          <w:rFonts w:ascii="Verdana" w:hAnsi="Verdana" w:cs="Arial"/>
          <w:sz w:val="24"/>
          <w:szCs w:val="24"/>
          <w:lang w:eastAsia="pt-BR"/>
        </w:rPr>
        <w:t xml:space="preserve"> elaborar</w:t>
      </w:r>
      <w:proofErr w:type="gramEnd"/>
      <w:r w:rsidR="001A589C" w:rsidRPr="00D078A2">
        <w:rPr>
          <w:rFonts w:ascii="Verdana" w:hAnsi="Verdana" w:cs="Arial"/>
          <w:sz w:val="24"/>
          <w:szCs w:val="24"/>
          <w:lang w:eastAsia="pt-BR"/>
        </w:rPr>
        <w:t xml:space="preserve"> a presente alteração da Lei 2.649/2018.   </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p>
    <w:p w:rsidR="00667733" w:rsidRPr="00D078A2" w:rsidRDefault="006A5D38" w:rsidP="008B7E60">
      <w:pPr>
        <w:pStyle w:val="SemEspaamento"/>
        <w:spacing w:line="276" w:lineRule="auto"/>
        <w:ind w:firstLine="851"/>
        <w:jc w:val="both"/>
        <w:rPr>
          <w:rFonts w:ascii="Verdana" w:hAnsi="Verdana" w:cs="Arial"/>
          <w:sz w:val="24"/>
          <w:szCs w:val="24"/>
          <w:lang w:eastAsia="pt-BR"/>
        </w:rPr>
      </w:pPr>
      <w:r w:rsidRPr="00D078A2">
        <w:rPr>
          <w:rFonts w:ascii="Verdana" w:hAnsi="Verdana" w:cs="Arial"/>
          <w:sz w:val="24"/>
          <w:szCs w:val="24"/>
          <w:lang w:eastAsia="pt-BR"/>
        </w:rPr>
        <w:lastRenderedPageBreak/>
        <w:t>Diante do exposto e da expectativa de urgência na tramitação desta proposta,</w:t>
      </w:r>
      <w:r w:rsidR="00667733" w:rsidRPr="00D078A2">
        <w:rPr>
          <w:rFonts w:ascii="Verdana" w:hAnsi="Verdana" w:cs="Arial"/>
          <w:sz w:val="24"/>
          <w:szCs w:val="24"/>
          <w:lang w:eastAsia="pt-BR"/>
        </w:rPr>
        <w:t xml:space="preserve"> </w:t>
      </w:r>
      <w:r w:rsidRPr="00D078A2">
        <w:rPr>
          <w:rFonts w:ascii="Verdana" w:hAnsi="Verdana" w:cs="Arial"/>
          <w:sz w:val="24"/>
          <w:szCs w:val="24"/>
          <w:lang w:eastAsia="pt-BR"/>
        </w:rPr>
        <w:t>destaca-se a importância das mudanças para a regularidade do Conselho junto das</w:t>
      </w:r>
      <w:r w:rsidR="00667733" w:rsidRPr="00D078A2">
        <w:rPr>
          <w:rFonts w:ascii="Verdana" w:hAnsi="Verdana" w:cs="Arial"/>
          <w:sz w:val="24"/>
          <w:szCs w:val="24"/>
          <w:lang w:eastAsia="pt-BR"/>
        </w:rPr>
        <w:t xml:space="preserve"> </w:t>
      </w:r>
      <w:r w:rsidRPr="00D078A2">
        <w:rPr>
          <w:rFonts w:ascii="Verdana" w:hAnsi="Verdana" w:cs="Arial"/>
          <w:sz w:val="24"/>
          <w:szCs w:val="24"/>
          <w:lang w:eastAsia="pt-BR"/>
        </w:rPr>
        <w:t>novas disposições do Ministério do Turismo, Secretaria Estadual de Cultura e</w:t>
      </w:r>
      <w:r w:rsidR="00667733" w:rsidRPr="00D078A2">
        <w:rPr>
          <w:rFonts w:ascii="Verdana" w:hAnsi="Verdana" w:cs="Arial"/>
          <w:sz w:val="24"/>
          <w:szCs w:val="24"/>
          <w:lang w:eastAsia="pt-BR"/>
        </w:rPr>
        <w:t xml:space="preserve"> </w:t>
      </w:r>
      <w:r w:rsidRPr="00D078A2">
        <w:rPr>
          <w:rFonts w:ascii="Verdana" w:hAnsi="Verdana" w:cs="Arial"/>
          <w:sz w:val="24"/>
          <w:szCs w:val="24"/>
          <w:lang w:eastAsia="pt-BR"/>
        </w:rPr>
        <w:t>Turismo, do Circuito Turístico Campo das Vertentes e do ICMS</w:t>
      </w:r>
      <w:r w:rsidRPr="00D078A2">
        <w:rPr>
          <w:rFonts w:ascii="Verdana" w:hAnsi="Verdana" w:cs="Arial"/>
          <w:sz w:val="24"/>
          <w:szCs w:val="24"/>
          <w:lang w:eastAsia="pt-BR"/>
        </w:rPr>
        <w:t xml:space="preserve"> </w:t>
      </w:r>
      <w:r w:rsidR="00667733" w:rsidRPr="00D078A2">
        <w:rPr>
          <w:rFonts w:ascii="Verdana" w:hAnsi="Verdana" w:cs="Arial"/>
          <w:sz w:val="24"/>
          <w:szCs w:val="24"/>
          <w:lang w:eastAsia="pt-BR"/>
        </w:rPr>
        <w:t>Turístico.</w:t>
      </w:r>
    </w:p>
    <w:p w:rsidR="00667733" w:rsidRPr="00D078A2" w:rsidRDefault="00667733" w:rsidP="008B7E60">
      <w:pPr>
        <w:pStyle w:val="SemEspaamento"/>
        <w:spacing w:line="276" w:lineRule="auto"/>
        <w:ind w:firstLine="851"/>
        <w:jc w:val="both"/>
        <w:rPr>
          <w:rFonts w:ascii="Verdana" w:hAnsi="Verdana" w:cs="Arial"/>
          <w:sz w:val="24"/>
          <w:szCs w:val="24"/>
          <w:lang w:eastAsia="pt-BR"/>
        </w:rPr>
      </w:pPr>
    </w:p>
    <w:p w:rsidR="006E0C5D" w:rsidRPr="00D078A2" w:rsidRDefault="006E0C5D" w:rsidP="008B7E60">
      <w:pPr>
        <w:pStyle w:val="SemEspaamento"/>
        <w:spacing w:line="276" w:lineRule="auto"/>
        <w:ind w:firstLine="851"/>
        <w:jc w:val="both"/>
        <w:rPr>
          <w:rFonts w:ascii="Verdana" w:hAnsi="Verdana" w:cs="Arial"/>
          <w:sz w:val="24"/>
          <w:szCs w:val="24"/>
        </w:rPr>
      </w:pPr>
    </w:p>
    <w:p w:rsidR="006E0C5D" w:rsidRPr="00D078A2" w:rsidRDefault="006E0C5D" w:rsidP="008B7E60">
      <w:pPr>
        <w:autoSpaceDE w:val="0"/>
        <w:autoSpaceDN w:val="0"/>
        <w:adjustRightInd w:val="0"/>
        <w:ind w:firstLine="851"/>
        <w:jc w:val="center"/>
        <w:rPr>
          <w:rFonts w:ascii="Verdana" w:hAnsi="Verdana"/>
          <w:sz w:val="24"/>
          <w:szCs w:val="24"/>
        </w:rPr>
      </w:pPr>
      <w:r w:rsidRPr="00D078A2">
        <w:rPr>
          <w:rFonts w:ascii="Verdana" w:hAnsi="Verdana" w:cs="NimbusRomNo9L-Regu"/>
          <w:sz w:val="24"/>
          <w:szCs w:val="24"/>
        </w:rPr>
        <w:t xml:space="preserve">Carmo do Cajuru, </w:t>
      </w:r>
      <w:r w:rsidR="00667733" w:rsidRPr="00D078A2">
        <w:rPr>
          <w:rFonts w:ascii="Verdana" w:hAnsi="Verdana" w:cs="NimbusRomNo9L-Regu"/>
          <w:sz w:val="24"/>
          <w:szCs w:val="24"/>
        </w:rPr>
        <w:t>25</w:t>
      </w:r>
      <w:r w:rsidRPr="00D078A2">
        <w:rPr>
          <w:rFonts w:ascii="Verdana" w:hAnsi="Verdana" w:cs="NimbusRomNo9L-Regu"/>
          <w:sz w:val="24"/>
          <w:szCs w:val="24"/>
        </w:rPr>
        <w:t xml:space="preserve"> de </w:t>
      </w:r>
      <w:r w:rsidR="00667733" w:rsidRPr="00D078A2">
        <w:rPr>
          <w:rFonts w:ascii="Verdana" w:hAnsi="Verdana" w:cs="NimbusRomNo9L-Regu"/>
          <w:sz w:val="24"/>
          <w:szCs w:val="24"/>
        </w:rPr>
        <w:t>junho</w:t>
      </w:r>
      <w:r w:rsidRPr="00D078A2">
        <w:rPr>
          <w:rFonts w:ascii="Verdana" w:hAnsi="Verdana" w:cs="NimbusRomNo9L-Regu"/>
          <w:sz w:val="24"/>
          <w:szCs w:val="24"/>
        </w:rPr>
        <w:t xml:space="preserve"> de 2020.</w:t>
      </w:r>
    </w:p>
    <w:p w:rsidR="006E0C5D" w:rsidRPr="00D078A2" w:rsidRDefault="006E0C5D" w:rsidP="008B7E60">
      <w:pPr>
        <w:spacing w:after="0"/>
        <w:jc w:val="center"/>
        <w:rPr>
          <w:rFonts w:ascii="Verdana" w:hAnsi="Verdana"/>
          <w:b/>
          <w:sz w:val="24"/>
          <w:szCs w:val="24"/>
        </w:rPr>
      </w:pPr>
    </w:p>
    <w:p w:rsidR="00667733" w:rsidRPr="00D078A2" w:rsidRDefault="00667733" w:rsidP="008B7E60">
      <w:pPr>
        <w:spacing w:after="0"/>
        <w:jc w:val="center"/>
        <w:rPr>
          <w:rFonts w:ascii="Verdana" w:hAnsi="Verdana"/>
          <w:b/>
          <w:sz w:val="24"/>
          <w:szCs w:val="24"/>
        </w:rPr>
      </w:pPr>
    </w:p>
    <w:p w:rsidR="006E0C5D" w:rsidRPr="00D078A2" w:rsidRDefault="006E0C5D" w:rsidP="008B7E60">
      <w:pPr>
        <w:spacing w:after="0"/>
        <w:jc w:val="center"/>
        <w:rPr>
          <w:rFonts w:ascii="Verdana" w:hAnsi="Verdana"/>
          <w:b/>
          <w:sz w:val="24"/>
          <w:szCs w:val="24"/>
        </w:rPr>
      </w:pPr>
      <w:r w:rsidRPr="00D078A2">
        <w:rPr>
          <w:rFonts w:ascii="Verdana" w:hAnsi="Verdana"/>
          <w:b/>
          <w:sz w:val="24"/>
          <w:szCs w:val="24"/>
        </w:rPr>
        <w:t>Edson de Souza Vilela</w:t>
      </w:r>
    </w:p>
    <w:p w:rsidR="006E0C5D" w:rsidRPr="00D078A2" w:rsidRDefault="006E0C5D" w:rsidP="008B7E60">
      <w:pPr>
        <w:spacing w:after="0"/>
        <w:jc w:val="center"/>
        <w:rPr>
          <w:rFonts w:ascii="Verdana" w:hAnsi="Verdana"/>
          <w:b/>
          <w:sz w:val="24"/>
          <w:szCs w:val="24"/>
        </w:rPr>
      </w:pPr>
      <w:r w:rsidRPr="00D078A2">
        <w:rPr>
          <w:rFonts w:ascii="Verdana" w:hAnsi="Verdana"/>
          <w:b/>
          <w:sz w:val="24"/>
          <w:szCs w:val="24"/>
        </w:rPr>
        <w:t>Prefeito de Carmo do Cajuru</w:t>
      </w:r>
    </w:p>
    <w:p w:rsidR="006E0C5D" w:rsidRPr="00D078A2" w:rsidRDefault="006E0C5D" w:rsidP="008B7E60">
      <w:pPr>
        <w:rPr>
          <w:rFonts w:ascii="Verdana" w:hAnsi="Verdana"/>
          <w:sz w:val="24"/>
          <w:szCs w:val="24"/>
        </w:rPr>
      </w:pPr>
    </w:p>
    <w:p w:rsidR="006E0C5D" w:rsidRPr="00D078A2" w:rsidRDefault="006E0C5D" w:rsidP="008B7E60">
      <w:pPr>
        <w:rPr>
          <w:rFonts w:ascii="Verdana" w:hAnsi="Verdana"/>
          <w:sz w:val="24"/>
          <w:szCs w:val="24"/>
        </w:rPr>
      </w:pPr>
    </w:p>
    <w:p w:rsidR="006E0C5D" w:rsidRPr="00D078A2" w:rsidRDefault="006E0C5D" w:rsidP="006E0C5D">
      <w:pPr>
        <w:rPr>
          <w:sz w:val="24"/>
          <w:szCs w:val="24"/>
        </w:rPr>
      </w:pPr>
    </w:p>
    <w:p w:rsidR="006E0C5D" w:rsidRPr="00D078A2" w:rsidRDefault="006E0C5D" w:rsidP="006E0C5D">
      <w:pPr>
        <w:rPr>
          <w:sz w:val="24"/>
          <w:szCs w:val="24"/>
        </w:rPr>
      </w:pPr>
    </w:p>
    <w:p w:rsidR="006E0C5D" w:rsidRPr="00D078A2" w:rsidRDefault="006E0C5D" w:rsidP="006E0C5D">
      <w:pPr>
        <w:rPr>
          <w:sz w:val="24"/>
          <w:szCs w:val="24"/>
        </w:rPr>
      </w:pPr>
    </w:p>
    <w:p w:rsidR="006E0C5D" w:rsidRPr="00D078A2" w:rsidRDefault="006E0C5D" w:rsidP="006E0C5D">
      <w:pPr>
        <w:rPr>
          <w:sz w:val="24"/>
          <w:szCs w:val="24"/>
        </w:rPr>
      </w:pPr>
    </w:p>
    <w:p w:rsidR="006E0C5D" w:rsidRPr="00D078A2" w:rsidRDefault="006E0C5D" w:rsidP="006E0C5D"/>
    <w:p w:rsidR="006E0C5D" w:rsidRPr="00D078A2" w:rsidRDefault="006E0C5D" w:rsidP="006E0C5D"/>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r w:rsidRPr="00D078A2">
        <w:rPr>
          <w:rFonts w:ascii="Verdana" w:eastAsia="Verdana" w:hAnsi="Verdana" w:cs="Verdana"/>
          <w:sz w:val="22"/>
          <w:szCs w:val="22"/>
          <w:shd w:val="clear" w:color="auto" w:fill="FFFFFF"/>
        </w:rPr>
        <w:t>Excelentíssimo Senhor</w:t>
      </w:r>
    </w:p>
    <w:p w:rsidR="006E0C5D" w:rsidRPr="00D078A2" w:rsidRDefault="006E0C5D" w:rsidP="006E0C5D">
      <w:pPr>
        <w:pStyle w:val="Standard"/>
        <w:spacing w:line="240" w:lineRule="exact"/>
        <w:jc w:val="both"/>
        <w:rPr>
          <w:rFonts w:ascii="Verdana" w:eastAsia="Verdana" w:hAnsi="Verdana" w:cs="Verdana"/>
          <w:b/>
          <w:sz w:val="22"/>
          <w:szCs w:val="22"/>
          <w:shd w:val="clear" w:color="auto" w:fill="FFFFFF"/>
        </w:rPr>
      </w:pPr>
      <w:r w:rsidRPr="00D078A2">
        <w:rPr>
          <w:rFonts w:ascii="Verdana" w:eastAsia="Verdana" w:hAnsi="Verdana" w:cs="Verdana"/>
          <w:b/>
          <w:sz w:val="22"/>
          <w:szCs w:val="22"/>
          <w:shd w:val="clear" w:color="auto" w:fill="FFFFFF"/>
        </w:rPr>
        <w:t xml:space="preserve">Vereador </w:t>
      </w:r>
      <w:proofErr w:type="spellStart"/>
      <w:r w:rsidRPr="00D078A2">
        <w:rPr>
          <w:rFonts w:ascii="Verdana" w:eastAsia="Verdana" w:hAnsi="Verdana" w:cs="Verdana"/>
          <w:b/>
          <w:sz w:val="22"/>
          <w:szCs w:val="22"/>
          <w:shd w:val="clear" w:color="auto" w:fill="FFFFFF"/>
        </w:rPr>
        <w:t>Edésio</w:t>
      </w:r>
      <w:proofErr w:type="spellEnd"/>
      <w:r w:rsidRPr="00D078A2">
        <w:rPr>
          <w:rFonts w:ascii="Verdana" w:eastAsia="Verdana" w:hAnsi="Verdana" w:cs="Verdana"/>
          <w:b/>
          <w:sz w:val="22"/>
          <w:szCs w:val="22"/>
          <w:shd w:val="clear" w:color="auto" w:fill="FFFFFF"/>
        </w:rPr>
        <w:t xml:space="preserve"> Eustáquio Avelar</w:t>
      </w:r>
    </w:p>
    <w:p w:rsidR="006E0C5D" w:rsidRPr="00D078A2" w:rsidRDefault="006E0C5D" w:rsidP="006E0C5D">
      <w:pPr>
        <w:pStyle w:val="Standard"/>
        <w:spacing w:line="240" w:lineRule="exact"/>
        <w:jc w:val="both"/>
        <w:rPr>
          <w:rFonts w:ascii="Verdana" w:eastAsia="Verdana" w:hAnsi="Verdana" w:cs="Verdana"/>
          <w:sz w:val="22"/>
          <w:szCs w:val="22"/>
          <w:shd w:val="clear" w:color="auto" w:fill="FFFFFF"/>
        </w:rPr>
      </w:pPr>
      <w:proofErr w:type="gramStart"/>
      <w:r w:rsidRPr="00D078A2">
        <w:rPr>
          <w:rFonts w:ascii="Verdana" w:eastAsia="Verdana" w:hAnsi="Verdana" w:cs="Verdana"/>
          <w:sz w:val="22"/>
          <w:szCs w:val="22"/>
          <w:shd w:val="clear" w:color="auto" w:fill="FFFFFF"/>
        </w:rPr>
        <w:t>Digníssimo Presidente</w:t>
      </w:r>
      <w:proofErr w:type="gramEnd"/>
      <w:r w:rsidRPr="00D078A2">
        <w:rPr>
          <w:rFonts w:ascii="Verdana" w:eastAsia="Verdana" w:hAnsi="Verdana" w:cs="Verdana"/>
          <w:sz w:val="22"/>
          <w:szCs w:val="22"/>
          <w:shd w:val="clear" w:color="auto" w:fill="FFFFFF"/>
        </w:rPr>
        <w:t xml:space="preserve"> da Câmara Municipal</w:t>
      </w:r>
    </w:p>
    <w:p w:rsidR="006E0C5D" w:rsidRPr="00D078A2" w:rsidRDefault="006E0C5D" w:rsidP="006E0C5D">
      <w:pPr>
        <w:pStyle w:val="Standard"/>
        <w:spacing w:line="240" w:lineRule="exact"/>
        <w:rPr>
          <w:rFonts w:ascii="Verdana" w:eastAsia="Verdana" w:hAnsi="Verdana" w:cs="Verdana"/>
          <w:sz w:val="22"/>
          <w:szCs w:val="22"/>
          <w:shd w:val="clear" w:color="auto" w:fill="FFFFFF"/>
        </w:rPr>
      </w:pPr>
      <w:r w:rsidRPr="00D078A2">
        <w:rPr>
          <w:rFonts w:ascii="Verdana" w:eastAsia="Verdana" w:hAnsi="Verdana" w:cs="Verdana"/>
          <w:sz w:val="22"/>
          <w:szCs w:val="22"/>
          <w:shd w:val="clear" w:color="auto" w:fill="FFFFFF"/>
        </w:rPr>
        <w:t>Carmo do Cajuru – MG.</w:t>
      </w:r>
    </w:p>
    <w:p w:rsidR="006E0C5D" w:rsidRPr="00D078A2" w:rsidRDefault="006E0C5D" w:rsidP="006E0C5D">
      <w:pPr>
        <w:rPr>
          <w:rFonts w:ascii="Verdana" w:hAnsi="Verdana"/>
        </w:rPr>
      </w:pPr>
    </w:p>
    <w:p w:rsidR="0051317A" w:rsidRPr="00D078A2" w:rsidRDefault="0051317A"/>
    <w:sectPr w:rsidR="0051317A" w:rsidRPr="00D078A2" w:rsidSect="00F82697">
      <w:pgSz w:w="11906" w:h="16838"/>
      <w:pgMar w:top="226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0D4F"/>
    <w:multiLevelType w:val="hybridMultilevel"/>
    <w:tmpl w:val="9E6CFD1E"/>
    <w:lvl w:ilvl="0" w:tplc="EDFA320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5D"/>
    <w:rsid w:val="00107356"/>
    <w:rsid w:val="00113D55"/>
    <w:rsid w:val="001A589C"/>
    <w:rsid w:val="0024308F"/>
    <w:rsid w:val="002E0EA1"/>
    <w:rsid w:val="00392D0B"/>
    <w:rsid w:val="0051317A"/>
    <w:rsid w:val="0056414D"/>
    <w:rsid w:val="00636BD0"/>
    <w:rsid w:val="00637ADC"/>
    <w:rsid w:val="00667733"/>
    <w:rsid w:val="006A5D38"/>
    <w:rsid w:val="006E0C5D"/>
    <w:rsid w:val="008B7E60"/>
    <w:rsid w:val="008D752F"/>
    <w:rsid w:val="008E36CA"/>
    <w:rsid w:val="00BD012B"/>
    <w:rsid w:val="00C113A6"/>
    <w:rsid w:val="00D078A2"/>
    <w:rsid w:val="00D72070"/>
    <w:rsid w:val="00DE07E9"/>
    <w:rsid w:val="00DE0AA3"/>
    <w:rsid w:val="00DF53F6"/>
    <w:rsid w:val="00FB58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9EB1"/>
  <w15:chartTrackingRefBased/>
  <w15:docId w15:val="{FCDE8F84-2507-4A0C-BB19-AB79BA44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C5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6E0C5D"/>
    <w:pPr>
      <w:spacing w:after="0" w:line="360" w:lineRule="auto"/>
      <w:ind w:firstLine="708"/>
      <w:jc w:val="center"/>
    </w:pPr>
    <w:rPr>
      <w:rFonts w:ascii="Verdana" w:eastAsia="Times New Roman" w:hAnsi="Verdana"/>
      <w:sz w:val="96"/>
      <w:szCs w:val="20"/>
    </w:rPr>
  </w:style>
  <w:style w:type="character" w:customStyle="1" w:styleId="RecuodecorpodetextoChar">
    <w:name w:val="Recuo de corpo de texto Char"/>
    <w:basedOn w:val="Fontepargpadro"/>
    <w:link w:val="Recuodecorpodetexto"/>
    <w:rsid w:val="006E0C5D"/>
    <w:rPr>
      <w:rFonts w:ascii="Verdana" w:eastAsia="Times New Roman" w:hAnsi="Verdana" w:cs="Times New Roman"/>
      <w:sz w:val="96"/>
      <w:szCs w:val="20"/>
    </w:rPr>
  </w:style>
  <w:style w:type="paragraph" w:styleId="Pr-formataoHTML">
    <w:name w:val="HTML Preformatted"/>
    <w:basedOn w:val="Normal"/>
    <w:link w:val="Pr-formataoHTMLChar"/>
    <w:unhideWhenUsed/>
    <w:rsid w:val="006E0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basedOn w:val="Fontepargpadro"/>
    <w:link w:val="Pr-formataoHTML"/>
    <w:rsid w:val="006E0C5D"/>
    <w:rPr>
      <w:rFonts w:ascii="Courier New" w:eastAsia="Times New Roman" w:hAnsi="Courier New" w:cs="Times New Roman"/>
      <w:sz w:val="20"/>
      <w:szCs w:val="20"/>
    </w:rPr>
  </w:style>
  <w:style w:type="paragraph" w:styleId="SemEspaamento">
    <w:name w:val="No Spacing"/>
    <w:qFormat/>
    <w:rsid w:val="006E0C5D"/>
    <w:pPr>
      <w:spacing w:after="0" w:line="240" w:lineRule="auto"/>
    </w:pPr>
    <w:rPr>
      <w:rFonts w:ascii="Calibri" w:eastAsia="Calibri" w:hAnsi="Calibri" w:cs="Times New Roman"/>
    </w:rPr>
  </w:style>
  <w:style w:type="paragraph" w:customStyle="1" w:styleId="Standard">
    <w:name w:val="Standard"/>
    <w:rsid w:val="006E0C5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grafobsico">
    <w:name w:val="[Parágrafo básico]"/>
    <w:basedOn w:val="Normal"/>
    <w:uiPriority w:val="99"/>
    <w:rsid w:val="006E0C5D"/>
    <w:pPr>
      <w:autoSpaceDE w:val="0"/>
      <w:autoSpaceDN w:val="0"/>
      <w:adjustRightInd w:val="0"/>
      <w:spacing w:after="0" w:line="288" w:lineRule="auto"/>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50408">
      <w:bodyDiv w:val="1"/>
      <w:marLeft w:val="0"/>
      <w:marRight w:val="0"/>
      <w:marTop w:val="0"/>
      <w:marBottom w:val="0"/>
      <w:divBdr>
        <w:top w:val="none" w:sz="0" w:space="0" w:color="auto"/>
        <w:left w:val="none" w:sz="0" w:space="0" w:color="auto"/>
        <w:bottom w:val="none" w:sz="0" w:space="0" w:color="auto"/>
        <w:right w:val="none" w:sz="0" w:space="0" w:color="auto"/>
      </w:divBdr>
    </w:div>
    <w:div w:id="5520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15</Pages>
  <Words>2616</Words>
  <Characters>14129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 do Cajuru</dc:creator>
  <cp:keywords/>
  <dc:description/>
  <cp:lastModifiedBy>Carmo do Cajuru</cp:lastModifiedBy>
  <cp:revision>7</cp:revision>
  <dcterms:created xsi:type="dcterms:W3CDTF">2020-06-25T11:50:00Z</dcterms:created>
  <dcterms:modified xsi:type="dcterms:W3CDTF">2020-06-25T17:07:00Z</dcterms:modified>
</cp:coreProperties>
</file>