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3A5" w14:textId="29848093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D46339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3D23B552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D46339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Vereador</w:t>
      </w:r>
      <w:r w:rsidR="00D46339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 xml:space="preserve">o Sr. </w:t>
      </w:r>
      <w:r w:rsidR="00D46339">
        <w:rPr>
          <w:b/>
          <w:bCs/>
          <w:sz w:val="22"/>
        </w:rPr>
        <w:t>Secretário Municipal de Obras sejam tomadas providências sobre a drenagem pluvial na Rua Geraldo Vilela, bem como o asfalto do local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08C4A81" w14:textId="69A1DC55" w:rsidR="00922183" w:rsidRPr="00922183" w:rsidRDefault="00922183" w:rsidP="00922183">
      <w:pPr>
        <w:shd w:val="clear" w:color="auto" w:fill="FFFFFF"/>
        <w:spacing w:line="360" w:lineRule="auto"/>
        <w:ind w:firstLine="709"/>
        <w:rPr>
          <w:sz w:val="22"/>
        </w:rPr>
      </w:pPr>
      <w:r w:rsidRPr="00922183">
        <w:rPr>
          <w:sz w:val="22"/>
        </w:rPr>
        <w:t>Justific</w:t>
      </w:r>
      <w:r>
        <w:rPr>
          <w:sz w:val="22"/>
        </w:rPr>
        <w:t>o</w:t>
      </w:r>
      <w:r w:rsidRPr="00922183">
        <w:rPr>
          <w:sz w:val="22"/>
        </w:rPr>
        <w:t xml:space="preserve"> que </w:t>
      </w:r>
      <w:r>
        <w:rPr>
          <w:sz w:val="22"/>
        </w:rPr>
        <w:t>a</w:t>
      </w:r>
      <w:r w:rsidRPr="00922183">
        <w:rPr>
          <w:sz w:val="22"/>
        </w:rPr>
        <w:t xml:space="preserve"> presente </w:t>
      </w:r>
      <w:r>
        <w:rPr>
          <w:sz w:val="22"/>
        </w:rPr>
        <w:t>indicação</w:t>
      </w:r>
      <w:r w:rsidRPr="00922183">
        <w:rPr>
          <w:sz w:val="22"/>
        </w:rPr>
        <w:t xml:space="preserve"> se </w:t>
      </w:r>
      <w:r w:rsidR="00D46339">
        <w:rPr>
          <w:sz w:val="22"/>
        </w:rPr>
        <w:t>dá devido as chuvas, e que os moradores estão reclamando do acúmulo de água e barro no fim da citada rua, bem como risco de rompimento de tubulação do SAAE, já que o barranco do local está deteriorando e com risco de desabamento</w:t>
      </w:r>
      <w:r w:rsidRPr="00922183">
        <w:rPr>
          <w:sz w:val="22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57BD2A87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46339">
        <w:rPr>
          <w:rFonts w:cs="Times New Roman"/>
          <w:sz w:val="22"/>
        </w:rPr>
        <w:t>3</w:t>
      </w:r>
      <w:r w:rsidR="0092218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3ED1E556" w:rsidR="00816D42" w:rsidRPr="00290284" w:rsidRDefault="00D46339">
      <w:pPr>
        <w:jc w:val="center"/>
        <w:rPr>
          <w:sz w:val="22"/>
        </w:rPr>
      </w:pPr>
      <w:r>
        <w:rPr>
          <w:rFonts w:cs="Times New Roman"/>
          <w:b/>
          <w:sz w:val="22"/>
        </w:rPr>
        <w:t>DÉBORA NOGUEIRA DA FONSECA ALMEIDA</w:t>
      </w:r>
    </w:p>
    <w:p w14:paraId="56FD24C2" w14:textId="6739059D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>Vereador</w:t>
      </w:r>
      <w:r w:rsidR="00D46339">
        <w:rPr>
          <w:rFonts w:ascii="Verdana" w:hAnsi="Verdana"/>
          <w:b w:val="0"/>
          <w:bCs w:val="0"/>
          <w:sz w:val="22"/>
          <w:szCs w:val="22"/>
        </w:rPr>
        <w:t>a</w:t>
      </w:r>
      <w:bookmarkStart w:id="0" w:name="_GoBack"/>
      <w:bookmarkEnd w:id="0"/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22183"/>
    <w:rsid w:val="00926D98"/>
    <w:rsid w:val="00970DF4"/>
    <w:rsid w:val="009F39B5"/>
    <w:rsid w:val="00A21527"/>
    <w:rsid w:val="00AD6F8E"/>
    <w:rsid w:val="00B1054F"/>
    <w:rsid w:val="00B44622"/>
    <w:rsid w:val="00B5680D"/>
    <w:rsid w:val="00B760DA"/>
    <w:rsid w:val="00BC68B9"/>
    <w:rsid w:val="00C352E3"/>
    <w:rsid w:val="00C46ED8"/>
    <w:rsid w:val="00CB54EB"/>
    <w:rsid w:val="00D33B22"/>
    <w:rsid w:val="00D45CE1"/>
    <w:rsid w:val="00D46339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2F74-DD2C-4EDC-8011-22E89A7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2023-01-31T12:49:00Z</dcterms:created>
  <dcterms:modified xsi:type="dcterms:W3CDTF">2023-01-31T12:53:00Z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