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0C4" w:rsidRPr="00014508" w:rsidRDefault="00DA69D1">
      <w:pPr>
        <w:pStyle w:val="Corpodetexto"/>
        <w:rPr>
          <w:rFonts w:ascii="Arial" w:hAnsi="Arial" w:cs="Arial"/>
          <w:b/>
          <w:sz w:val="20"/>
        </w:rPr>
      </w:pPr>
      <w:r w:rsidRPr="00014508">
        <w:rPr>
          <w:rFonts w:ascii="Arial" w:hAnsi="Arial" w:cs="Arial"/>
          <w:b/>
          <w:noProof/>
          <w:sz w:val="20"/>
          <w:lang w:bidi="ar-SA"/>
        </w:rPr>
        <w:pict>
          <v:rect id="_x0000_s1036" style="position:absolute;margin-left:7pt;margin-top:9.75pt;width:429.5pt;height:33.2pt;z-index:251658240" fillcolor="#d8d8d8">
            <v:textbox style="mso-next-textbox:#_x0000_s1036">
              <w:txbxContent>
                <w:p w:rsidR="00C610C4" w:rsidRPr="00AD511D" w:rsidRDefault="00C610C4" w:rsidP="00C610C4">
                  <w:pPr>
                    <w:ind w:left="-142"/>
                    <w:jc w:val="center"/>
                    <w:rPr>
                      <w:rFonts w:ascii="Verdana" w:hAnsi="Verdana"/>
                      <w:b/>
                      <w:sz w:val="32"/>
                      <w:szCs w:val="32"/>
                    </w:rPr>
                  </w:pPr>
                  <w:r w:rsidRPr="00AD511D">
                    <w:rPr>
                      <w:rFonts w:ascii="Verdana" w:hAnsi="Verdana"/>
                      <w:b/>
                      <w:sz w:val="32"/>
                      <w:szCs w:val="32"/>
                    </w:rPr>
                    <w:t xml:space="preserve">PROJETO DE LEI </w:t>
                  </w:r>
                  <w:r>
                    <w:rPr>
                      <w:rFonts w:ascii="Verdana" w:hAnsi="Verdana"/>
                      <w:b/>
                      <w:sz w:val="32"/>
                      <w:szCs w:val="32"/>
                    </w:rPr>
                    <w:t>Nº __/20</w:t>
                  </w:r>
                  <w:r w:rsidR="00014508">
                    <w:rPr>
                      <w:rFonts w:ascii="Verdana" w:hAnsi="Verdana"/>
                      <w:b/>
                      <w:sz w:val="32"/>
                      <w:szCs w:val="32"/>
                    </w:rPr>
                    <w:t>20</w:t>
                  </w:r>
                </w:p>
              </w:txbxContent>
            </v:textbox>
          </v:rect>
        </w:pict>
      </w:r>
    </w:p>
    <w:p w:rsidR="006A408F" w:rsidRPr="00014508" w:rsidRDefault="006A408F">
      <w:pPr>
        <w:pStyle w:val="Corpodetexto"/>
        <w:rPr>
          <w:rFonts w:ascii="Arial" w:hAnsi="Arial" w:cs="Arial"/>
          <w:b/>
          <w:sz w:val="20"/>
        </w:rPr>
      </w:pPr>
    </w:p>
    <w:p w:rsidR="006A408F" w:rsidRPr="00014508" w:rsidRDefault="006A408F">
      <w:pPr>
        <w:pStyle w:val="Corpodetexto"/>
        <w:rPr>
          <w:rFonts w:ascii="Arial" w:hAnsi="Arial" w:cs="Arial"/>
          <w:b/>
          <w:sz w:val="19"/>
        </w:rPr>
      </w:pPr>
    </w:p>
    <w:p w:rsidR="00537FF4" w:rsidRPr="00014508" w:rsidRDefault="00537FF4" w:rsidP="00537FF4">
      <w:pPr>
        <w:spacing w:before="106" w:line="360" w:lineRule="auto"/>
        <w:ind w:left="4536" w:right="107"/>
        <w:jc w:val="both"/>
        <w:rPr>
          <w:rFonts w:ascii="Arial" w:hAnsi="Arial" w:cs="Arial"/>
          <w:b/>
          <w:i/>
        </w:rPr>
      </w:pPr>
    </w:p>
    <w:p w:rsidR="006A408F" w:rsidRPr="00014508" w:rsidRDefault="00292D85" w:rsidP="00014508">
      <w:pPr>
        <w:spacing w:before="106" w:line="247" w:lineRule="auto"/>
        <w:ind w:left="4536"/>
        <w:jc w:val="both"/>
        <w:rPr>
          <w:rFonts w:ascii="Arial" w:hAnsi="Arial" w:cs="Arial"/>
          <w:b/>
          <w:i/>
        </w:rPr>
      </w:pPr>
      <w:r w:rsidRPr="00014508">
        <w:rPr>
          <w:rFonts w:ascii="Arial" w:hAnsi="Arial" w:cs="Arial"/>
          <w:b/>
          <w:i/>
        </w:rPr>
        <w:t xml:space="preserve">“Concede reajuste de vencimentos para adequação ao piso salarial profissional nacional dos Agentes de Combate </w:t>
      </w:r>
      <w:r w:rsidR="0018726E" w:rsidRPr="00014508">
        <w:rPr>
          <w:rFonts w:ascii="Arial" w:hAnsi="Arial" w:cs="Arial"/>
          <w:b/>
          <w:i/>
        </w:rPr>
        <w:t>às Endemias</w:t>
      </w:r>
      <w:r w:rsidRPr="00014508">
        <w:rPr>
          <w:rFonts w:ascii="Arial" w:hAnsi="Arial" w:cs="Arial"/>
          <w:b/>
          <w:i/>
        </w:rPr>
        <w:t xml:space="preserve"> (ACE) e Agentes Comunitários de Saúde (ACS), nos termos da</w:t>
      </w:r>
      <w:r w:rsidR="000C7059">
        <w:rPr>
          <w:rFonts w:ascii="Arial" w:hAnsi="Arial" w:cs="Arial"/>
          <w:b/>
          <w:i/>
        </w:rPr>
        <w:t>s</w:t>
      </w:r>
      <w:r w:rsidRPr="00014508">
        <w:rPr>
          <w:rFonts w:ascii="Arial" w:hAnsi="Arial" w:cs="Arial"/>
          <w:b/>
          <w:i/>
        </w:rPr>
        <w:t xml:space="preserve"> Lei</w:t>
      </w:r>
      <w:r w:rsidR="000C7059">
        <w:rPr>
          <w:rFonts w:ascii="Arial" w:hAnsi="Arial" w:cs="Arial"/>
          <w:b/>
          <w:i/>
        </w:rPr>
        <w:t>s</w:t>
      </w:r>
      <w:r w:rsidRPr="00014508">
        <w:rPr>
          <w:rFonts w:ascii="Arial" w:hAnsi="Arial" w:cs="Arial"/>
          <w:b/>
          <w:i/>
        </w:rPr>
        <w:t xml:space="preserve"> Federal nº </w:t>
      </w:r>
      <w:r w:rsidR="00014508">
        <w:rPr>
          <w:rFonts w:ascii="Arial" w:hAnsi="Arial" w:cs="Arial"/>
          <w:b/>
          <w:i/>
        </w:rPr>
        <w:t xml:space="preserve">11.350/2006 e </w:t>
      </w:r>
      <w:r w:rsidRPr="00014508">
        <w:rPr>
          <w:rFonts w:ascii="Arial" w:hAnsi="Arial" w:cs="Arial"/>
          <w:b/>
          <w:i/>
        </w:rPr>
        <w:t>1</w:t>
      </w:r>
      <w:r w:rsidR="0018726E" w:rsidRPr="00014508">
        <w:rPr>
          <w:rFonts w:ascii="Arial" w:hAnsi="Arial" w:cs="Arial"/>
          <w:b/>
          <w:i/>
        </w:rPr>
        <w:t>3.708</w:t>
      </w:r>
      <w:r w:rsidRPr="00014508">
        <w:rPr>
          <w:rFonts w:ascii="Arial" w:hAnsi="Arial" w:cs="Arial"/>
          <w:b/>
          <w:i/>
        </w:rPr>
        <w:t>/20</w:t>
      </w:r>
      <w:r w:rsidR="0018726E" w:rsidRPr="00014508">
        <w:rPr>
          <w:rFonts w:ascii="Arial" w:hAnsi="Arial" w:cs="Arial"/>
          <w:b/>
          <w:i/>
        </w:rPr>
        <w:t>18</w:t>
      </w:r>
      <w:r w:rsidRPr="00014508">
        <w:rPr>
          <w:rFonts w:ascii="Arial" w:hAnsi="Arial" w:cs="Arial"/>
          <w:b/>
          <w:i/>
        </w:rPr>
        <w:t xml:space="preserve"> e dá outras</w:t>
      </w:r>
      <w:r w:rsidRPr="00014508">
        <w:rPr>
          <w:rFonts w:ascii="Arial" w:hAnsi="Arial" w:cs="Arial"/>
          <w:b/>
          <w:i/>
          <w:spacing w:val="42"/>
        </w:rPr>
        <w:t xml:space="preserve"> </w:t>
      </w:r>
      <w:r w:rsidRPr="00014508">
        <w:rPr>
          <w:rFonts w:ascii="Arial" w:hAnsi="Arial" w:cs="Arial"/>
          <w:b/>
          <w:i/>
        </w:rPr>
        <w:t>providências.”</w:t>
      </w:r>
    </w:p>
    <w:p w:rsidR="00C610C4" w:rsidRPr="00014508" w:rsidRDefault="00C610C4" w:rsidP="00537FF4">
      <w:pPr>
        <w:pStyle w:val="Corpodetexto"/>
        <w:spacing w:line="360" w:lineRule="auto"/>
        <w:rPr>
          <w:rFonts w:ascii="Arial" w:hAnsi="Arial" w:cs="Arial"/>
          <w:b/>
          <w:i/>
          <w:sz w:val="28"/>
        </w:rPr>
      </w:pPr>
    </w:p>
    <w:p w:rsidR="00C610C4" w:rsidRPr="00014508" w:rsidRDefault="00C610C4" w:rsidP="00014508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14508">
        <w:rPr>
          <w:rFonts w:ascii="Arial" w:hAnsi="Arial" w:cs="Arial"/>
          <w:sz w:val="24"/>
          <w:szCs w:val="24"/>
        </w:rPr>
        <w:t>O Prefeito do Município de Carmo do Cajuru, Estado de Minas Gerais, no uso de suas atribuições legais, especialmente pelo disposto no art. 65, inciso IV da Lei Orgânica Municipal, apresenta o seguinte projeto de lei:</w:t>
      </w:r>
    </w:p>
    <w:p w:rsidR="006A408F" w:rsidRPr="00014508" w:rsidRDefault="006A408F" w:rsidP="00014508">
      <w:pPr>
        <w:pStyle w:val="Corpodetexto"/>
        <w:spacing w:line="360" w:lineRule="auto"/>
        <w:ind w:left="142"/>
        <w:jc w:val="both"/>
        <w:rPr>
          <w:rFonts w:ascii="Arial" w:hAnsi="Arial" w:cs="Arial"/>
        </w:rPr>
      </w:pPr>
    </w:p>
    <w:p w:rsidR="006A408F" w:rsidRPr="00014508" w:rsidRDefault="00292D85" w:rsidP="00014508">
      <w:pPr>
        <w:pStyle w:val="Corpodetexto"/>
        <w:spacing w:line="372" w:lineRule="auto"/>
        <w:jc w:val="both"/>
        <w:rPr>
          <w:rFonts w:ascii="Arial" w:hAnsi="Arial" w:cs="Arial"/>
        </w:rPr>
      </w:pPr>
      <w:r w:rsidRPr="00014508">
        <w:rPr>
          <w:rFonts w:ascii="Arial" w:hAnsi="Arial" w:cs="Arial"/>
          <w:b/>
          <w:w w:val="110"/>
        </w:rPr>
        <w:t>Art. 1º</w:t>
      </w:r>
      <w:r w:rsidR="00537FF4" w:rsidRPr="00014508">
        <w:rPr>
          <w:rFonts w:ascii="Arial" w:hAnsi="Arial" w:cs="Arial"/>
          <w:b/>
          <w:w w:val="110"/>
        </w:rPr>
        <w:t>.</w:t>
      </w:r>
      <w:r w:rsidRPr="00014508">
        <w:rPr>
          <w:rFonts w:ascii="Arial" w:hAnsi="Arial" w:cs="Arial"/>
          <w:w w:val="110"/>
        </w:rPr>
        <w:t xml:space="preserve"> Fica reajustado para R$ 1</w:t>
      </w:r>
      <w:r w:rsidR="0018726E" w:rsidRPr="00014508">
        <w:rPr>
          <w:rFonts w:ascii="Arial" w:hAnsi="Arial" w:cs="Arial"/>
          <w:w w:val="110"/>
        </w:rPr>
        <w:t>.400,00 (</w:t>
      </w:r>
      <w:r w:rsidR="0018726E" w:rsidRPr="00014508">
        <w:rPr>
          <w:rFonts w:ascii="Arial" w:hAnsi="Arial" w:cs="Arial"/>
          <w:i/>
          <w:iCs/>
          <w:w w:val="110"/>
        </w:rPr>
        <w:t>Um mil e quatrocentos reais</w:t>
      </w:r>
      <w:r w:rsidR="0018726E" w:rsidRPr="00014508">
        <w:rPr>
          <w:rFonts w:ascii="Arial" w:hAnsi="Arial" w:cs="Arial"/>
          <w:w w:val="110"/>
        </w:rPr>
        <w:t>),</w:t>
      </w:r>
      <w:r w:rsidRPr="00014508">
        <w:rPr>
          <w:rFonts w:ascii="Arial" w:hAnsi="Arial" w:cs="Arial"/>
          <w:w w:val="110"/>
        </w:rPr>
        <w:t xml:space="preserve"> a </w:t>
      </w:r>
      <w:bookmarkStart w:id="0" w:name="_GoBack"/>
      <w:bookmarkEnd w:id="0"/>
      <w:r w:rsidRPr="00014508">
        <w:rPr>
          <w:rFonts w:ascii="Arial" w:hAnsi="Arial" w:cs="Arial"/>
          <w:w w:val="110"/>
        </w:rPr>
        <w:t>partir de 1º de janeiro de 20</w:t>
      </w:r>
      <w:r w:rsidR="0018726E" w:rsidRPr="00014508">
        <w:rPr>
          <w:rFonts w:ascii="Arial" w:hAnsi="Arial" w:cs="Arial"/>
          <w:w w:val="110"/>
        </w:rPr>
        <w:t>20</w:t>
      </w:r>
      <w:r w:rsidRPr="00014508">
        <w:rPr>
          <w:rFonts w:ascii="Arial" w:hAnsi="Arial" w:cs="Arial"/>
          <w:w w:val="110"/>
        </w:rPr>
        <w:t>, o vencimento base dos Agentes de Combate às Endemias (ACE) e Agentes Comunitários de Saúde (ACS).</w:t>
      </w:r>
    </w:p>
    <w:p w:rsidR="006A408F" w:rsidRPr="00014508" w:rsidRDefault="006A408F" w:rsidP="00014508">
      <w:pPr>
        <w:pStyle w:val="Corpodetexto"/>
        <w:spacing w:line="360" w:lineRule="auto"/>
        <w:ind w:firstLine="851"/>
        <w:jc w:val="both"/>
        <w:rPr>
          <w:rFonts w:ascii="Arial" w:hAnsi="Arial" w:cs="Arial"/>
        </w:rPr>
      </w:pPr>
    </w:p>
    <w:p w:rsidR="006A408F" w:rsidRPr="00014508" w:rsidRDefault="00292D85" w:rsidP="00014508">
      <w:pPr>
        <w:pStyle w:val="Corpodetexto"/>
        <w:spacing w:line="372" w:lineRule="auto"/>
        <w:jc w:val="both"/>
        <w:rPr>
          <w:rFonts w:ascii="Arial" w:hAnsi="Arial" w:cs="Arial"/>
          <w:w w:val="110"/>
        </w:rPr>
      </w:pPr>
      <w:r w:rsidRPr="00014508">
        <w:rPr>
          <w:rFonts w:ascii="Arial" w:hAnsi="Arial" w:cs="Arial"/>
          <w:b/>
          <w:w w:val="110"/>
        </w:rPr>
        <w:t xml:space="preserve">Art. 2°. </w:t>
      </w:r>
      <w:r w:rsidRPr="00014508">
        <w:rPr>
          <w:rFonts w:ascii="Arial" w:hAnsi="Arial" w:cs="Arial"/>
          <w:w w:val="110"/>
        </w:rPr>
        <w:t>Esta Lei Municipal entra em vigor na data de sua publicação, retroagindo seus efeitos financeiros a partir de 1º de janeiro de 20</w:t>
      </w:r>
      <w:r w:rsidR="0018726E" w:rsidRPr="00014508">
        <w:rPr>
          <w:rFonts w:ascii="Arial" w:hAnsi="Arial" w:cs="Arial"/>
          <w:w w:val="110"/>
        </w:rPr>
        <w:t>20</w:t>
      </w:r>
      <w:r w:rsidRPr="00014508">
        <w:rPr>
          <w:rFonts w:ascii="Arial" w:hAnsi="Arial" w:cs="Arial"/>
          <w:w w:val="110"/>
        </w:rPr>
        <w:t>.</w:t>
      </w:r>
    </w:p>
    <w:p w:rsidR="006A408F" w:rsidRPr="00014508" w:rsidRDefault="006A408F" w:rsidP="00014508">
      <w:pPr>
        <w:pStyle w:val="Corpodetexto"/>
        <w:spacing w:line="372" w:lineRule="auto"/>
        <w:ind w:firstLine="851"/>
        <w:jc w:val="both"/>
        <w:rPr>
          <w:rFonts w:ascii="Arial" w:hAnsi="Arial" w:cs="Arial"/>
          <w:w w:val="110"/>
        </w:rPr>
      </w:pPr>
    </w:p>
    <w:p w:rsidR="006A408F" w:rsidRDefault="00292D85" w:rsidP="00014508">
      <w:pPr>
        <w:pStyle w:val="Corpodetexto"/>
        <w:spacing w:before="1"/>
        <w:jc w:val="both"/>
        <w:rPr>
          <w:rFonts w:ascii="Arial" w:hAnsi="Arial" w:cs="Arial"/>
          <w:w w:val="110"/>
        </w:rPr>
      </w:pPr>
      <w:r w:rsidRPr="00014508">
        <w:rPr>
          <w:rFonts w:ascii="Arial" w:hAnsi="Arial" w:cs="Arial"/>
          <w:b/>
          <w:w w:val="110"/>
        </w:rPr>
        <w:t xml:space="preserve">Art. 3°. </w:t>
      </w:r>
      <w:r w:rsidRPr="00014508">
        <w:rPr>
          <w:rFonts w:ascii="Arial" w:hAnsi="Arial" w:cs="Arial"/>
          <w:w w:val="110"/>
        </w:rPr>
        <w:t>Revogam-se as disposições em</w:t>
      </w:r>
      <w:r w:rsidRPr="00014508">
        <w:rPr>
          <w:rFonts w:ascii="Arial" w:hAnsi="Arial" w:cs="Arial"/>
          <w:spacing w:val="59"/>
          <w:w w:val="110"/>
        </w:rPr>
        <w:t xml:space="preserve"> </w:t>
      </w:r>
      <w:r w:rsidRPr="00014508">
        <w:rPr>
          <w:rFonts w:ascii="Arial" w:hAnsi="Arial" w:cs="Arial"/>
          <w:w w:val="110"/>
        </w:rPr>
        <w:t>contrário.</w:t>
      </w:r>
    </w:p>
    <w:p w:rsidR="00014508" w:rsidRPr="00014508" w:rsidRDefault="00014508" w:rsidP="00014508">
      <w:pPr>
        <w:pStyle w:val="Corpodetexto"/>
        <w:spacing w:before="1"/>
        <w:jc w:val="both"/>
        <w:rPr>
          <w:rFonts w:ascii="Arial" w:hAnsi="Arial" w:cs="Arial"/>
        </w:rPr>
      </w:pPr>
    </w:p>
    <w:p w:rsidR="006A408F" w:rsidRPr="00014508" w:rsidRDefault="006A408F" w:rsidP="00C610C4">
      <w:pPr>
        <w:pStyle w:val="Corpodetexto"/>
        <w:ind w:left="142"/>
        <w:rPr>
          <w:rFonts w:ascii="Arial" w:hAnsi="Arial" w:cs="Arial"/>
          <w:sz w:val="33"/>
        </w:rPr>
      </w:pPr>
    </w:p>
    <w:p w:rsidR="00C610C4" w:rsidRPr="00014508" w:rsidRDefault="00C610C4" w:rsidP="00F92C25">
      <w:pPr>
        <w:pStyle w:val="Corpodetexto"/>
        <w:ind w:right="-142"/>
        <w:jc w:val="center"/>
        <w:rPr>
          <w:rFonts w:ascii="Arial" w:hAnsi="Arial" w:cs="Arial"/>
        </w:rPr>
      </w:pPr>
      <w:r w:rsidRPr="00014508">
        <w:rPr>
          <w:rFonts w:ascii="Arial" w:hAnsi="Arial" w:cs="Arial"/>
          <w:w w:val="110"/>
        </w:rPr>
        <w:t xml:space="preserve">Carmo do Cajuru, </w:t>
      </w:r>
      <w:r w:rsidR="0018726E" w:rsidRPr="00014508">
        <w:rPr>
          <w:rFonts w:ascii="Arial" w:hAnsi="Arial" w:cs="Arial"/>
          <w:w w:val="110"/>
        </w:rPr>
        <w:t>27 de janeiro</w:t>
      </w:r>
      <w:r w:rsidRPr="00014508">
        <w:rPr>
          <w:rFonts w:ascii="Arial" w:hAnsi="Arial" w:cs="Arial"/>
          <w:w w:val="110"/>
        </w:rPr>
        <w:t xml:space="preserve"> de</w:t>
      </w:r>
      <w:r w:rsidRPr="00014508">
        <w:rPr>
          <w:rFonts w:ascii="Arial" w:hAnsi="Arial" w:cs="Arial"/>
          <w:spacing w:val="60"/>
          <w:w w:val="110"/>
        </w:rPr>
        <w:t xml:space="preserve"> </w:t>
      </w:r>
      <w:r w:rsidRPr="00014508">
        <w:rPr>
          <w:rFonts w:ascii="Arial" w:hAnsi="Arial" w:cs="Arial"/>
          <w:w w:val="110"/>
        </w:rPr>
        <w:t>20</w:t>
      </w:r>
      <w:r w:rsidR="0018726E" w:rsidRPr="00014508">
        <w:rPr>
          <w:rFonts w:ascii="Arial" w:hAnsi="Arial" w:cs="Arial"/>
          <w:w w:val="110"/>
        </w:rPr>
        <w:t>20</w:t>
      </w:r>
      <w:r w:rsidRPr="00014508">
        <w:rPr>
          <w:rFonts w:ascii="Arial" w:hAnsi="Arial" w:cs="Arial"/>
          <w:w w:val="110"/>
        </w:rPr>
        <w:t>.</w:t>
      </w:r>
    </w:p>
    <w:p w:rsidR="00C610C4" w:rsidRPr="00014508" w:rsidRDefault="00C610C4" w:rsidP="00F92C25">
      <w:pPr>
        <w:pStyle w:val="Corpodetexto"/>
        <w:spacing w:before="9"/>
        <w:jc w:val="both"/>
        <w:rPr>
          <w:rFonts w:ascii="Arial" w:hAnsi="Arial" w:cs="Arial"/>
        </w:rPr>
      </w:pPr>
    </w:p>
    <w:p w:rsidR="00C610C4" w:rsidRPr="00014508" w:rsidRDefault="00C610C4" w:rsidP="00C610C4">
      <w:pPr>
        <w:pStyle w:val="Corpodetexto"/>
        <w:spacing w:before="9"/>
        <w:rPr>
          <w:rFonts w:ascii="Arial" w:hAnsi="Arial" w:cs="Arial"/>
        </w:rPr>
      </w:pPr>
    </w:p>
    <w:p w:rsidR="00C610C4" w:rsidRPr="00014508" w:rsidRDefault="00C610C4" w:rsidP="00C610C4">
      <w:pPr>
        <w:pStyle w:val="Corpodetexto"/>
        <w:spacing w:before="9"/>
        <w:rPr>
          <w:rFonts w:ascii="Arial" w:hAnsi="Arial" w:cs="Arial"/>
        </w:rPr>
      </w:pPr>
    </w:p>
    <w:p w:rsidR="00C610C4" w:rsidRPr="00014508" w:rsidRDefault="00C610C4" w:rsidP="00F92C25">
      <w:pPr>
        <w:pStyle w:val="Corpodetexto"/>
        <w:tabs>
          <w:tab w:val="left" w:pos="7088"/>
        </w:tabs>
        <w:ind w:left="142" w:right="85"/>
        <w:jc w:val="center"/>
        <w:rPr>
          <w:rFonts w:ascii="Arial" w:hAnsi="Arial" w:cs="Arial"/>
          <w:b/>
          <w:w w:val="105"/>
        </w:rPr>
      </w:pPr>
      <w:r w:rsidRPr="00014508">
        <w:rPr>
          <w:rFonts w:ascii="Arial" w:hAnsi="Arial" w:cs="Arial"/>
          <w:b/>
          <w:w w:val="105"/>
        </w:rPr>
        <w:t>Edson de Souza Vilela</w:t>
      </w:r>
    </w:p>
    <w:p w:rsidR="00014508" w:rsidRDefault="00C610C4" w:rsidP="00F92C25">
      <w:pPr>
        <w:pStyle w:val="Corpodetexto"/>
        <w:tabs>
          <w:tab w:val="left" w:pos="7088"/>
        </w:tabs>
        <w:ind w:left="142" w:right="85"/>
        <w:jc w:val="center"/>
        <w:rPr>
          <w:rFonts w:ascii="Arial" w:hAnsi="Arial" w:cs="Arial"/>
          <w:bCs/>
          <w:i/>
          <w:iCs/>
          <w:w w:val="105"/>
        </w:rPr>
      </w:pPr>
      <w:r w:rsidRPr="00014508">
        <w:rPr>
          <w:rFonts w:ascii="Arial" w:hAnsi="Arial" w:cs="Arial"/>
          <w:bCs/>
          <w:i/>
          <w:iCs/>
          <w:w w:val="105"/>
        </w:rPr>
        <w:t>Prefeito de Carmo do Cajuru</w:t>
      </w:r>
    </w:p>
    <w:p w:rsidR="00014508" w:rsidRDefault="00014508">
      <w:pPr>
        <w:rPr>
          <w:rFonts w:ascii="Arial" w:hAnsi="Arial" w:cs="Arial"/>
          <w:bCs/>
          <w:i/>
          <w:iCs/>
          <w:w w:val="105"/>
          <w:sz w:val="24"/>
          <w:szCs w:val="24"/>
        </w:rPr>
      </w:pPr>
      <w:r>
        <w:rPr>
          <w:rFonts w:ascii="Arial" w:hAnsi="Arial" w:cs="Arial"/>
          <w:bCs/>
          <w:i/>
          <w:iCs/>
          <w:w w:val="105"/>
        </w:rPr>
        <w:br w:type="page"/>
      </w:r>
    </w:p>
    <w:p w:rsidR="00362E1B" w:rsidRPr="00014508" w:rsidRDefault="00014508" w:rsidP="000145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spacing w:before="240"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014508">
        <w:rPr>
          <w:rFonts w:ascii="Arial" w:hAnsi="Arial" w:cs="Arial"/>
          <w:b/>
          <w:sz w:val="36"/>
          <w:szCs w:val="36"/>
        </w:rPr>
        <w:lastRenderedPageBreak/>
        <w:t>MENSAGEM AO PROJETO DE LEI Nº 000/2020</w:t>
      </w:r>
    </w:p>
    <w:p w:rsidR="00362E1B" w:rsidRPr="00014508" w:rsidRDefault="00362E1B" w:rsidP="00362E1B">
      <w:pPr>
        <w:jc w:val="both"/>
        <w:rPr>
          <w:rFonts w:ascii="Arial" w:hAnsi="Arial" w:cs="Arial"/>
          <w:iCs/>
          <w:sz w:val="24"/>
          <w:szCs w:val="24"/>
        </w:rPr>
      </w:pPr>
      <w:r w:rsidRPr="00014508">
        <w:rPr>
          <w:rFonts w:ascii="Arial" w:hAnsi="Arial" w:cs="Arial"/>
          <w:iCs/>
          <w:sz w:val="24"/>
          <w:szCs w:val="24"/>
        </w:rPr>
        <w:tab/>
      </w:r>
    </w:p>
    <w:p w:rsidR="00362E1B" w:rsidRPr="00014508" w:rsidRDefault="00362E1B" w:rsidP="00362E1B">
      <w:pPr>
        <w:jc w:val="both"/>
        <w:rPr>
          <w:rFonts w:ascii="Arial" w:hAnsi="Arial" w:cs="Arial"/>
          <w:iCs/>
          <w:sz w:val="24"/>
          <w:szCs w:val="24"/>
        </w:rPr>
      </w:pPr>
    </w:p>
    <w:p w:rsidR="00014508" w:rsidRPr="00014508" w:rsidRDefault="00014508" w:rsidP="00014508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014508">
        <w:rPr>
          <w:rFonts w:ascii="Arial" w:hAnsi="Arial" w:cs="Arial"/>
          <w:b/>
          <w:bCs/>
          <w:color w:val="auto"/>
          <w:sz w:val="24"/>
          <w:szCs w:val="24"/>
        </w:rPr>
        <w:t>A</w:t>
      </w:r>
    </w:p>
    <w:p w:rsidR="00014508" w:rsidRPr="00014508" w:rsidRDefault="00014508" w:rsidP="00014508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014508">
        <w:rPr>
          <w:rFonts w:ascii="Arial" w:hAnsi="Arial" w:cs="Arial"/>
          <w:b/>
          <w:bCs/>
          <w:color w:val="auto"/>
          <w:sz w:val="24"/>
          <w:szCs w:val="24"/>
        </w:rPr>
        <w:t>Câmara Municipal de Vereadores</w:t>
      </w:r>
    </w:p>
    <w:p w:rsidR="00014508" w:rsidRPr="00014508" w:rsidRDefault="00014508" w:rsidP="00014508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014508">
        <w:rPr>
          <w:rFonts w:ascii="Arial" w:hAnsi="Arial" w:cs="Arial"/>
          <w:b/>
          <w:bCs/>
          <w:color w:val="auto"/>
          <w:sz w:val="24"/>
          <w:szCs w:val="24"/>
        </w:rPr>
        <w:t>Senhor Presidente</w:t>
      </w:r>
    </w:p>
    <w:p w:rsidR="00014508" w:rsidRPr="00014508" w:rsidRDefault="00014508" w:rsidP="00014508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014508">
        <w:rPr>
          <w:rFonts w:ascii="Arial" w:hAnsi="Arial" w:cs="Arial"/>
          <w:b/>
          <w:bCs/>
          <w:color w:val="auto"/>
          <w:sz w:val="24"/>
          <w:szCs w:val="24"/>
        </w:rPr>
        <w:t>Senhores Vereadores</w:t>
      </w:r>
    </w:p>
    <w:p w:rsidR="00014508" w:rsidRDefault="00014508" w:rsidP="00014508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014508" w:rsidRPr="00014508" w:rsidRDefault="00014508" w:rsidP="00014508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362E1B" w:rsidRPr="00014508" w:rsidRDefault="00014508" w:rsidP="00014508">
      <w:pPr>
        <w:spacing w:line="360" w:lineRule="auto"/>
        <w:jc w:val="both"/>
        <w:rPr>
          <w:rFonts w:ascii="Arial" w:hAnsi="Arial" w:cs="Arial"/>
          <w:i/>
          <w:iCs/>
        </w:rPr>
      </w:pPr>
      <w:r w:rsidRPr="00014508">
        <w:rPr>
          <w:rFonts w:ascii="Arial" w:hAnsi="Arial" w:cs="Arial"/>
        </w:rPr>
        <w:t xml:space="preserve">Tenho a honra de encaminhar a Vossa Excelência, para apreciação dessa egrégia Casa Legislativa, o Projeto de Lei anexo, </w:t>
      </w:r>
      <w:r w:rsidR="00362E1B" w:rsidRPr="00014508">
        <w:rPr>
          <w:rFonts w:ascii="Arial" w:hAnsi="Arial" w:cs="Arial"/>
        </w:rPr>
        <w:t>cujo objetivo é “</w:t>
      </w:r>
      <w:r w:rsidR="00362E1B" w:rsidRPr="00014508">
        <w:rPr>
          <w:rFonts w:ascii="Arial" w:hAnsi="Arial" w:cs="Arial"/>
          <w:i/>
          <w:iCs/>
        </w:rPr>
        <w:t xml:space="preserve">Concede reajuste de vencimentos para adequação ao piso salarial profissional nacional dos Agentes de Combate </w:t>
      </w:r>
      <w:r w:rsidR="0018726E" w:rsidRPr="00014508">
        <w:rPr>
          <w:rFonts w:ascii="Arial" w:hAnsi="Arial" w:cs="Arial"/>
          <w:i/>
          <w:iCs/>
        </w:rPr>
        <w:t>às Endemias</w:t>
      </w:r>
      <w:r w:rsidR="00362E1B" w:rsidRPr="00014508">
        <w:rPr>
          <w:rFonts w:ascii="Arial" w:hAnsi="Arial" w:cs="Arial"/>
          <w:i/>
          <w:iCs/>
        </w:rPr>
        <w:t xml:space="preserve"> (ACE) e Agentes Comunitários de Saúde (ACS), nos termos da</w:t>
      </w:r>
      <w:r w:rsidR="000C7059">
        <w:rPr>
          <w:rFonts w:ascii="Arial" w:hAnsi="Arial" w:cs="Arial"/>
          <w:i/>
          <w:iCs/>
        </w:rPr>
        <w:t>s</w:t>
      </w:r>
      <w:r w:rsidR="00362E1B" w:rsidRPr="00014508">
        <w:rPr>
          <w:rFonts w:ascii="Arial" w:hAnsi="Arial" w:cs="Arial"/>
          <w:i/>
          <w:iCs/>
        </w:rPr>
        <w:t xml:space="preserve"> Lei</w:t>
      </w:r>
      <w:r w:rsidR="000C7059">
        <w:rPr>
          <w:rFonts w:ascii="Arial" w:hAnsi="Arial" w:cs="Arial"/>
          <w:i/>
          <w:iCs/>
        </w:rPr>
        <w:t>s</w:t>
      </w:r>
      <w:r w:rsidR="00362E1B" w:rsidRPr="00014508">
        <w:rPr>
          <w:rFonts w:ascii="Arial" w:hAnsi="Arial" w:cs="Arial"/>
          <w:i/>
          <w:iCs/>
        </w:rPr>
        <w:t xml:space="preserve"> Federal nº </w:t>
      </w:r>
      <w:r>
        <w:rPr>
          <w:rFonts w:ascii="Arial" w:hAnsi="Arial" w:cs="Arial"/>
          <w:i/>
          <w:iCs/>
        </w:rPr>
        <w:t xml:space="preserve">11.350/2006 e 13.708/2018 </w:t>
      </w:r>
      <w:r w:rsidR="00362E1B" w:rsidRPr="00014508">
        <w:rPr>
          <w:rFonts w:ascii="Arial" w:hAnsi="Arial" w:cs="Arial"/>
          <w:i/>
          <w:iCs/>
        </w:rPr>
        <w:t>e dá outras providências.”</w:t>
      </w:r>
    </w:p>
    <w:p w:rsidR="00362E1B" w:rsidRDefault="00362E1B" w:rsidP="00014508">
      <w:pPr>
        <w:spacing w:line="360" w:lineRule="auto"/>
        <w:jc w:val="both"/>
        <w:rPr>
          <w:rFonts w:ascii="Arial" w:hAnsi="Arial" w:cs="Arial"/>
        </w:rPr>
      </w:pPr>
    </w:p>
    <w:p w:rsidR="00362E1B" w:rsidRPr="00014508" w:rsidRDefault="00362E1B" w:rsidP="00014508">
      <w:pPr>
        <w:spacing w:line="360" w:lineRule="auto"/>
        <w:jc w:val="both"/>
        <w:rPr>
          <w:rFonts w:ascii="Arial" w:hAnsi="Arial" w:cs="Arial"/>
        </w:rPr>
      </w:pPr>
      <w:r w:rsidRPr="00014508">
        <w:rPr>
          <w:rFonts w:ascii="Arial" w:hAnsi="Arial" w:cs="Arial"/>
        </w:rPr>
        <w:t>Considerando o princípio constitucional da eficiência na Administração Pública, bem como o princípio da produtividade e nos termos da Lei federal nº 11.350/2006, encaminha-se o presente projeto de lei aos nobres Vereadores com vistas a valorizar os Agentes de Combate às endemias e Agentes Comunitários de Saúde e dessarte, estimulá-los no desempenho de suas funções, proporcionando-lhes um almejado reajuste.</w:t>
      </w:r>
    </w:p>
    <w:p w:rsidR="00014508" w:rsidRPr="00014508" w:rsidRDefault="00014508" w:rsidP="00014508">
      <w:pPr>
        <w:spacing w:line="360" w:lineRule="auto"/>
        <w:jc w:val="both"/>
        <w:rPr>
          <w:rFonts w:ascii="Arial" w:hAnsi="Arial" w:cs="Arial"/>
        </w:rPr>
      </w:pPr>
    </w:p>
    <w:p w:rsidR="00362E1B" w:rsidRPr="00014508" w:rsidRDefault="00362E1B" w:rsidP="00014508">
      <w:pPr>
        <w:spacing w:line="360" w:lineRule="auto"/>
        <w:jc w:val="both"/>
        <w:rPr>
          <w:rFonts w:ascii="Arial" w:hAnsi="Arial" w:cs="Arial"/>
        </w:rPr>
      </w:pPr>
      <w:r w:rsidRPr="00014508">
        <w:rPr>
          <w:rFonts w:ascii="Arial" w:hAnsi="Arial" w:cs="Arial"/>
        </w:rPr>
        <w:t xml:space="preserve">De acordo com a Lei 13.708, de 14 de agosto de 2018, é essencial e obrigatória a presença de agentes comunitários de saúde nos programas ligados à saúde da família, e de agentes de combate às endemias na estrutura de vigilância epidemiológica e ademais, ressalta-se que a jornada de trabalho de 40 horas semanais exigida para garantia do piso salarial será integralmente dedicada às ações e aos tais serviços de promoção da saúde, de vigilância epidemiológica e ambiental e de combate a endemias em prol das famílias e das comunidades assistidas. </w:t>
      </w:r>
    </w:p>
    <w:p w:rsidR="00362E1B" w:rsidRDefault="00362E1B" w:rsidP="00014508">
      <w:pPr>
        <w:spacing w:line="360" w:lineRule="auto"/>
        <w:jc w:val="both"/>
        <w:rPr>
          <w:rFonts w:ascii="Arial" w:hAnsi="Arial" w:cs="Arial"/>
        </w:rPr>
      </w:pPr>
    </w:p>
    <w:p w:rsidR="00362E1B" w:rsidRPr="00014508" w:rsidRDefault="00362E1B" w:rsidP="00014508">
      <w:pPr>
        <w:spacing w:line="360" w:lineRule="auto"/>
        <w:jc w:val="both"/>
        <w:rPr>
          <w:rFonts w:ascii="Arial" w:hAnsi="Arial" w:cs="Arial"/>
        </w:rPr>
      </w:pPr>
      <w:r w:rsidRPr="00014508">
        <w:rPr>
          <w:rFonts w:ascii="Arial" w:hAnsi="Arial" w:cs="Arial"/>
        </w:rPr>
        <w:t xml:space="preserve">Relevante evidenciar que o projeto apresentado atende a todos os requisitos de ordem jurídica, estando dentro dos limites orçamentários da Fazenda Municipal. </w:t>
      </w:r>
    </w:p>
    <w:p w:rsidR="00362E1B" w:rsidRPr="00014508" w:rsidRDefault="00362E1B" w:rsidP="00014508">
      <w:pPr>
        <w:spacing w:line="360" w:lineRule="auto"/>
        <w:jc w:val="both"/>
        <w:rPr>
          <w:rFonts w:ascii="Arial" w:hAnsi="Arial" w:cs="Arial"/>
        </w:rPr>
      </w:pPr>
    </w:p>
    <w:p w:rsidR="00362E1B" w:rsidRPr="00014508" w:rsidRDefault="00362E1B" w:rsidP="00014508">
      <w:pPr>
        <w:spacing w:line="360" w:lineRule="auto"/>
        <w:jc w:val="both"/>
        <w:rPr>
          <w:rFonts w:ascii="Arial" w:hAnsi="Arial" w:cs="Arial"/>
        </w:rPr>
      </w:pPr>
      <w:r w:rsidRPr="00014508">
        <w:rPr>
          <w:rFonts w:ascii="Arial" w:hAnsi="Arial" w:cs="Arial"/>
        </w:rPr>
        <w:t>Ante o exposto, solicitamos a apreciação e aprovação do presente Projeto de Lei.</w:t>
      </w:r>
    </w:p>
    <w:p w:rsidR="00362E1B" w:rsidRDefault="00362E1B" w:rsidP="00014508">
      <w:pPr>
        <w:spacing w:line="360" w:lineRule="auto"/>
        <w:jc w:val="both"/>
        <w:rPr>
          <w:rFonts w:ascii="Arial" w:hAnsi="Arial" w:cs="Arial"/>
        </w:rPr>
      </w:pPr>
    </w:p>
    <w:p w:rsidR="00014508" w:rsidRPr="00014508" w:rsidRDefault="00014508" w:rsidP="00014508">
      <w:pPr>
        <w:spacing w:line="360" w:lineRule="auto"/>
        <w:jc w:val="both"/>
        <w:rPr>
          <w:rFonts w:ascii="Arial" w:hAnsi="Arial" w:cs="Arial"/>
        </w:rPr>
      </w:pPr>
    </w:p>
    <w:p w:rsidR="00362E1B" w:rsidRPr="00014508" w:rsidRDefault="00362E1B" w:rsidP="00014508">
      <w:pPr>
        <w:spacing w:line="360" w:lineRule="auto"/>
        <w:jc w:val="both"/>
        <w:rPr>
          <w:rFonts w:ascii="Arial" w:hAnsi="Arial" w:cs="Arial"/>
        </w:rPr>
      </w:pPr>
      <w:r w:rsidRPr="00014508">
        <w:rPr>
          <w:rFonts w:ascii="Arial" w:hAnsi="Arial" w:cs="Arial"/>
        </w:rPr>
        <w:t xml:space="preserve">Carmo do Cajuru, </w:t>
      </w:r>
      <w:r w:rsidR="000C7059">
        <w:rPr>
          <w:rFonts w:ascii="Arial" w:hAnsi="Arial" w:cs="Arial"/>
        </w:rPr>
        <w:t>27 de janeiro de 2020.</w:t>
      </w:r>
    </w:p>
    <w:p w:rsidR="00362E1B" w:rsidRDefault="00362E1B" w:rsidP="000C7059">
      <w:pPr>
        <w:spacing w:line="360" w:lineRule="auto"/>
        <w:jc w:val="both"/>
        <w:rPr>
          <w:rFonts w:ascii="Arial" w:hAnsi="Arial" w:cs="Arial"/>
        </w:rPr>
      </w:pPr>
    </w:p>
    <w:p w:rsidR="00014508" w:rsidRDefault="00014508" w:rsidP="00014508">
      <w:pPr>
        <w:spacing w:line="276" w:lineRule="auto"/>
        <w:jc w:val="both"/>
        <w:rPr>
          <w:rFonts w:ascii="Arial" w:hAnsi="Arial" w:cs="Arial"/>
        </w:rPr>
      </w:pPr>
    </w:p>
    <w:p w:rsidR="00014508" w:rsidRPr="00014508" w:rsidRDefault="00014508" w:rsidP="00014508">
      <w:pPr>
        <w:spacing w:line="276" w:lineRule="auto"/>
        <w:jc w:val="both"/>
        <w:rPr>
          <w:rFonts w:ascii="Arial" w:hAnsi="Arial" w:cs="Arial"/>
        </w:rPr>
      </w:pPr>
    </w:p>
    <w:p w:rsidR="00362E1B" w:rsidRPr="00014508" w:rsidRDefault="00362E1B" w:rsidP="00362E1B">
      <w:pPr>
        <w:pStyle w:val="Corpodetexto2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4508">
        <w:rPr>
          <w:rFonts w:ascii="Arial" w:hAnsi="Arial" w:cs="Arial"/>
          <w:b/>
          <w:sz w:val="24"/>
          <w:szCs w:val="24"/>
        </w:rPr>
        <w:t>Edson de Souza Vilela</w:t>
      </w:r>
    </w:p>
    <w:p w:rsidR="00362E1B" w:rsidRPr="00014508" w:rsidRDefault="00362E1B" w:rsidP="00362E1B">
      <w:pPr>
        <w:pStyle w:val="Corpodetexto2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014508">
        <w:rPr>
          <w:rFonts w:ascii="Arial" w:hAnsi="Arial" w:cs="Arial"/>
          <w:bCs/>
          <w:i/>
          <w:iCs/>
          <w:sz w:val="24"/>
          <w:szCs w:val="24"/>
        </w:rPr>
        <w:t>Prefeito de Carmo do Cajuru</w:t>
      </w:r>
    </w:p>
    <w:p w:rsidR="00362E1B" w:rsidRPr="00014508" w:rsidRDefault="00362E1B" w:rsidP="00362E1B">
      <w:pPr>
        <w:rPr>
          <w:rFonts w:ascii="Arial" w:hAnsi="Arial" w:cs="Arial"/>
          <w:sz w:val="24"/>
          <w:szCs w:val="24"/>
        </w:rPr>
      </w:pPr>
    </w:p>
    <w:p w:rsidR="00362E1B" w:rsidRPr="00014508" w:rsidRDefault="00362E1B" w:rsidP="00F92C25">
      <w:pPr>
        <w:pStyle w:val="Corpodetexto"/>
        <w:tabs>
          <w:tab w:val="left" w:pos="7088"/>
        </w:tabs>
        <w:ind w:left="142" w:right="85"/>
        <w:jc w:val="center"/>
        <w:rPr>
          <w:rFonts w:ascii="Arial" w:hAnsi="Arial" w:cs="Arial"/>
          <w:b/>
        </w:rPr>
      </w:pPr>
    </w:p>
    <w:sectPr w:rsidR="00362E1B" w:rsidRPr="00014508" w:rsidSect="00014508">
      <w:type w:val="continuous"/>
      <w:pgSz w:w="11910" w:h="16840"/>
      <w:pgMar w:top="3119" w:right="1420" w:bottom="1418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9D1" w:rsidRDefault="00DA69D1" w:rsidP="00362E1B">
      <w:r>
        <w:separator/>
      </w:r>
    </w:p>
  </w:endnote>
  <w:endnote w:type="continuationSeparator" w:id="0">
    <w:p w:rsidR="00DA69D1" w:rsidRDefault="00DA69D1" w:rsidP="0036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9D1" w:rsidRDefault="00DA69D1" w:rsidP="00362E1B">
      <w:r>
        <w:separator/>
      </w:r>
    </w:p>
  </w:footnote>
  <w:footnote w:type="continuationSeparator" w:id="0">
    <w:p w:rsidR="00DA69D1" w:rsidRDefault="00DA69D1" w:rsidP="00362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08F"/>
    <w:rsid w:val="00014508"/>
    <w:rsid w:val="000C7059"/>
    <w:rsid w:val="00113290"/>
    <w:rsid w:val="0018726E"/>
    <w:rsid w:val="00292D85"/>
    <w:rsid w:val="00311575"/>
    <w:rsid w:val="00362E1B"/>
    <w:rsid w:val="00472ADA"/>
    <w:rsid w:val="00516453"/>
    <w:rsid w:val="00537FF4"/>
    <w:rsid w:val="005805B3"/>
    <w:rsid w:val="0062304E"/>
    <w:rsid w:val="006A408F"/>
    <w:rsid w:val="00755C17"/>
    <w:rsid w:val="008443E1"/>
    <w:rsid w:val="008D5BD3"/>
    <w:rsid w:val="00AC1843"/>
    <w:rsid w:val="00B35400"/>
    <w:rsid w:val="00C610C4"/>
    <w:rsid w:val="00DA69D1"/>
    <w:rsid w:val="00F5526F"/>
    <w:rsid w:val="00F766A5"/>
    <w:rsid w:val="00F92C25"/>
    <w:rsid w:val="00FC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06A62C23"/>
  <w15:docId w15:val="{E35E4E24-51B7-44B7-921A-C30711F4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A408F"/>
    <w:rPr>
      <w:rFonts w:ascii="Georgia" w:eastAsia="Georgia" w:hAnsi="Georgia" w:cs="Georgia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40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A408F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6A408F"/>
  </w:style>
  <w:style w:type="paragraph" w:customStyle="1" w:styleId="TableParagraph">
    <w:name w:val="Table Paragraph"/>
    <w:basedOn w:val="Normal"/>
    <w:uiPriority w:val="1"/>
    <w:qFormat/>
    <w:rsid w:val="006A408F"/>
  </w:style>
  <w:style w:type="paragraph" w:styleId="Corpodetexto2">
    <w:name w:val="Body Text 2"/>
    <w:basedOn w:val="Normal"/>
    <w:link w:val="Corpodetexto2Char"/>
    <w:uiPriority w:val="99"/>
    <w:semiHidden/>
    <w:unhideWhenUsed/>
    <w:rsid w:val="00362E1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62E1B"/>
    <w:rPr>
      <w:rFonts w:ascii="Georgia" w:eastAsia="Georgia" w:hAnsi="Georgia" w:cs="Georgia"/>
      <w:lang w:val="pt-BR"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62E1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62E1B"/>
    <w:rPr>
      <w:rFonts w:ascii="Georgia" w:eastAsia="Georgia" w:hAnsi="Georgia" w:cs="Georgia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362E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62E1B"/>
    <w:rPr>
      <w:rFonts w:ascii="Georgia" w:eastAsia="Georgia" w:hAnsi="Georgia" w:cs="Georgia"/>
      <w:lang w:val="pt-BR" w:eastAsia="pt-BR" w:bidi="pt-BR"/>
    </w:rPr>
  </w:style>
  <w:style w:type="paragraph" w:styleId="Rodap">
    <w:name w:val="footer"/>
    <w:basedOn w:val="Normal"/>
    <w:link w:val="RodapChar"/>
    <w:uiPriority w:val="99"/>
    <w:semiHidden/>
    <w:unhideWhenUsed/>
    <w:rsid w:val="00362E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62E1B"/>
    <w:rPr>
      <w:rFonts w:ascii="Georgia" w:eastAsia="Georgia" w:hAnsi="Georgia" w:cs="Georgia"/>
      <w:lang w:val="pt-BR" w:eastAsia="pt-BR" w:bidi="pt-BR"/>
    </w:rPr>
  </w:style>
  <w:style w:type="paragraph" w:customStyle="1" w:styleId="Padro">
    <w:name w:val="Padrão"/>
    <w:rsid w:val="00014508"/>
    <w:pPr>
      <w:widowControl/>
      <w:tabs>
        <w:tab w:val="left" w:pos="708"/>
      </w:tabs>
      <w:suppressAutoHyphens/>
      <w:autoSpaceDE/>
      <w:autoSpaceDN/>
      <w:spacing w:after="200" w:line="276" w:lineRule="auto"/>
    </w:pPr>
    <w:rPr>
      <w:rFonts w:ascii="Calibri" w:eastAsia="SimSun" w:hAnsi="Calibri" w:cs="Times New Roman"/>
      <w:color w:val="00000A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766C6-3357-48B3-BD38-88CA0D415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433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Carmo do Cajuru</cp:lastModifiedBy>
  <cp:revision>10</cp:revision>
  <cp:lastPrinted>2019-05-17T13:53:00Z</cp:lastPrinted>
  <dcterms:created xsi:type="dcterms:W3CDTF">2019-05-02T19:06:00Z</dcterms:created>
  <dcterms:modified xsi:type="dcterms:W3CDTF">2020-01-29T12:26:00Z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2019-05-02T00:00:00Z</vt:filetime>
  </property>
</Properties>
</file>