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69EDC8C6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41CC4">
        <w:rPr>
          <w:rFonts w:ascii="Verdana" w:hAnsi="Verdana"/>
          <w:sz w:val="22"/>
          <w:szCs w:val="22"/>
        </w:rPr>
        <w:t>0</w:t>
      </w:r>
      <w:r w:rsidR="007A7418">
        <w:rPr>
          <w:rFonts w:ascii="Verdana" w:hAnsi="Verdana"/>
          <w:sz w:val="22"/>
          <w:szCs w:val="22"/>
        </w:rPr>
        <w:t>9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48C0F61D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</w:t>
      </w:r>
      <w:r w:rsidR="00137C92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xecutivo Municipal, </w:t>
      </w:r>
      <w:r w:rsidR="007A7418">
        <w:rPr>
          <w:rFonts w:cs="Times New Roman"/>
          <w:sz w:val="22"/>
        </w:rPr>
        <w:t>entendimento junto a Secretaria de Municipal de Obras no sentido de realização de obras de rede pluvial nas esquinas da rua Escritora Maria Fernanda Quadros com a rua Independência, no Distrito de São José dos Salgados</w:t>
      </w:r>
      <w:r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5437A8D4" w:rsidR="002D5FAE" w:rsidRDefault="007A7418" w:rsidP="002D5FAE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Este é um pedido apresentado pelo Senhor Adilson Quadros, e sua mão, Antonina Quadros, moradores do rua Independência, que estão sendo muito prejudicados com as águas de enxurradas em grande volume, onde está danificando piso e parede da garagem da residência dos mesmos, conforme foi constatado pelo Vereador que esta subscreve, como também pelo Secretário de Obras, Engenheiro Vinícius</w:t>
      </w:r>
      <w:r w:rsidR="00D116C1">
        <w:rPr>
          <w:rFonts w:cs="Times New Roman"/>
          <w:sz w:val="22"/>
        </w:rPr>
        <w:t>.</w:t>
      </w:r>
    </w:p>
    <w:p w14:paraId="513ECD9C" w14:textId="7162B9A7" w:rsidR="007A7418" w:rsidRDefault="007A7418" w:rsidP="002D5FAE">
      <w:pPr>
        <w:spacing w:line="360" w:lineRule="auto"/>
        <w:ind w:firstLine="720"/>
        <w:rPr>
          <w:rFonts w:cs="Times New Roman"/>
          <w:sz w:val="22"/>
        </w:rPr>
      </w:pPr>
    </w:p>
    <w:p w14:paraId="73792FA7" w14:textId="147A14B6" w:rsidR="007A7418" w:rsidRDefault="007A7418" w:rsidP="002D5FAE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Relato ainda que os mesmos, que são proprietários do terreno abaixo da rua Independência, autorizaram a passagem de manilhas até o </w:t>
      </w:r>
      <w:r w:rsidR="003C5FD8">
        <w:rPr>
          <w:rFonts w:cs="Times New Roman"/>
          <w:sz w:val="22"/>
        </w:rPr>
        <w:t>córrego</w:t>
      </w:r>
      <w:r>
        <w:rPr>
          <w:rFonts w:cs="Times New Roman"/>
          <w:sz w:val="22"/>
        </w:rPr>
        <w:t>, para feitura da obra aqui indicada</w:t>
      </w:r>
      <w:r w:rsidR="003C5FD8">
        <w:rPr>
          <w:rFonts w:cs="Times New Roman"/>
          <w:sz w:val="22"/>
        </w:rPr>
        <w:t>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08225C70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3C5FD8">
        <w:rPr>
          <w:rFonts w:cs="Times New Roman"/>
          <w:sz w:val="22"/>
        </w:rPr>
        <w:t>07</w:t>
      </w:r>
      <w:r w:rsidRPr="00290284">
        <w:rPr>
          <w:rFonts w:cs="Times New Roman"/>
          <w:sz w:val="22"/>
        </w:rPr>
        <w:t xml:space="preserve"> de </w:t>
      </w:r>
      <w:r w:rsidR="003C5FD8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3E7153" w:rsidRDefault="00137C92">
      <w:r>
        <w:separator/>
      </w:r>
    </w:p>
  </w:endnote>
  <w:endnote w:type="continuationSeparator" w:id="0">
    <w:p w14:paraId="7793D2FB" w14:textId="77777777" w:rsidR="003E7153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3C5FD8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3E7153" w:rsidRDefault="00137C92">
      <w:r>
        <w:separator/>
      </w:r>
    </w:p>
  </w:footnote>
  <w:footnote w:type="continuationSeparator" w:id="0">
    <w:p w14:paraId="3AE1E240" w14:textId="77777777" w:rsidR="003E7153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41CC4"/>
    <w:rsid w:val="00137C92"/>
    <w:rsid w:val="002D5FAE"/>
    <w:rsid w:val="003C5FD8"/>
    <w:rsid w:val="003E7153"/>
    <w:rsid w:val="007A7418"/>
    <w:rsid w:val="00843B82"/>
    <w:rsid w:val="00913A4B"/>
    <w:rsid w:val="00953619"/>
    <w:rsid w:val="00B1497A"/>
    <w:rsid w:val="00D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2022-03-07T12:32:00Z</dcterms:created>
  <dcterms:modified xsi:type="dcterms:W3CDTF">2022-03-07T12:38:00Z</dcterms:modified>
</cp:coreProperties>
</file>