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42" w:rsidRPr="00290284" w:rsidRDefault="00BC68B9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 w:rsidR="00B4622F">
        <w:rPr>
          <w:rFonts w:ascii="Verdana" w:hAnsi="Verdana"/>
          <w:sz w:val="22"/>
          <w:szCs w:val="22"/>
        </w:rPr>
        <w:t>2</w:t>
      </w:r>
      <w:r w:rsidR="007413D3">
        <w:rPr>
          <w:rFonts w:ascii="Verdana" w:hAnsi="Verdana"/>
          <w:sz w:val="22"/>
          <w:szCs w:val="22"/>
        </w:rPr>
        <w:t>1</w:t>
      </w:r>
      <w:r w:rsidRPr="00290284">
        <w:rPr>
          <w:rFonts w:ascii="Verdana" w:hAnsi="Verdana"/>
          <w:sz w:val="22"/>
          <w:szCs w:val="22"/>
        </w:rPr>
        <w:t>/20</w:t>
      </w:r>
      <w:r w:rsidR="00BA59F7">
        <w:rPr>
          <w:rFonts w:ascii="Verdana" w:hAnsi="Verdana"/>
          <w:sz w:val="22"/>
          <w:szCs w:val="22"/>
        </w:rPr>
        <w:t>2</w:t>
      </w:r>
      <w:r w:rsidR="007413D3">
        <w:rPr>
          <w:rFonts w:ascii="Verdana" w:hAnsi="Verdana"/>
          <w:sz w:val="22"/>
          <w:szCs w:val="22"/>
        </w:rPr>
        <w:t>1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:rsidR="00816D42" w:rsidRPr="00290284" w:rsidRDefault="00BC68B9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ab/>
        <w:t xml:space="preserve">O Vereador que o presente </w:t>
      </w:r>
      <w:proofErr w:type="gramStart"/>
      <w:r w:rsidRPr="00290284">
        <w:rPr>
          <w:rFonts w:cs="Times New Roman"/>
          <w:sz w:val="22"/>
        </w:rPr>
        <w:t>assina,</w:t>
      </w:r>
      <w:proofErr w:type="gramEnd"/>
      <w:r w:rsidRPr="00290284">
        <w:rPr>
          <w:rFonts w:cs="Times New Roman"/>
          <w:sz w:val="22"/>
        </w:rPr>
        <w:t xml:space="preserve">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290284">
        <w:rPr>
          <w:rFonts w:cs="Times New Roman"/>
          <w:sz w:val="22"/>
        </w:rPr>
        <w:t xml:space="preserve"> vem requerer do Prefeito</w:t>
      </w:r>
      <w:r w:rsidR="00E278D9">
        <w:rPr>
          <w:rFonts w:cs="Times New Roman"/>
          <w:sz w:val="22"/>
        </w:rPr>
        <w:t xml:space="preserve"> </w:t>
      </w:r>
      <w:r w:rsidR="00B4622F">
        <w:rPr>
          <w:rFonts w:cs="Times New Roman"/>
          <w:sz w:val="22"/>
        </w:rPr>
        <w:t>a implantação de um horário noturno no Distrito de São José dos Salgados, para o atendimento odontológico aos trabalhadores</w:t>
      </w:r>
      <w:r w:rsidR="00E278D9" w:rsidRPr="00E278D9">
        <w:rPr>
          <w:rFonts w:cs="Times New Roman"/>
          <w:sz w:val="22"/>
        </w:rPr>
        <w:t>.</w:t>
      </w:r>
    </w:p>
    <w:p w:rsidR="00816D42" w:rsidRPr="00290284" w:rsidRDefault="00BC68B9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</w:rPr>
      </w:pPr>
    </w:p>
    <w:p w:rsidR="00745B2F" w:rsidRDefault="00E278D9" w:rsidP="00745B2F">
      <w:pPr>
        <w:shd w:val="clear" w:color="auto" w:fill="FFFFFF"/>
        <w:spacing w:line="360" w:lineRule="auto"/>
        <w:ind w:firstLine="709"/>
        <w:rPr>
          <w:rFonts w:cs="Times New Roman"/>
          <w:sz w:val="22"/>
        </w:rPr>
      </w:pPr>
      <w:r w:rsidRPr="00E278D9">
        <w:rPr>
          <w:rFonts w:cs="Times New Roman"/>
          <w:sz w:val="22"/>
        </w:rPr>
        <w:t xml:space="preserve">A presente solicitação se justifica uma vez que </w:t>
      </w:r>
      <w:r w:rsidR="00B4622F">
        <w:rPr>
          <w:rFonts w:cs="Times New Roman"/>
          <w:sz w:val="22"/>
        </w:rPr>
        <w:t>os trabalhadores do Distrito de São José dos Salgados não conseguem atendimento no período diurno, haja vista que estão trabalhando, necessitando, assim, de atendimento noturno para atendê-los</w:t>
      </w:r>
      <w:r w:rsidRPr="00E278D9">
        <w:rPr>
          <w:rFonts w:cs="Times New Roman"/>
          <w:sz w:val="22"/>
        </w:rPr>
        <w:t>.</w:t>
      </w:r>
    </w:p>
    <w:p w:rsidR="00AC09EF" w:rsidRDefault="00AC09EF" w:rsidP="00FF2488">
      <w:pPr>
        <w:shd w:val="clear" w:color="auto" w:fill="FFFFFF"/>
        <w:spacing w:line="360" w:lineRule="auto"/>
        <w:ind w:firstLine="709"/>
      </w:pPr>
    </w:p>
    <w:p w:rsidR="00816D42" w:rsidRPr="00290284" w:rsidRDefault="00BC68B9">
      <w:pPr>
        <w:pStyle w:val="Corpodetexto"/>
        <w:spacing w:line="360" w:lineRule="auto"/>
        <w:ind w:firstLine="708"/>
        <w:jc w:val="both"/>
      </w:pPr>
      <w:proofErr w:type="gramStart"/>
      <w:r w:rsidRPr="00290284">
        <w:rPr>
          <w:rFonts w:ascii="Verdana" w:hAnsi="Verdana"/>
        </w:rPr>
        <w:t>Ciente da melhora acolhida antecip</w:t>
      </w:r>
      <w:r w:rsidR="00FF2488">
        <w:rPr>
          <w:rFonts w:ascii="Verdana" w:hAnsi="Verdana"/>
        </w:rPr>
        <w:t>o</w:t>
      </w:r>
      <w:proofErr w:type="gramEnd"/>
      <w:r w:rsidRPr="00290284">
        <w:rPr>
          <w:rFonts w:ascii="Verdana" w:hAnsi="Verdana"/>
        </w:rPr>
        <w:t xml:space="preserve"> agradecimentos.</w:t>
      </w:r>
    </w:p>
    <w:p w:rsidR="009B5CB3" w:rsidRDefault="009B5CB3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BC68B9">
      <w:pPr>
        <w:spacing w:line="360" w:lineRule="auto"/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B4622F">
        <w:rPr>
          <w:rFonts w:cs="Times New Roman"/>
          <w:sz w:val="22"/>
        </w:rPr>
        <w:t>08</w:t>
      </w:r>
      <w:r w:rsidRPr="00290284">
        <w:rPr>
          <w:rFonts w:cs="Times New Roman"/>
          <w:sz w:val="22"/>
        </w:rPr>
        <w:t xml:space="preserve"> de </w:t>
      </w:r>
      <w:r w:rsidR="00B4622F">
        <w:rPr>
          <w:rFonts w:cs="Times New Roman"/>
          <w:sz w:val="22"/>
        </w:rPr>
        <w:t>fevereiro</w:t>
      </w:r>
      <w:bookmarkStart w:id="0" w:name="_GoBack"/>
      <w:bookmarkEnd w:id="0"/>
      <w:r w:rsidRPr="00290284">
        <w:rPr>
          <w:rFonts w:cs="Times New Roman"/>
          <w:sz w:val="22"/>
        </w:rPr>
        <w:t xml:space="preserve"> de 20</w:t>
      </w:r>
      <w:r w:rsidR="00BA59F7">
        <w:rPr>
          <w:rFonts w:cs="Times New Roman"/>
          <w:sz w:val="22"/>
        </w:rPr>
        <w:t>2</w:t>
      </w:r>
      <w:r w:rsidR="007413D3">
        <w:rPr>
          <w:rFonts w:cs="Times New Roman"/>
          <w:sz w:val="22"/>
        </w:rPr>
        <w:t>1</w:t>
      </w:r>
      <w:r w:rsidRPr="00290284">
        <w:rPr>
          <w:rFonts w:cs="Times New Roman"/>
          <w:sz w:val="22"/>
        </w:rPr>
        <w:t>.</w:t>
      </w:r>
    </w:p>
    <w:p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E278D9">
      <w:pPr>
        <w:jc w:val="center"/>
        <w:rPr>
          <w:sz w:val="22"/>
        </w:rPr>
      </w:pPr>
      <w:r w:rsidRPr="00290284">
        <w:rPr>
          <w:rFonts w:cs="Times New Roman"/>
          <w:b/>
          <w:sz w:val="22"/>
        </w:rPr>
        <w:t xml:space="preserve">Sebastião </w:t>
      </w:r>
      <w:r>
        <w:rPr>
          <w:rFonts w:cs="Times New Roman"/>
          <w:b/>
          <w:sz w:val="22"/>
        </w:rPr>
        <w:t>d</w:t>
      </w:r>
      <w:r w:rsidRPr="00290284">
        <w:rPr>
          <w:rFonts w:cs="Times New Roman"/>
          <w:b/>
          <w:sz w:val="22"/>
        </w:rPr>
        <w:t>e Faria Gomes</w:t>
      </w:r>
    </w:p>
    <w:p w:rsidR="00816D42" w:rsidRPr="00290284" w:rsidRDefault="007413D3">
      <w:pPr>
        <w:pStyle w:val="Ttulo11"/>
        <w:spacing w:line="240" w:lineRule="auto"/>
        <w:rPr>
          <w:sz w:val="22"/>
          <w:szCs w:val="22"/>
        </w:rPr>
      </w:pPr>
      <w:r>
        <w:rPr>
          <w:rFonts w:ascii="Verdana" w:hAnsi="Verdana"/>
          <w:b w:val="0"/>
          <w:bCs w:val="0"/>
          <w:sz w:val="22"/>
          <w:szCs w:val="22"/>
        </w:rPr>
        <w:t>Presidente</w:t>
      </w:r>
    </w:p>
    <w:sectPr w:rsidR="00816D42" w:rsidRPr="00290284" w:rsidSect="00816D42">
      <w:headerReference w:type="default" r:id="rId8"/>
      <w:footerReference w:type="default" r:id="rId9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BD1" w:rsidRDefault="00E92BD1" w:rsidP="00816D42">
      <w:r>
        <w:separator/>
      </w:r>
    </w:p>
  </w:endnote>
  <w:endnote w:type="continuationSeparator" w:id="0">
    <w:p w:rsidR="00E92BD1" w:rsidRDefault="00E92BD1" w:rsidP="0081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BD1" w:rsidRDefault="00E92BD1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-892810</wp:posOffset>
              </wp:positionH>
              <wp:positionV relativeFrom="paragraph">
                <wp:posOffset>271145</wp:posOffset>
              </wp:positionV>
              <wp:extent cx="7181850" cy="554355"/>
              <wp:effectExtent l="2540" t="4445" r="0" b="3175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850" cy="554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2BD1" w:rsidRDefault="00E92BD1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3244-3355</w:t>
                          </w:r>
                        </w:p>
                        <w:p w:rsidR="00E92BD1" w:rsidRDefault="00E92BD1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e-mail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1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2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-70.3pt;margin-top:21.35pt;width:565.5pt;height:4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" stroked="f" strokecolor="#3465a4" strokeweight=".26mm">
              <v:stroke joinstyle="round"/>
              <v:textbox>
                <w:txbxContent>
                  <w:p w:rsidR="00290284" w:rsidRDefault="00290284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 w:rsidR="00290284" w:rsidRDefault="00290284">
                    <w:pPr>
                      <w:pStyle w:val="Contedodoquadro"/>
                      <w:spacing w:line="276" w:lineRule="auto"/>
                      <w:jc w:val="center"/>
                    </w:pPr>
                    <w:proofErr w:type="gramStart"/>
                    <w:r>
                      <w:rPr>
                        <w:sz w:val="16"/>
                        <w:szCs w:val="16"/>
                      </w:rPr>
                      <w:t>e-mail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 xml:space="preserve">: </w:t>
                    </w:r>
                    <w:hyperlink r:id="rId3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Website: </w:t>
                    </w:r>
                    <w:hyperlink r:id="rId4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23190" simplePos="0" relativeHeight="251658240" behindDoc="1" locked="0" layoutInCell="1" allowOverlap="1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92BD1" w:rsidRDefault="00E92BD1">
    <w:pPr>
      <w:pStyle w:val="Rodap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BD1" w:rsidRDefault="00E92BD1" w:rsidP="00816D42">
      <w:r>
        <w:separator/>
      </w:r>
    </w:p>
  </w:footnote>
  <w:footnote w:type="continuationSeparator" w:id="0">
    <w:p w:rsidR="00E92BD1" w:rsidRDefault="00E92BD1" w:rsidP="00816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BD1" w:rsidRDefault="00E92BD1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2BD1" w:rsidRDefault="00E92BD1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Caixa de Texto 2" o:spid="_x0000_s1026" style="position:absolute;left:0;text-align:left;margin-left:94.85pt;margin-top:3pt;width:360.75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" stroked="f" strokecolor="#3465a4" strokeweight=".26mm">
              <v:stroke joinstyle="round"/>
              <v:textbox>
                <w:txbxContent>
                  <w:p w:rsidR="00290284" w:rsidRDefault="00290284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5168" behindDoc="1" locked="0" layoutInCell="1" allowOverlap="1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56192" behindDoc="1" locked="0" layoutInCell="1" allowOverlap="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57216" behindDoc="1" locked="0" layoutInCell="1" allowOverlap="1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42"/>
    <w:rsid w:val="00071365"/>
    <w:rsid w:val="00084861"/>
    <w:rsid w:val="000F10B6"/>
    <w:rsid w:val="00140DBC"/>
    <w:rsid w:val="0016065F"/>
    <w:rsid w:val="001F64AB"/>
    <w:rsid w:val="00266FB6"/>
    <w:rsid w:val="00290284"/>
    <w:rsid w:val="002A0026"/>
    <w:rsid w:val="002A34FD"/>
    <w:rsid w:val="002D76DA"/>
    <w:rsid w:val="002F382A"/>
    <w:rsid w:val="0032241D"/>
    <w:rsid w:val="003424D3"/>
    <w:rsid w:val="00343924"/>
    <w:rsid w:val="003674D6"/>
    <w:rsid w:val="003D22E1"/>
    <w:rsid w:val="003E3BAD"/>
    <w:rsid w:val="003E7B2E"/>
    <w:rsid w:val="004145E4"/>
    <w:rsid w:val="00427404"/>
    <w:rsid w:val="0049165C"/>
    <w:rsid w:val="004D53C5"/>
    <w:rsid w:val="0054292E"/>
    <w:rsid w:val="00544261"/>
    <w:rsid w:val="00551563"/>
    <w:rsid w:val="00583564"/>
    <w:rsid w:val="005939FE"/>
    <w:rsid w:val="005B75D4"/>
    <w:rsid w:val="005D38A5"/>
    <w:rsid w:val="0065238A"/>
    <w:rsid w:val="00693E81"/>
    <w:rsid w:val="006B5C1E"/>
    <w:rsid w:val="006C1EA3"/>
    <w:rsid w:val="006C5D0A"/>
    <w:rsid w:val="006E51C3"/>
    <w:rsid w:val="006F61FB"/>
    <w:rsid w:val="007413D3"/>
    <w:rsid w:val="00745B2F"/>
    <w:rsid w:val="007F0A91"/>
    <w:rsid w:val="007F41A9"/>
    <w:rsid w:val="00800ABF"/>
    <w:rsid w:val="0080746C"/>
    <w:rsid w:val="008142C5"/>
    <w:rsid w:val="00815E0E"/>
    <w:rsid w:val="00816D42"/>
    <w:rsid w:val="00873854"/>
    <w:rsid w:val="00876AF7"/>
    <w:rsid w:val="008B3E65"/>
    <w:rsid w:val="008C2F96"/>
    <w:rsid w:val="008C6998"/>
    <w:rsid w:val="008E0811"/>
    <w:rsid w:val="008F30D8"/>
    <w:rsid w:val="009A21B3"/>
    <w:rsid w:val="009B5CB3"/>
    <w:rsid w:val="009D43A5"/>
    <w:rsid w:val="009E0750"/>
    <w:rsid w:val="009F2F65"/>
    <w:rsid w:val="009F39B5"/>
    <w:rsid w:val="00A21527"/>
    <w:rsid w:val="00A5276C"/>
    <w:rsid w:val="00A87EF2"/>
    <w:rsid w:val="00AC09EF"/>
    <w:rsid w:val="00AD6F8E"/>
    <w:rsid w:val="00AE4C8E"/>
    <w:rsid w:val="00B1054F"/>
    <w:rsid w:val="00B44622"/>
    <w:rsid w:val="00B4622F"/>
    <w:rsid w:val="00B71FD0"/>
    <w:rsid w:val="00B760DA"/>
    <w:rsid w:val="00B9187B"/>
    <w:rsid w:val="00B9378F"/>
    <w:rsid w:val="00BA59F7"/>
    <w:rsid w:val="00BC68B9"/>
    <w:rsid w:val="00C352E3"/>
    <w:rsid w:val="00C457C9"/>
    <w:rsid w:val="00C46ED8"/>
    <w:rsid w:val="00CB54EB"/>
    <w:rsid w:val="00CE6EE4"/>
    <w:rsid w:val="00D45CE1"/>
    <w:rsid w:val="00D476A4"/>
    <w:rsid w:val="00DC75F2"/>
    <w:rsid w:val="00DD7648"/>
    <w:rsid w:val="00DF4CCA"/>
    <w:rsid w:val="00E278D9"/>
    <w:rsid w:val="00E74584"/>
    <w:rsid w:val="00E92BD1"/>
    <w:rsid w:val="00EF22D8"/>
    <w:rsid w:val="00F074C3"/>
    <w:rsid w:val="00F12904"/>
    <w:rsid w:val="00F53A7D"/>
    <w:rsid w:val="00F64871"/>
    <w:rsid w:val="00FF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43E5D"/>
  </w:style>
  <w:style w:type="character" w:customStyle="1" w:styleId="RodapChar">
    <w:name w:val="Rodapé Char"/>
    <w:basedOn w:val="Fontepargpadro"/>
    <w:link w:val="Rodap1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43E5D"/>
  </w:style>
  <w:style w:type="character" w:customStyle="1" w:styleId="RodapChar">
    <w:name w:val="Rodapé Char"/>
    <w:basedOn w:val="Fontepargpadro"/>
    <w:link w:val="Rodap1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6B227C-8D66-43D9-BE02-AEE67375A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</cp:revision>
  <cp:lastPrinted>2020-11-03T11:03:00Z</cp:lastPrinted>
  <dcterms:created xsi:type="dcterms:W3CDTF">2021-02-08T13:45:00Z</dcterms:created>
  <dcterms:modified xsi:type="dcterms:W3CDTF">2021-02-08T13:48:00Z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