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27FB82D1" w:rsidR="005D2AB0" w:rsidRPr="00F45DB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F45DB0">
        <w:rPr>
          <w:rFonts w:asciiTheme="minorHAnsi" w:hAnsiTheme="minorHAnsi" w:cstheme="minorHAnsi"/>
          <w:sz w:val="22"/>
          <w:szCs w:val="22"/>
        </w:rPr>
        <w:t>INDICAÇÃO Nº 009/2023</w:t>
      </w:r>
    </w:p>
    <w:p w14:paraId="60322A62" w14:textId="77777777" w:rsidR="005D2AB0" w:rsidRPr="00F45DB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77777777" w:rsidR="005D2AB0" w:rsidRPr="00F45DB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F45DB0">
        <w:rPr>
          <w:rFonts w:asciiTheme="minorHAnsi" w:hAnsiTheme="minorHAnsi" w:cstheme="minorHAnsi"/>
        </w:rPr>
        <w:t xml:space="preserve">O Vereador que o presente assina, no uso de sua </w:t>
      </w:r>
      <w:r w:rsidRPr="00F45DB0">
        <w:rPr>
          <w:rFonts w:asciiTheme="minorHAnsi" w:hAnsiTheme="minorHAnsi" w:cstheme="minorHAnsi"/>
          <w:i/>
        </w:rPr>
        <w:t>função administrativa auxiliar</w:t>
      </w:r>
      <w:r w:rsidRPr="00F45DB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F45DB0">
        <w:rPr>
          <w:rFonts w:asciiTheme="minorHAnsi" w:hAnsiTheme="minorHAnsi" w:cstheme="minorHAnsi"/>
          <w:i/>
        </w:rPr>
        <w:t>;</w:t>
      </w:r>
      <w:r w:rsidRPr="00F45DB0">
        <w:rPr>
          <w:rFonts w:asciiTheme="minorHAnsi" w:hAnsiTheme="minorHAnsi" w:cstheme="minorHAnsi"/>
          <w:b/>
          <w:bCs/>
        </w:rPr>
        <w:t xml:space="preserve"> vem requerer ao chefe do Executivo que viabilize, através das secretarias municipais responsáveis, a manutenção corretiva e preventiva no campo de futebol da comunidade rural do Empanturrado (Monte Santo), consistindo, principalmente, em reforma do vestuário e dos gols, bem como da poda do gramado e ainda que seja realizada a instalação de equipamentos de academia para serem utilizados no espaço citado ao ar livre.</w:t>
      </w:r>
    </w:p>
    <w:p w14:paraId="7394004B" w14:textId="77777777" w:rsidR="005D2AB0" w:rsidRPr="00F45DB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F45DB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877E07" w14:textId="76D6525B" w:rsidR="005D2AB0" w:rsidRPr="00F45DB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5DB0">
        <w:rPr>
          <w:rFonts w:asciiTheme="minorHAnsi" w:hAnsiTheme="minorHAnsi" w:cstheme="minorHAnsi"/>
          <w:sz w:val="20"/>
          <w:szCs w:val="20"/>
        </w:rPr>
        <w:t>A presente indicação tem por finalidade atender diversos pedidos que recebemos em nosso gabinete parlamentar, bem como dos moradores e de pessoas que frequentam o espaço mencionado.</w:t>
      </w:r>
    </w:p>
    <w:p w14:paraId="6E4184F9" w14:textId="0979AD69" w:rsidR="005D2AB0" w:rsidRPr="00F45DB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5DB0">
        <w:rPr>
          <w:rFonts w:asciiTheme="minorHAnsi" w:hAnsiTheme="minorHAnsi" w:cstheme="minorHAnsi"/>
          <w:sz w:val="20"/>
          <w:szCs w:val="20"/>
        </w:rPr>
        <w:t>A comunidade rural do Empanturrado</w:t>
      </w:r>
      <w:r>
        <w:rPr>
          <w:rFonts w:asciiTheme="minorHAnsi" w:hAnsiTheme="minorHAnsi" w:cstheme="minorHAnsi"/>
          <w:sz w:val="20"/>
          <w:szCs w:val="20"/>
        </w:rPr>
        <w:t xml:space="preserve"> (Monte Santo)</w:t>
      </w:r>
      <w:r w:rsidRPr="00F45DB0">
        <w:rPr>
          <w:rFonts w:asciiTheme="minorHAnsi" w:hAnsiTheme="minorHAnsi" w:cstheme="minorHAnsi"/>
          <w:sz w:val="20"/>
          <w:szCs w:val="20"/>
        </w:rPr>
        <w:t xml:space="preserve"> possui tradição histórica para nosso município, sendo que a prática esportiva é uma vertente importante dessa construção. O espaço relacionado ao campo de futebol necessita</w:t>
      </w:r>
      <w:r w:rsidR="00EE6B69">
        <w:rPr>
          <w:rFonts w:asciiTheme="minorHAnsi" w:hAnsiTheme="minorHAnsi" w:cstheme="minorHAnsi"/>
          <w:sz w:val="20"/>
          <w:szCs w:val="20"/>
        </w:rPr>
        <w:t>, em caráter de urgência, de reforma em sua estrutura física</w:t>
      </w:r>
      <w:r w:rsidR="00961ED8">
        <w:rPr>
          <w:rFonts w:asciiTheme="minorHAnsi" w:hAnsiTheme="minorHAnsi" w:cstheme="minorHAnsi"/>
          <w:sz w:val="20"/>
          <w:szCs w:val="20"/>
        </w:rPr>
        <w:t>, mormente em relação aos aspectos mencionados.</w:t>
      </w:r>
    </w:p>
    <w:p w14:paraId="62974375" w14:textId="77777777" w:rsidR="005D2AB0" w:rsidRDefault="005D2AB0" w:rsidP="005D2AB0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91B88" wp14:editId="7201FEB4">
            <wp:simplePos x="0" y="0"/>
            <wp:positionH relativeFrom="margin">
              <wp:align>left</wp:align>
            </wp:positionH>
            <wp:positionV relativeFrom="paragraph">
              <wp:posOffset>30916</wp:posOffset>
            </wp:positionV>
            <wp:extent cx="3452495" cy="2053590"/>
            <wp:effectExtent l="0" t="0" r="0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7" cy="205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3DB35" w14:textId="77777777" w:rsidR="005D2AB0" w:rsidRPr="00F45DB0" w:rsidRDefault="005D2AB0" w:rsidP="005D2AB0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F45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953879" wp14:editId="64A4682D">
                <wp:simplePos x="0" y="0"/>
                <wp:positionH relativeFrom="column">
                  <wp:posOffset>3632343</wp:posOffset>
                </wp:positionH>
                <wp:positionV relativeFrom="paragraph">
                  <wp:posOffset>329897</wp:posOffset>
                </wp:positionV>
                <wp:extent cx="2360930" cy="1404620"/>
                <wp:effectExtent l="0" t="0" r="0" b="88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B352" w14:textId="77777777" w:rsidR="005D2AB0" w:rsidRPr="0093018C" w:rsidRDefault="005D2AB0" w:rsidP="005D2AB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01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 destaque: campo de futebol rural – Empanturrados (Monte Santo)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5387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6pt;margin-top:2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J&#10;6R3d4AAAAAoBAAAPAAAAAAAAAAAAAAAAAGgEAABkcnMvZG93bnJldi54bWxQSwUGAAAAAAQABADz&#10;AAAAdQUAAAAA&#10;" stroked="f">
                <v:textbox style="mso-fit-shape-to-text:t">
                  <w:txbxContent>
                    <w:p w14:paraId="5175B352" w14:textId="77777777" w:rsidR="005D2AB0" w:rsidRPr="0093018C" w:rsidRDefault="005D2AB0" w:rsidP="005D2AB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301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 destaque: campo de futebol rural – Empanturrados (Monte Santo)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D7C30" w14:textId="77777777" w:rsidR="005D2AB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</w:p>
    <w:p w14:paraId="2D92018C" w14:textId="77777777" w:rsidR="005D2AB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</w:p>
    <w:p w14:paraId="555235F8" w14:textId="77777777" w:rsidR="005D2AB0" w:rsidRDefault="005D2AB0" w:rsidP="002B77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494D30" w14:textId="14F5ED71" w:rsidR="005D2AB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F45DB0">
        <w:rPr>
          <w:rFonts w:asciiTheme="minorHAnsi" w:hAnsiTheme="minorHAnsi" w:cstheme="minorHAnsi"/>
        </w:rPr>
        <w:t>Carmo do Cajuru, 07 de fevereiro de 2023.</w:t>
      </w:r>
    </w:p>
    <w:p w14:paraId="1A2B33EA" w14:textId="77777777" w:rsidR="002B777E" w:rsidRDefault="002B777E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F45DB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D2AB0" w:rsidRDefault="005D2AB0" w:rsidP="005D2AB0">
      <w:pPr>
        <w:pStyle w:val="Ttulo11"/>
        <w:spacing w:line="240" w:lineRule="auto"/>
      </w:pPr>
      <w:r w:rsidRPr="00F45DB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D2AB0" w:rsidSect="00446DAC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28317D"/>
    <w:rsid w:val="002B777E"/>
    <w:rsid w:val="002C37A3"/>
    <w:rsid w:val="002E2A6B"/>
    <w:rsid w:val="00425518"/>
    <w:rsid w:val="00494B44"/>
    <w:rsid w:val="00500E0D"/>
    <w:rsid w:val="005D2AB0"/>
    <w:rsid w:val="0069703E"/>
    <w:rsid w:val="006D5897"/>
    <w:rsid w:val="00746D76"/>
    <w:rsid w:val="007F59A2"/>
    <w:rsid w:val="008807D9"/>
    <w:rsid w:val="00897145"/>
    <w:rsid w:val="00961ED8"/>
    <w:rsid w:val="00AB2893"/>
    <w:rsid w:val="00AD5C88"/>
    <w:rsid w:val="00C66838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25</cp:revision>
  <cp:lastPrinted>2023-01-19T17:37:00Z</cp:lastPrinted>
  <dcterms:created xsi:type="dcterms:W3CDTF">2023-01-19T17:30:00Z</dcterms:created>
  <dcterms:modified xsi:type="dcterms:W3CDTF">2023-02-07T16:21:00Z</dcterms:modified>
</cp:coreProperties>
</file>