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AAB2" w14:textId="09CD96E9" w:rsidR="00206871" w:rsidRDefault="00206871" w:rsidP="00206871">
      <w:pPr>
        <w:pStyle w:val="Corpodetexto"/>
        <w:spacing w:line="240" w:lineRule="auto"/>
        <w:rPr>
          <w:sz w:val="24"/>
        </w:rPr>
      </w:pPr>
      <w:r>
        <w:rPr>
          <w:sz w:val="24"/>
        </w:rPr>
        <w:t>PROJETO DECRETO LEGISLATIVO N° 001/20</w:t>
      </w:r>
      <w:r w:rsidR="00657282">
        <w:rPr>
          <w:sz w:val="24"/>
        </w:rPr>
        <w:t>2</w:t>
      </w:r>
      <w:r w:rsidR="00107DBF">
        <w:rPr>
          <w:sz w:val="24"/>
        </w:rPr>
        <w:t>3</w:t>
      </w:r>
    </w:p>
    <w:p w14:paraId="75962DC0" w14:textId="77777777" w:rsidR="00206871" w:rsidRDefault="00206871" w:rsidP="00206871">
      <w:pPr>
        <w:pStyle w:val="Corpodetexto"/>
        <w:spacing w:line="240" w:lineRule="auto"/>
        <w:rPr>
          <w:sz w:val="24"/>
        </w:rPr>
      </w:pPr>
    </w:p>
    <w:p w14:paraId="1D661CB5" w14:textId="77777777" w:rsidR="00206871" w:rsidRDefault="00206871" w:rsidP="00206871">
      <w:pPr>
        <w:pStyle w:val="Rodap"/>
        <w:tabs>
          <w:tab w:val="left" w:pos="5680"/>
        </w:tabs>
      </w:pPr>
      <w:r>
        <w:tab/>
      </w:r>
    </w:p>
    <w:p w14:paraId="71680C44" w14:textId="77777777" w:rsidR="00206871" w:rsidRDefault="00206871" w:rsidP="00206871">
      <w:pPr>
        <w:pStyle w:val="Rodap"/>
        <w:tabs>
          <w:tab w:val="left" w:pos="5680"/>
        </w:tabs>
      </w:pPr>
    </w:p>
    <w:p w14:paraId="3FAB759A" w14:textId="37628DF4" w:rsidR="00206871" w:rsidRDefault="00035B00" w:rsidP="00206871">
      <w:pPr>
        <w:pStyle w:val="Recuodecorpodetexto"/>
        <w:tabs>
          <w:tab w:val="left" w:pos="708"/>
        </w:tabs>
        <w:ind w:left="5620"/>
      </w:pPr>
      <w:r>
        <w:t>Poder Legislativo – Concede Tí</w:t>
      </w:r>
      <w:r w:rsidR="00206871">
        <w:t>tulo de Cidadão Honorário – Outorga – Providência</w:t>
      </w:r>
      <w:r w:rsidR="00657282">
        <w:t>s.</w:t>
      </w:r>
    </w:p>
    <w:p w14:paraId="2FCB7A2D" w14:textId="77777777" w:rsidR="00206871" w:rsidRDefault="00206871" w:rsidP="00206871">
      <w:pPr>
        <w:pStyle w:val="Recuodecorpodetexto"/>
        <w:tabs>
          <w:tab w:val="left" w:pos="708"/>
        </w:tabs>
        <w:ind w:left="5620"/>
        <w:rPr>
          <w:sz w:val="24"/>
        </w:rPr>
      </w:pPr>
    </w:p>
    <w:p w14:paraId="2C1AD309" w14:textId="77777777" w:rsidR="00206871" w:rsidRDefault="00206871" w:rsidP="00206871">
      <w:pPr>
        <w:pStyle w:val="Recuodecorpodetexto"/>
        <w:ind w:left="0"/>
        <w:rPr>
          <w:sz w:val="24"/>
        </w:rPr>
      </w:pPr>
    </w:p>
    <w:p w14:paraId="1C1ECD13" w14:textId="77777777" w:rsidR="00206871" w:rsidRDefault="00206871" w:rsidP="00206871">
      <w:pPr>
        <w:pStyle w:val="Recuodecorpodetexto"/>
        <w:ind w:left="0"/>
        <w:rPr>
          <w:sz w:val="24"/>
        </w:rPr>
      </w:pPr>
    </w:p>
    <w:p w14:paraId="64AE0C58" w14:textId="77777777" w:rsidR="00206871" w:rsidRDefault="00206871" w:rsidP="00206871">
      <w:pPr>
        <w:pStyle w:val="Recuodecorpodetexto"/>
        <w:tabs>
          <w:tab w:val="left" w:pos="708"/>
        </w:tabs>
        <w:spacing w:line="360" w:lineRule="auto"/>
        <w:ind w:left="0"/>
        <w:rPr>
          <w:b w:val="0"/>
          <w:bCs w:val="0"/>
          <w:i/>
          <w:iCs/>
          <w:sz w:val="22"/>
          <w:szCs w:val="22"/>
        </w:rPr>
      </w:pPr>
      <w:r>
        <w:rPr>
          <w:rFonts w:ascii="Times New Roman" w:hAnsi="Times New Roman"/>
          <w:b w:val="0"/>
          <w:bCs w:val="0"/>
          <w:i/>
          <w:iCs/>
          <w:sz w:val="28"/>
        </w:rPr>
        <w:tab/>
      </w:r>
      <w:r>
        <w:rPr>
          <w:bCs w:val="0"/>
          <w:iCs/>
          <w:sz w:val="22"/>
          <w:szCs w:val="22"/>
        </w:rPr>
        <w:t>O Vereador que a esta subscreve, no uso de suas atribuições que lhes conferem a Lei Orgânica Municipal e o Regimento Interno da Câmara Municipal de Carmo do Cajuru/MG, apresenta o presente projeto de decreto legislativo</w:t>
      </w:r>
      <w:r>
        <w:rPr>
          <w:b w:val="0"/>
          <w:bCs w:val="0"/>
          <w:i/>
          <w:iCs/>
          <w:sz w:val="22"/>
          <w:szCs w:val="22"/>
        </w:rPr>
        <w:t>:</w:t>
      </w:r>
    </w:p>
    <w:p w14:paraId="041C7FE3" w14:textId="77777777" w:rsidR="00206871" w:rsidRDefault="00206871" w:rsidP="00206871">
      <w:pPr>
        <w:pStyle w:val="Recuodecorpodetexto"/>
        <w:tabs>
          <w:tab w:val="left" w:pos="708"/>
        </w:tabs>
        <w:spacing w:line="360" w:lineRule="auto"/>
        <w:ind w:left="0"/>
        <w:rPr>
          <w:rFonts w:ascii="Times New Roman" w:hAnsi="Times New Roman"/>
          <w:b w:val="0"/>
          <w:bCs w:val="0"/>
          <w:i/>
          <w:iCs/>
          <w:sz w:val="24"/>
          <w:szCs w:val="22"/>
        </w:rPr>
      </w:pPr>
    </w:p>
    <w:p w14:paraId="5462DADD" w14:textId="60EE83C8" w:rsidR="00206871" w:rsidRDefault="00206871" w:rsidP="00206871">
      <w:pPr>
        <w:pStyle w:val="Recuodecorpodetexto"/>
        <w:tabs>
          <w:tab w:val="left" w:pos="708"/>
        </w:tabs>
        <w:spacing w:line="360" w:lineRule="auto"/>
        <w:ind w:left="0"/>
        <w:rPr>
          <w:b w:val="0"/>
          <w:bCs w:val="0"/>
          <w:sz w:val="22"/>
          <w:szCs w:val="22"/>
        </w:rPr>
      </w:pPr>
      <w:r>
        <w:rPr>
          <w:rFonts w:ascii="Times New Roman" w:hAnsi="Times New Roman"/>
          <w:sz w:val="24"/>
          <w:szCs w:val="22"/>
        </w:rPr>
        <w:tab/>
      </w:r>
      <w:r>
        <w:rPr>
          <w:sz w:val="22"/>
          <w:szCs w:val="22"/>
        </w:rPr>
        <w:t>Art. 1°</w:t>
      </w:r>
      <w:r w:rsidR="00657282">
        <w:rPr>
          <w:sz w:val="22"/>
          <w:szCs w:val="22"/>
        </w:rPr>
        <w:t>.</w:t>
      </w:r>
      <w:r>
        <w:rPr>
          <w:sz w:val="22"/>
          <w:szCs w:val="22"/>
        </w:rPr>
        <w:t xml:space="preserve"> </w:t>
      </w:r>
      <w:r>
        <w:rPr>
          <w:b w:val="0"/>
          <w:bCs w:val="0"/>
          <w:sz w:val="22"/>
          <w:szCs w:val="22"/>
        </w:rPr>
        <w:t>A Câmara Municipal de Carmo do Cajuru, Estado de Minas Gerais, por este Decreto Legislativo, concede o Título de Cidadão Honorário ao</w:t>
      </w:r>
      <w:r>
        <w:rPr>
          <w:b w:val="0"/>
          <w:bCs w:val="0"/>
          <w:vanish/>
          <w:sz w:val="22"/>
          <w:szCs w:val="22"/>
        </w:rPr>
        <w:t xml:space="preserve">ona seguinte </w:t>
      </w:r>
      <w:r>
        <w:rPr>
          <w:b w:val="0"/>
          <w:bCs w:val="0"/>
          <w:sz w:val="22"/>
          <w:szCs w:val="22"/>
        </w:rPr>
        <w:t xml:space="preserve"> Senhor </w:t>
      </w:r>
      <w:r w:rsidR="00107DBF">
        <w:rPr>
          <w:b w:val="0"/>
          <w:bCs w:val="0"/>
          <w:sz w:val="22"/>
          <w:szCs w:val="22"/>
        </w:rPr>
        <w:t>Gustavo Marques Carvalho Mitre</w:t>
      </w:r>
      <w:r>
        <w:rPr>
          <w:b w:val="0"/>
          <w:bCs w:val="0"/>
          <w:sz w:val="22"/>
          <w:szCs w:val="22"/>
        </w:rPr>
        <w:t>.</w:t>
      </w:r>
    </w:p>
    <w:p w14:paraId="6F734159" w14:textId="77777777" w:rsidR="00206871" w:rsidRDefault="00206871" w:rsidP="00206871">
      <w:pPr>
        <w:pStyle w:val="Recuodecorpodetexto"/>
        <w:tabs>
          <w:tab w:val="left" w:pos="708"/>
        </w:tabs>
        <w:spacing w:line="360" w:lineRule="auto"/>
        <w:ind w:left="0"/>
        <w:rPr>
          <w:b w:val="0"/>
          <w:bCs w:val="0"/>
          <w:sz w:val="22"/>
          <w:szCs w:val="22"/>
        </w:rPr>
      </w:pPr>
    </w:p>
    <w:p w14:paraId="339EF735" w14:textId="58F53449" w:rsidR="00206871" w:rsidRDefault="00206871" w:rsidP="00206871">
      <w:pPr>
        <w:pStyle w:val="Recuodecorpodetexto"/>
        <w:tabs>
          <w:tab w:val="left" w:pos="708"/>
        </w:tabs>
        <w:spacing w:line="360" w:lineRule="auto"/>
        <w:ind w:left="0"/>
        <w:rPr>
          <w:b w:val="0"/>
          <w:bCs w:val="0"/>
          <w:sz w:val="22"/>
          <w:szCs w:val="22"/>
        </w:rPr>
      </w:pPr>
      <w:r>
        <w:rPr>
          <w:b w:val="0"/>
          <w:bCs w:val="0"/>
          <w:sz w:val="22"/>
          <w:szCs w:val="22"/>
        </w:rPr>
        <w:tab/>
      </w:r>
      <w:r>
        <w:rPr>
          <w:sz w:val="22"/>
          <w:szCs w:val="22"/>
        </w:rPr>
        <w:t>Art. 2°</w:t>
      </w:r>
      <w:r w:rsidR="00657282">
        <w:rPr>
          <w:sz w:val="22"/>
          <w:szCs w:val="22"/>
        </w:rPr>
        <w:t>.</w:t>
      </w:r>
      <w:r>
        <w:rPr>
          <w:sz w:val="22"/>
          <w:szCs w:val="22"/>
        </w:rPr>
        <w:t xml:space="preserve"> </w:t>
      </w:r>
      <w:r>
        <w:rPr>
          <w:b w:val="0"/>
          <w:bCs w:val="0"/>
          <w:sz w:val="22"/>
          <w:szCs w:val="22"/>
        </w:rPr>
        <w:t>O agraciado mencionado neste Decreto Legislativo receberá o Título de Cidadania em cerimônia solene a ser realizada pela Câmara Municipal, devendo à Mesa Diretora da Câmara providenciar local, data e horário para realização do evento, inclusive cientificando o agraciado.</w:t>
      </w:r>
    </w:p>
    <w:p w14:paraId="747E7A1A" w14:textId="77777777" w:rsidR="00206871" w:rsidRDefault="00206871" w:rsidP="00206871">
      <w:pPr>
        <w:pStyle w:val="Recuodecorpodetexto"/>
        <w:tabs>
          <w:tab w:val="left" w:pos="708"/>
        </w:tabs>
        <w:spacing w:line="360" w:lineRule="auto"/>
        <w:ind w:left="0"/>
        <w:rPr>
          <w:b w:val="0"/>
          <w:bCs w:val="0"/>
          <w:sz w:val="22"/>
          <w:szCs w:val="22"/>
        </w:rPr>
      </w:pPr>
    </w:p>
    <w:p w14:paraId="331F2D15" w14:textId="46E5FE7A" w:rsidR="00206871" w:rsidRDefault="00206871" w:rsidP="00206871">
      <w:pPr>
        <w:pStyle w:val="Recuodecorpodetexto"/>
        <w:tabs>
          <w:tab w:val="left" w:pos="708"/>
        </w:tabs>
        <w:spacing w:line="360" w:lineRule="auto"/>
        <w:ind w:left="0"/>
        <w:rPr>
          <w:b w:val="0"/>
          <w:bCs w:val="0"/>
          <w:sz w:val="22"/>
          <w:szCs w:val="22"/>
        </w:rPr>
      </w:pPr>
      <w:r>
        <w:rPr>
          <w:b w:val="0"/>
          <w:bCs w:val="0"/>
          <w:sz w:val="22"/>
          <w:szCs w:val="22"/>
        </w:rPr>
        <w:tab/>
      </w:r>
      <w:r>
        <w:rPr>
          <w:sz w:val="22"/>
          <w:szCs w:val="22"/>
        </w:rPr>
        <w:t>Art. 3°</w:t>
      </w:r>
      <w:r w:rsidR="00657282">
        <w:rPr>
          <w:sz w:val="22"/>
          <w:szCs w:val="22"/>
        </w:rPr>
        <w:t>.</w:t>
      </w:r>
      <w:r>
        <w:rPr>
          <w:sz w:val="22"/>
          <w:szCs w:val="22"/>
        </w:rPr>
        <w:t xml:space="preserve"> </w:t>
      </w:r>
      <w:r>
        <w:rPr>
          <w:b w:val="0"/>
          <w:bCs w:val="0"/>
          <w:sz w:val="22"/>
          <w:szCs w:val="22"/>
        </w:rPr>
        <w:t>Este Decreto Legislativo entra em vigor na data de sua publicação.</w:t>
      </w:r>
    </w:p>
    <w:p w14:paraId="4E115F5C" w14:textId="77777777" w:rsidR="00206871" w:rsidRDefault="00206871" w:rsidP="00206871">
      <w:pPr>
        <w:pStyle w:val="Recuodecorpodetexto"/>
        <w:tabs>
          <w:tab w:val="left" w:pos="708"/>
        </w:tabs>
        <w:spacing w:line="360" w:lineRule="auto"/>
        <w:ind w:left="0"/>
        <w:rPr>
          <w:b w:val="0"/>
          <w:bCs w:val="0"/>
          <w:sz w:val="22"/>
          <w:szCs w:val="22"/>
        </w:rPr>
      </w:pPr>
    </w:p>
    <w:p w14:paraId="6BFB5FBD" w14:textId="77777777" w:rsidR="00107DBF" w:rsidRDefault="00107DBF" w:rsidP="00107DBF">
      <w:pPr>
        <w:pStyle w:val="Recuodecorpodetexto"/>
        <w:spacing w:line="360" w:lineRule="auto"/>
        <w:ind w:left="0"/>
        <w:jc w:val="center"/>
        <w:rPr>
          <w:b w:val="0"/>
          <w:bCs w:val="0"/>
          <w:sz w:val="22"/>
          <w:szCs w:val="22"/>
        </w:rPr>
      </w:pPr>
      <w:r>
        <w:rPr>
          <w:b w:val="0"/>
          <w:bCs w:val="0"/>
          <w:sz w:val="22"/>
          <w:szCs w:val="22"/>
        </w:rPr>
        <w:t>Carmo do Cajuru, 07 de fevereiro de 2023.</w:t>
      </w:r>
    </w:p>
    <w:p w14:paraId="6A99A908" w14:textId="77777777" w:rsidR="00206871" w:rsidRDefault="00206871" w:rsidP="00206871">
      <w:pPr>
        <w:pStyle w:val="Recuodecorpodetexto"/>
        <w:spacing w:line="360" w:lineRule="auto"/>
        <w:ind w:left="0"/>
        <w:jc w:val="center"/>
        <w:rPr>
          <w:b w:val="0"/>
          <w:bCs w:val="0"/>
          <w:sz w:val="22"/>
          <w:szCs w:val="22"/>
        </w:rPr>
      </w:pPr>
    </w:p>
    <w:p w14:paraId="23F6889A" w14:textId="77777777" w:rsidR="00206871" w:rsidRDefault="00206871" w:rsidP="00206871">
      <w:pPr>
        <w:pStyle w:val="Recuodecorpodetexto"/>
        <w:spacing w:line="360" w:lineRule="auto"/>
        <w:ind w:left="0"/>
        <w:jc w:val="center"/>
        <w:rPr>
          <w:b w:val="0"/>
          <w:bCs w:val="0"/>
          <w:sz w:val="22"/>
          <w:szCs w:val="22"/>
        </w:rPr>
      </w:pPr>
    </w:p>
    <w:p w14:paraId="43E3369D" w14:textId="77777777" w:rsidR="00206871" w:rsidRDefault="00206871" w:rsidP="00206871">
      <w:pPr>
        <w:pStyle w:val="Recuodecorpodetexto"/>
        <w:spacing w:line="360" w:lineRule="auto"/>
        <w:ind w:left="0"/>
        <w:jc w:val="center"/>
        <w:rPr>
          <w:b w:val="0"/>
          <w:bCs w:val="0"/>
          <w:sz w:val="22"/>
          <w:szCs w:val="22"/>
        </w:rPr>
      </w:pPr>
    </w:p>
    <w:p w14:paraId="7EB3077D" w14:textId="51FE59E5" w:rsidR="00206871" w:rsidRDefault="00206871" w:rsidP="00206871">
      <w:pPr>
        <w:pStyle w:val="Recuodecorpodetexto"/>
        <w:ind w:left="0"/>
        <w:jc w:val="center"/>
        <w:rPr>
          <w:bCs w:val="0"/>
          <w:sz w:val="22"/>
          <w:szCs w:val="22"/>
        </w:rPr>
      </w:pPr>
      <w:r>
        <w:rPr>
          <w:bCs w:val="0"/>
          <w:sz w:val="22"/>
          <w:szCs w:val="22"/>
        </w:rPr>
        <w:t>S</w:t>
      </w:r>
      <w:r w:rsidR="00107DBF">
        <w:rPr>
          <w:bCs w:val="0"/>
          <w:sz w:val="22"/>
          <w:szCs w:val="22"/>
        </w:rPr>
        <w:t>érgio Alves Quirino</w:t>
      </w:r>
    </w:p>
    <w:p w14:paraId="35333A2D" w14:textId="1DDBD667" w:rsidR="00206871" w:rsidRDefault="00206871" w:rsidP="00206871">
      <w:pPr>
        <w:pStyle w:val="Recuodecorpodetexto"/>
        <w:ind w:left="0"/>
        <w:jc w:val="center"/>
        <w:rPr>
          <w:b w:val="0"/>
          <w:bCs w:val="0"/>
          <w:sz w:val="22"/>
          <w:szCs w:val="22"/>
        </w:rPr>
      </w:pPr>
      <w:r>
        <w:rPr>
          <w:b w:val="0"/>
          <w:bCs w:val="0"/>
          <w:sz w:val="22"/>
          <w:szCs w:val="22"/>
        </w:rPr>
        <w:t>Vereador</w:t>
      </w:r>
    </w:p>
    <w:p w14:paraId="15BCDD4D" w14:textId="09828913" w:rsidR="00F169F6" w:rsidRDefault="00F169F6" w:rsidP="00206871">
      <w:pPr>
        <w:pStyle w:val="Recuodecorpodetexto"/>
        <w:ind w:left="0"/>
        <w:jc w:val="center"/>
        <w:rPr>
          <w:b w:val="0"/>
          <w:bCs w:val="0"/>
          <w:sz w:val="22"/>
          <w:szCs w:val="22"/>
        </w:rPr>
      </w:pPr>
    </w:p>
    <w:p w14:paraId="6FD156EC" w14:textId="513BBA01" w:rsidR="00F169F6" w:rsidRDefault="00F169F6" w:rsidP="00206871">
      <w:pPr>
        <w:pStyle w:val="Recuodecorpodetexto"/>
        <w:ind w:left="0"/>
        <w:jc w:val="center"/>
        <w:rPr>
          <w:b w:val="0"/>
          <w:bCs w:val="0"/>
          <w:sz w:val="22"/>
          <w:szCs w:val="22"/>
        </w:rPr>
      </w:pPr>
    </w:p>
    <w:p w14:paraId="7B5B8E74" w14:textId="0274ED08" w:rsidR="00F169F6" w:rsidRDefault="00F169F6" w:rsidP="00206871">
      <w:pPr>
        <w:pStyle w:val="Recuodecorpodetexto"/>
        <w:ind w:left="0"/>
        <w:jc w:val="center"/>
        <w:rPr>
          <w:b w:val="0"/>
          <w:bCs w:val="0"/>
          <w:sz w:val="22"/>
          <w:szCs w:val="22"/>
        </w:rPr>
      </w:pPr>
    </w:p>
    <w:p w14:paraId="5AB60D2B" w14:textId="77777777" w:rsidR="00F169F6" w:rsidRDefault="00F169F6" w:rsidP="00206871">
      <w:pPr>
        <w:pStyle w:val="Recuodecorpodetexto"/>
        <w:ind w:left="0"/>
        <w:jc w:val="center"/>
        <w:rPr>
          <w:b w:val="0"/>
          <w:bCs w:val="0"/>
          <w:sz w:val="22"/>
          <w:szCs w:val="22"/>
        </w:rPr>
      </w:pPr>
    </w:p>
    <w:p w14:paraId="26FBAAF2" w14:textId="1FD9C980" w:rsidR="00F169F6" w:rsidRDefault="00F169F6" w:rsidP="00206871">
      <w:pPr>
        <w:pStyle w:val="Recuodecorpodetexto"/>
        <w:ind w:left="0"/>
        <w:jc w:val="center"/>
        <w:rPr>
          <w:b w:val="0"/>
          <w:bCs w:val="0"/>
          <w:sz w:val="22"/>
          <w:szCs w:val="22"/>
        </w:rPr>
      </w:pPr>
    </w:p>
    <w:p w14:paraId="07892C7F" w14:textId="4EDBE9E2" w:rsidR="00107DBF" w:rsidRDefault="00107DBF" w:rsidP="00107DBF">
      <w:pPr>
        <w:rPr>
          <w:sz w:val="22"/>
        </w:rPr>
      </w:pPr>
    </w:p>
    <w:p w14:paraId="65A85ED0" w14:textId="30822EAE" w:rsidR="003318D0" w:rsidRDefault="003318D0" w:rsidP="00107DBF">
      <w:pPr>
        <w:rPr>
          <w:sz w:val="22"/>
        </w:rPr>
      </w:pPr>
    </w:p>
    <w:p w14:paraId="0D4584C8" w14:textId="77777777" w:rsidR="003318D0" w:rsidRDefault="003318D0" w:rsidP="00107DBF">
      <w:pPr>
        <w:rPr>
          <w:sz w:val="22"/>
        </w:rPr>
      </w:pPr>
    </w:p>
    <w:p w14:paraId="347CB3B8" w14:textId="77777777" w:rsidR="00107DBF" w:rsidRDefault="00107DBF" w:rsidP="00107DBF">
      <w:pPr>
        <w:pStyle w:val="Corpodetexto"/>
        <w:spacing w:line="240" w:lineRule="auto"/>
        <w:rPr>
          <w:sz w:val="22"/>
          <w:szCs w:val="22"/>
        </w:rPr>
      </w:pPr>
      <w:r>
        <w:rPr>
          <w:sz w:val="22"/>
          <w:szCs w:val="22"/>
        </w:rPr>
        <w:t>JUSTIFICATIVA</w:t>
      </w:r>
    </w:p>
    <w:p w14:paraId="074840D0" w14:textId="77777777" w:rsidR="00C81AB6" w:rsidRDefault="00C81AB6" w:rsidP="00C81AB6">
      <w:pPr>
        <w:pStyle w:val="Recuodecorpodetexto"/>
        <w:ind w:left="0"/>
        <w:jc w:val="right"/>
        <w:rPr>
          <w:b w:val="0"/>
          <w:bCs w:val="0"/>
          <w:sz w:val="22"/>
          <w:szCs w:val="22"/>
        </w:rPr>
      </w:pPr>
    </w:p>
    <w:p w14:paraId="4F35CD9E" w14:textId="6DF91284" w:rsidR="00107DBF" w:rsidRPr="003318D0" w:rsidRDefault="00107DBF" w:rsidP="00C81AB6">
      <w:pPr>
        <w:pStyle w:val="Recuodecorpodetexto"/>
        <w:ind w:left="0"/>
        <w:jc w:val="right"/>
        <w:rPr>
          <w:b w:val="0"/>
          <w:bCs w:val="0"/>
          <w:sz w:val="22"/>
          <w:szCs w:val="22"/>
        </w:rPr>
      </w:pPr>
      <w:r w:rsidRPr="003318D0">
        <w:rPr>
          <w:b w:val="0"/>
          <w:bCs w:val="0"/>
          <w:sz w:val="22"/>
          <w:szCs w:val="22"/>
        </w:rPr>
        <w:t>Carmo do Cajuru, 07 de fevereiro de 2023.</w:t>
      </w:r>
    </w:p>
    <w:p w14:paraId="4D714487" w14:textId="77777777" w:rsidR="00C81AB6" w:rsidRDefault="00C81AB6" w:rsidP="00C81AB6">
      <w:pPr>
        <w:rPr>
          <w:sz w:val="22"/>
        </w:rPr>
      </w:pPr>
    </w:p>
    <w:p w14:paraId="52CD48BC" w14:textId="79EB282D" w:rsidR="00107DBF" w:rsidRPr="003318D0" w:rsidRDefault="00107DBF" w:rsidP="00C81AB6">
      <w:pPr>
        <w:rPr>
          <w:sz w:val="22"/>
        </w:rPr>
      </w:pPr>
      <w:r w:rsidRPr="003318D0">
        <w:rPr>
          <w:sz w:val="22"/>
        </w:rPr>
        <w:t>Prezados colegas vereadores,</w:t>
      </w:r>
    </w:p>
    <w:p w14:paraId="48251DD4" w14:textId="77777777" w:rsidR="00107DBF" w:rsidRPr="003318D0" w:rsidRDefault="00107DBF" w:rsidP="00C81AB6">
      <w:pPr>
        <w:rPr>
          <w:sz w:val="22"/>
        </w:rPr>
      </w:pPr>
    </w:p>
    <w:p w14:paraId="52F62F1F" w14:textId="4D89633F" w:rsidR="00107DBF" w:rsidRPr="003318D0" w:rsidRDefault="00107DBF" w:rsidP="00C81AB6">
      <w:pPr>
        <w:pStyle w:val="Recuodecorpodetexto"/>
        <w:tabs>
          <w:tab w:val="left" w:pos="708"/>
        </w:tabs>
        <w:ind w:left="0"/>
        <w:rPr>
          <w:b w:val="0"/>
          <w:sz w:val="22"/>
          <w:szCs w:val="22"/>
        </w:rPr>
      </w:pPr>
      <w:r w:rsidRPr="003318D0">
        <w:rPr>
          <w:b w:val="0"/>
          <w:sz w:val="22"/>
          <w:szCs w:val="22"/>
        </w:rPr>
        <w:t>O agraciado é a</w:t>
      </w:r>
      <w:r w:rsidRPr="003318D0">
        <w:rPr>
          <w:b w:val="0"/>
          <w:sz w:val="22"/>
          <w:szCs w:val="22"/>
        </w:rPr>
        <w:t>dvogado</w:t>
      </w:r>
      <w:r w:rsidRPr="003318D0">
        <w:rPr>
          <w:b w:val="0"/>
          <w:sz w:val="22"/>
          <w:szCs w:val="22"/>
        </w:rPr>
        <w:t>,</w:t>
      </w:r>
      <w:r w:rsidRPr="003318D0">
        <w:rPr>
          <w:b w:val="0"/>
          <w:sz w:val="22"/>
          <w:szCs w:val="22"/>
        </w:rPr>
        <w:t xml:space="preserve"> </w:t>
      </w:r>
      <w:r w:rsidRPr="003318D0">
        <w:rPr>
          <w:b w:val="0"/>
          <w:sz w:val="22"/>
          <w:szCs w:val="22"/>
        </w:rPr>
        <w:t>gr</w:t>
      </w:r>
      <w:r w:rsidRPr="003318D0">
        <w:rPr>
          <w:b w:val="0"/>
          <w:sz w:val="22"/>
          <w:szCs w:val="22"/>
        </w:rPr>
        <w:t>aduado em Direito pela Faculdade de Direito Milton Campos. Foi chefe de gabinete da secretaria municipal Regional da Pampulha, em Belo Horizonte (2009-2010) e diretor do Instituto de Terras do Governo do Estado - ITER - MG (2011-2014). Também dirigiu o Procon Municipal de Itaúna (Centro-Oeste), onde reside. Exerceu diversas atividades no segmento artístico e cultural, como sócio de casas de shows e restaurantes - Maxaluna, Capitão Caverna, Sunsplash e Lunas - e empresário de artistas. No meio político, já disputou eleições para deputado federal e para vice-prefeito de Itaúna.</w:t>
      </w:r>
    </w:p>
    <w:p w14:paraId="47A35C81" w14:textId="77777777" w:rsidR="00107DBF" w:rsidRPr="003318D0" w:rsidRDefault="00107DBF" w:rsidP="00C81AB6">
      <w:pPr>
        <w:pStyle w:val="Recuodecorpodetexto"/>
        <w:tabs>
          <w:tab w:val="left" w:pos="708"/>
        </w:tabs>
        <w:ind w:left="0" w:firstLine="708"/>
        <w:rPr>
          <w:b w:val="0"/>
          <w:bCs w:val="0"/>
          <w:sz w:val="22"/>
          <w:szCs w:val="22"/>
        </w:rPr>
      </w:pPr>
    </w:p>
    <w:p w14:paraId="31DE6079" w14:textId="75595929" w:rsidR="00107DBF" w:rsidRPr="003318D0" w:rsidRDefault="00107DBF" w:rsidP="00C81AB6">
      <w:pPr>
        <w:pStyle w:val="Recuodecorpodetexto"/>
        <w:tabs>
          <w:tab w:val="clear" w:pos="5060"/>
          <w:tab w:val="left" w:pos="708"/>
        </w:tabs>
        <w:ind w:left="0"/>
        <w:rPr>
          <w:b w:val="0"/>
          <w:bCs w:val="0"/>
          <w:sz w:val="22"/>
          <w:szCs w:val="22"/>
        </w:rPr>
      </w:pPr>
      <w:r w:rsidRPr="003318D0">
        <w:rPr>
          <w:b w:val="0"/>
          <w:bCs w:val="0"/>
          <w:sz w:val="22"/>
          <w:szCs w:val="22"/>
        </w:rPr>
        <w:t>Filiado ao PS</w:t>
      </w:r>
      <w:r w:rsidRPr="003318D0">
        <w:rPr>
          <w:b w:val="0"/>
          <w:bCs w:val="0"/>
          <w:sz w:val="22"/>
          <w:szCs w:val="22"/>
        </w:rPr>
        <w:t>C</w:t>
      </w:r>
      <w:r w:rsidRPr="003318D0">
        <w:rPr>
          <w:b w:val="0"/>
          <w:bCs w:val="0"/>
          <w:sz w:val="22"/>
          <w:szCs w:val="22"/>
        </w:rPr>
        <w:t xml:space="preserve"> (Partido Socialista </w:t>
      </w:r>
      <w:bookmarkStart w:id="0" w:name="_GoBack"/>
      <w:bookmarkEnd w:id="0"/>
      <w:r w:rsidRPr="003318D0">
        <w:rPr>
          <w:b w:val="0"/>
          <w:bCs w:val="0"/>
          <w:sz w:val="22"/>
          <w:szCs w:val="22"/>
        </w:rPr>
        <w:t>Cristão), assumiu em 2019 seu primeiro mandato na Assembleia Legislativa de Minas Gerais (ALMG).</w:t>
      </w:r>
    </w:p>
    <w:p w14:paraId="3B27C458" w14:textId="77777777" w:rsidR="00107DBF" w:rsidRPr="003318D0" w:rsidRDefault="00107DBF" w:rsidP="00C81AB6">
      <w:pPr>
        <w:pStyle w:val="Recuodecorpodetexto"/>
        <w:tabs>
          <w:tab w:val="left" w:pos="708"/>
        </w:tabs>
        <w:ind w:firstLine="708"/>
        <w:rPr>
          <w:b w:val="0"/>
          <w:bCs w:val="0"/>
          <w:sz w:val="22"/>
          <w:szCs w:val="22"/>
        </w:rPr>
      </w:pPr>
    </w:p>
    <w:p w14:paraId="0099A639" w14:textId="7FA43B42" w:rsidR="00107DBF" w:rsidRPr="003318D0" w:rsidRDefault="00107DBF" w:rsidP="00C81AB6">
      <w:pPr>
        <w:pStyle w:val="Recuodecorpodetexto"/>
        <w:tabs>
          <w:tab w:val="left" w:pos="708"/>
        </w:tabs>
        <w:ind w:left="0"/>
        <w:rPr>
          <w:b w:val="0"/>
          <w:bCs w:val="0"/>
          <w:sz w:val="22"/>
          <w:szCs w:val="22"/>
        </w:rPr>
      </w:pPr>
      <w:r w:rsidRPr="003318D0">
        <w:rPr>
          <w:b w:val="0"/>
          <w:bCs w:val="0"/>
          <w:sz w:val="22"/>
          <w:szCs w:val="22"/>
        </w:rPr>
        <w:t>Um olhar pluralista. É desta forma que o Deputado Estadual Gustavo Mitre vem desenvolvendo suas atividades parlamentares desde que assumiu o mandato em 2019. Para muitas cidades de Minas Gerais, Gustavo Mitre tem olhado com carinho, buscando soluções, recursos, obras e serviços que melhorem a qualidade de vida de todos os mineiros. Desde o fomento do emprego ao encaminhamento de recursos para as áreas de saúde, educação, lazer, esporte e infraestrutura, Gustavo mantém este olhar diferenciado, voltado para o contexto das diferenças sociais em que vivemos. Atuando nas Comissões, votando projetos importantes para minimizar os efeitos da pandemia, na busca de fazer de Minas Gerais um local melhor para trabalhar, viver e ser feliz, com um ambiente mais fraterno e justo.</w:t>
      </w:r>
    </w:p>
    <w:p w14:paraId="5281D71E" w14:textId="77777777" w:rsidR="00107DBF" w:rsidRPr="003318D0" w:rsidRDefault="00107DBF" w:rsidP="00C81AB6">
      <w:pPr>
        <w:pStyle w:val="Recuodecorpodetexto"/>
        <w:tabs>
          <w:tab w:val="left" w:pos="708"/>
        </w:tabs>
        <w:ind w:left="0" w:firstLine="708"/>
        <w:rPr>
          <w:b w:val="0"/>
          <w:bCs w:val="0"/>
          <w:sz w:val="22"/>
          <w:szCs w:val="22"/>
        </w:rPr>
      </w:pPr>
    </w:p>
    <w:p w14:paraId="6E1912EB" w14:textId="45225DE3" w:rsidR="00107DBF" w:rsidRPr="003318D0" w:rsidRDefault="00107DBF" w:rsidP="00C81AB6">
      <w:pPr>
        <w:pStyle w:val="NormalWeb"/>
        <w:shd w:val="clear" w:color="auto" w:fill="FFFFFF"/>
        <w:spacing w:before="0" w:beforeAutospacing="0" w:after="0" w:afterAutospacing="0" w:line="240" w:lineRule="auto"/>
        <w:jc w:val="both"/>
        <w:rPr>
          <w:rFonts w:ascii="Verdana" w:hAnsi="Verdana" w:cs="Liberation Serif"/>
          <w:color w:val="000000"/>
          <w:szCs w:val="22"/>
        </w:rPr>
      </w:pPr>
      <w:r w:rsidRPr="003318D0">
        <w:rPr>
          <w:rFonts w:ascii="Verdana" w:hAnsi="Verdana" w:cs="Liberation Serif"/>
          <w:color w:val="000000"/>
          <w:szCs w:val="22"/>
        </w:rPr>
        <w:t>Logo, cont</w:t>
      </w:r>
      <w:r w:rsidR="003318D0" w:rsidRPr="003318D0">
        <w:rPr>
          <w:rFonts w:ascii="Verdana" w:hAnsi="Verdana" w:cs="Liberation Serif"/>
          <w:color w:val="000000"/>
          <w:szCs w:val="22"/>
        </w:rPr>
        <w:t>o</w:t>
      </w:r>
      <w:r w:rsidRPr="003318D0">
        <w:rPr>
          <w:rFonts w:ascii="Verdana" w:hAnsi="Verdana" w:cs="Liberation Serif"/>
          <w:color w:val="000000"/>
          <w:szCs w:val="22"/>
        </w:rPr>
        <w:t xml:space="preserve"> com o voto dos pares edis na aprovação deste Projeto de </w:t>
      </w:r>
      <w:r w:rsidR="003318D0" w:rsidRPr="003318D0">
        <w:rPr>
          <w:rFonts w:ascii="Verdana" w:hAnsi="Verdana" w:cs="Liberation Serif"/>
          <w:color w:val="000000"/>
          <w:szCs w:val="22"/>
        </w:rPr>
        <w:t>Decreto Legislativo</w:t>
      </w:r>
      <w:r w:rsidRPr="003318D0">
        <w:rPr>
          <w:rFonts w:ascii="Verdana" w:hAnsi="Verdana" w:cs="Liberation Serif"/>
          <w:color w:val="000000"/>
          <w:szCs w:val="22"/>
        </w:rPr>
        <w:t>.</w:t>
      </w:r>
    </w:p>
    <w:p w14:paraId="52F7BAE7" w14:textId="77777777" w:rsidR="00107DBF" w:rsidRPr="003318D0" w:rsidRDefault="00107DBF" w:rsidP="00C81AB6">
      <w:pPr>
        <w:ind w:firstLine="1080"/>
        <w:rPr>
          <w:rFonts w:cs="Verdana"/>
          <w:sz w:val="22"/>
        </w:rPr>
      </w:pPr>
    </w:p>
    <w:p w14:paraId="04CA21BD" w14:textId="77777777" w:rsidR="00107DBF" w:rsidRPr="003318D0" w:rsidRDefault="00107DBF" w:rsidP="00C81AB6">
      <w:pPr>
        <w:rPr>
          <w:rFonts w:cs="Verdana"/>
          <w:sz w:val="22"/>
        </w:rPr>
      </w:pPr>
      <w:r w:rsidRPr="003318D0">
        <w:rPr>
          <w:rFonts w:cs="Verdana"/>
          <w:sz w:val="22"/>
        </w:rPr>
        <w:t>Atenciosamente,</w:t>
      </w:r>
    </w:p>
    <w:p w14:paraId="597CFFC3" w14:textId="77777777" w:rsidR="00107DBF" w:rsidRPr="003318D0" w:rsidRDefault="00107DBF" w:rsidP="00C81AB6">
      <w:pPr>
        <w:ind w:firstLine="1080"/>
        <w:rPr>
          <w:rFonts w:cs="Verdana"/>
          <w:sz w:val="22"/>
        </w:rPr>
      </w:pPr>
    </w:p>
    <w:p w14:paraId="2B6CCD35" w14:textId="77777777" w:rsidR="00107DBF" w:rsidRPr="003318D0" w:rsidRDefault="00107DBF" w:rsidP="00C81AB6">
      <w:pPr>
        <w:rPr>
          <w:rFonts w:cs="Verdana"/>
          <w:sz w:val="22"/>
        </w:rPr>
      </w:pPr>
    </w:p>
    <w:p w14:paraId="239BE7CD" w14:textId="77777777" w:rsidR="00107DBF" w:rsidRPr="003318D0" w:rsidRDefault="00107DBF" w:rsidP="00C81AB6">
      <w:pPr>
        <w:pStyle w:val="Recuodecorpodetexto"/>
        <w:ind w:left="0"/>
        <w:jc w:val="center"/>
        <w:rPr>
          <w:b w:val="0"/>
          <w:bCs w:val="0"/>
          <w:sz w:val="22"/>
          <w:szCs w:val="22"/>
        </w:rPr>
      </w:pPr>
    </w:p>
    <w:p w14:paraId="5935FB9D" w14:textId="77777777" w:rsidR="00107DBF" w:rsidRPr="003318D0" w:rsidRDefault="00107DBF" w:rsidP="00C81AB6">
      <w:pPr>
        <w:pStyle w:val="Recuodecorpodetexto"/>
        <w:ind w:left="0"/>
        <w:jc w:val="center"/>
        <w:rPr>
          <w:b w:val="0"/>
          <w:bCs w:val="0"/>
          <w:sz w:val="22"/>
          <w:szCs w:val="22"/>
        </w:rPr>
      </w:pPr>
    </w:p>
    <w:p w14:paraId="070297F8" w14:textId="77777777" w:rsidR="00107DBF" w:rsidRPr="003318D0" w:rsidRDefault="00107DBF" w:rsidP="00C81AB6">
      <w:pPr>
        <w:pStyle w:val="Recuodecorpodetexto"/>
        <w:ind w:left="0"/>
        <w:jc w:val="center"/>
        <w:rPr>
          <w:b w:val="0"/>
          <w:bCs w:val="0"/>
          <w:sz w:val="22"/>
          <w:szCs w:val="22"/>
        </w:rPr>
      </w:pPr>
    </w:p>
    <w:p w14:paraId="0A1BDBC2" w14:textId="77777777" w:rsidR="00107DBF" w:rsidRDefault="00107DBF" w:rsidP="00C81AB6">
      <w:pPr>
        <w:pStyle w:val="Recuodecorpodetexto"/>
        <w:ind w:left="0"/>
        <w:jc w:val="center"/>
        <w:rPr>
          <w:bCs w:val="0"/>
          <w:sz w:val="22"/>
          <w:szCs w:val="22"/>
        </w:rPr>
      </w:pPr>
      <w:r w:rsidRPr="003318D0">
        <w:rPr>
          <w:bCs w:val="0"/>
          <w:sz w:val="22"/>
          <w:szCs w:val="22"/>
        </w:rPr>
        <w:t>Sérgio Alves Qu</w:t>
      </w:r>
      <w:r>
        <w:rPr>
          <w:bCs w:val="0"/>
          <w:sz w:val="22"/>
          <w:szCs w:val="22"/>
        </w:rPr>
        <w:t>irino</w:t>
      </w:r>
    </w:p>
    <w:p w14:paraId="69CA53C0" w14:textId="77777777" w:rsidR="00107DBF" w:rsidRDefault="00107DBF" w:rsidP="00C81AB6">
      <w:pPr>
        <w:pStyle w:val="Recuodecorpodetexto"/>
        <w:ind w:left="0"/>
        <w:jc w:val="center"/>
        <w:rPr>
          <w:b w:val="0"/>
          <w:bCs w:val="0"/>
          <w:sz w:val="22"/>
          <w:szCs w:val="22"/>
        </w:rPr>
      </w:pPr>
      <w:r>
        <w:rPr>
          <w:b w:val="0"/>
          <w:bCs w:val="0"/>
          <w:sz w:val="22"/>
          <w:szCs w:val="22"/>
        </w:rPr>
        <w:t>Vereador</w:t>
      </w:r>
    </w:p>
    <w:sectPr w:rsidR="00107DBF" w:rsidSect="00C81AB6">
      <w:headerReference w:type="default" r:id="rId6"/>
      <w:footerReference w:type="default" r:id="rId7"/>
      <w:pgSz w:w="11906" w:h="16838"/>
      <w:pgMar w:top="192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26D8" w14:textId="77777777" w:rsidR="00C43E5D" w:rsidRDefault="00C43E5D" w:rsidP="00C43E5D">
      <w:r>
        <w:separator/>
      </w:r>
    </w:p>
  </w:endnote>
  <w:endnote w:type="continuationSeparator" w:id="0">
    <w:p w14:paraId="35464FA6" w14:textId="77777777" w:rsidR="00C43E5D" w:rsidRDefault="00C43E5D" w:rsidP="00C4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747" w14:textId="77777777" w:rsidR="00EC2F0B" w:rsidRDefault="00B425F1" w:rsidP="00EC2F0B">
    <w:r>
      <w:rPr>
        <w:noProof/>
        <w:lang w:eastAsia="pt-BR"/>
      </w:rPr>
      <w:drawing>
        <wp:anchor distT="0" distB="0" distL="114300" distR="114300" simplePos="0" relativeHeight="251664384" behindDoc="0" locked="0" layoutInCell="1" allowOverlap="1" wp14:anchorId="2E2DE061" wp14:editId="3105A748">
          <wp:simplePos x="0" y="0"/>
          <wp:positionH relativeFrom="margin">
            <wp:posOffset>-899160</wp:posOffset>
          </wp:positionH>
          <wp:positionV relativeFrom="margin">
            <wp:posOffset>8439785</wp:posOffset>
          </wp:positionV>
          <wp:extent cx="7248525" cy="45085"/>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248525" cy="45085"/>
                  </a:xfrm>
                  <a:prstGeom prst="rect">
                    <a:avLst/>
                  </a:prstGeom>
                </pic:spPr>
              </pic:pic>
            </a:graphicData>
          </a:graphic>
          <wp14:sizeRelH relativeFrom="margin">
            <wp14:pctWidth>0</wp14:pctWidth>
          </wp14:sizeRelH>
          <wp14:sizeRelV relativeFrom="margin">
            <wp14:pctHeight>0</wp14:pctHeight>
          </wp14:sizeRelV>
        </wp:anchor>
      </w:drawing>
    </w:r>
  </w:p>
  <w:p w14:paraId="00FFDDFF" w14:textId="77777777" w:rsidR="00C43E5D" w:rsidRDefault="00EC2F0B">
    <w:pPr>
      <w:pStyle w:val="Rodap"/>
    </w:pPr>
    <w:r>
      <w:rPr>
        <w:noProof/>
        <w:lang w:eastAsia="pt-BR"/>
      </w:rPr>
      <mc:AlternateContent>
        <mc:Choice Requires="wps">
          <w:drawing>
            <wp:anchor distT="0" distB="0" distL="114300" distR="114300" simplePos="0" relativeHeight="251666432" behindDoc="0" locked="0" layoutInCell="1" allowOverlap="1" wp14:anchorId="40EF37EB" wp14:editId="34410624">
              <wp:simplePos x="0" y="0"/>
              <wp:positionH relativeFrom="column">
                <wp:align>center</wp:align>
              </wp:positionH>
              <wp:positionV relativeFrom="paragraph">
                <wp:posOffset>0</wp:posOffset>
              </wp:positionV>
              <wp:extent cx="7181850" cy="1403985"/>
              <wp:effectExtent l="0" t="0" r="0" b="698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3985"/>
                      </a:xfrm>
                      <a:prstGeom prst="rect">
                        <a:avLst/>
                      </a:prstGeom>
                      <a:solidFill>
                        <a:srgbClr val="FFFFFF"/>
                      </a:solidFill>
                      <a:ln w="9525">
                        <a:noFill/>
                        <a:miter lim="800000"/>
                        <a:headEnd/>
                        <a:tailEnd/>
                      </a:ln>
                    </wps:spPr>
                    <wps:txbx>
                      <w:txbxContent>
                        <w:p w14:paraId="3A59483B" w14:textId="77777777" w:rsidR="00B425F1" w:rsidRDefault="00EC2F0B" w:rsidP="00B425F1">
                          <w:pPr>
                            <w:spacing w:line="276" w:lineRule="auto"/>
                            <w:jc w:val="center"/>
                            <w:rPr>
                              <w:sz w:val="16"/>
                              <w:szCs w:val="16"/>
                            </w:rPr>
                          </w:pPr>
                          <w:r w:rsidRPr="00B425F1">
                            <w:rPr>
                              <w:sz w:val="16"/>
                              <w:szCs w:val="16"/>
                            </w:rPr>
                            <w:t>Av. José Marra da Silva, 175/177 – Centro – Carmo do Cajuru/MG – CEP: 35.557-000</w:t>
                          </w:r>
                          <w:r w:rsidR="00B425F1" w:rsidRPr="00B425F1">
                            <w:rPr>
                              <w:sz w:val="16"/>
                              <w:szCs w:val="16"/>
                            </w:rPr>
                            <w:t xml:space="preserve"> - </w:t>
                          </w:r>
                          <w:r w:rsidRPr="00B425F1">
                            <w:rPr>
                              <w:sz w:val="16"/>
                              <w:szCs w:val="16"/>
                            </w:rPr>
                            <w:t>Tel.: (37) 3244-2160</w:t>
                          </w:r>
                          <w:r w:rsidR="00B425F1" w:rsidRPr="00B425F1">
                            <w:rPr>
                              <w:sz w:val="16"/>
                              <w:szCs w:val="16"/>
                            </w:rPr>
                            <w:t xml:space="preserve"> </w:t>
                          </w:r>
                          <w:r w:rsidRPr="00B425F1">
                            <w:rPr>
                              <w:sz w:val="16"/>
                              <w:szCs w:val="16"/>
                            </w:rPr>
                            <w:t>/</w:t>
                          </w:r>
                          <w:r w:rsidR="00B425F1" w:rsidRPr="00B425F1">
                            <w:rPr>
                              <w:sz w:val="16"/>
                              <w:szCs w:val="16"/>
                            </w:rPr>
                            <w:t xml:space="preserve"> </w:t>
                          </w:r>
                          <w:r w:rsidR="00B425F1">
                            <w:rPr>
                              <w:sz w:val="16"/>
                              <w:szCs w:val="16"/>
                            </w:rPr>
                            <w:t>3244-3355</w:t>
                          </w:r>
                        </w:p>
                        <w:p w14:paraId="0E34DBE6" w14:textId="77777777" w:rsidR="00B425F1" w:rsidRPr="00B425F1" w:rsidRDefault="00EC2F0B" w:rsidP="00B425F1">
                          <w:pPr>
                            <w:spacing w:line="276" w:lineRule="auto"/>
                            <w:jc w:val="center"/>
                            <w:rPr>
                              <w:sz w:val="16"/>
                              <w:szCs w:val="16"/>
                            </w:rPr>
                          </w:pPr>
                          <w:r w:rsidRPr="00B425F1">
                            <w:rPr>
                              <w:sz w:val="16"/>
                              <w:szCs w:val="16"/>
                            </w:rPr>
                            <w:t xml:space="preserve">e-mail: </w:t>
                          </w:r>
                          <w:hyperlink r:id="rId2" w:history="1">
                            <w:r w:rsidR="00B425F1" w:rsidRPr="00B425F1">
                              <w:rPr>
                                <w:rStyle w:val="Hyperlink"/>
                                <w:color w:val="auto"/>
                                <w:sz w:val="16"/>
                                <w:szCs w:val="16"/>
                                <w:u w:val="none"/>
                              </w:rPr>
                              <w:t>secretaria@camaracarmodocajuru.mg.gov.br</w:t>
                            </w:r>
                          </w:hyperlink>
                          <w:r w:rsidR="00B425F1">
                            <w:rPr>
                              <w:sz w:val="16"/>
                              <w:szCs w:val="16"/>
                            </w:rPr>
                            <w:tab/>
                          </w:r>
                          <w:r w:rsidR="00B425F1">
                            <w:rPr>
                              <w:sz w:val="16"/>
                              <w:szCs w:val="16"/>
                            </w:rPr>
                            <w:tab/>
                          </w:r>
                          <w:r w:rsidR="00B425F1" w:rsidRPr="00B425F1">
                            <w:rPr>
                              <w:sz w:val="16"/>
                              <w:szCs w:val="16"/>
                            </w:rPr>
                            <w:t xml:space="preserve">Website: </w:t>
                          </w:r>
                          <w:hyperlink r:id="rId3" w:history="1">
                            <w:r w:rsidR="00B425F1" w:rsidRPr="00B425F1">
                              <w:rPr>
                                <w:rStyle w:val="Hyperlink"/>
                                <w:color w:val="auto"/>
                                <w:sz w:val="16"/>
                                <w:szCs w:val="16"/>
                                <w:u w:val="none"/>
                              </w:rPr>
                              <w:t>www.camaracarmodocajuru.mg.gov.br</w:t>
                            </w:r>
                          </w:hyperlink>
                          <w:r w:rsidR="00B425F1" w:rsidRPr="00B425F1">
                            <w:rPr>
                              <w:sz w:val="16"/>
                              <w:szCs w:val="16"/>
                            </w:rPr>
                            <w:tab/>
                          </w:r>
                          <w:r w:rsidR="00B425F1" w:rsidRPr="00B425F1">
                            <w:rPr>
                              <w:sz w:val="16"/>
                              <w:szCs w:val="16"/>
                            </w:rPr>
                            <w:tab/>
                            <w:t>CNPJ:00.879.902/0001-40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F37EB" id="_x0000_t202" coordsize="21600,21600" o:spt="202" path="m,l,21600r21600,l21600,xe">
              <v:stroke joinstyle="miter"/>
              <v:path gradientshapeok="t" o:connecttype="rect"/>
            </v:shapetype>
            <v:shape id="_x0000_s1027" type="#_x0000_t202" style="position:absolute;left:0;text-align:left;margin-left:0;margin-top:0;width:565.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" stroked="f">
              <v:textbox style="mso-fit-shape-to-text:t">
                <w:txbxContent>
                  <w:p w14:paraId="3A59483B" w14:textId="77777777" w:rsidR="00B425F1" w:rsidRDefault="00EC2F0B" w:rsidP="00B425F1">
                    <w:pPr>
                      <w:spacing w:line="276" w:lineRule="auto"/>
                      <w:jc w:val="center"/>
                      <w:rPr>
                        <w:sz w:val="16"/>
                        <w:szCs w:val="16"/>
                      </w:rPr>
                    </w:pPr>
                    <w:r w:rsidRPr="00B425F1">
                      <w:rPr>
                        <w:sz w:val="16"/>
                        <w:szCs w:val="16"/>
                      </w:rPr>
                      <w:t>Av. José Marra da Silva, 175/177 – Centro – Carmo do Cajuru/MG – CEP: 35.557-000</w:t>
                    </w:r>
                    <w:r w:rsidR="00B425F1" w:rsidRPr="00B425F1">
                      <w:rPr>
                        <w:sz w:val="16"/>
                        <w:szCs w:val="16"/>
                      </w:rPr>
                      <w:t xml:space="preserve"> - </w:t>
                    </w:r>
                    <w:r w:rsidRPr="00B425F1">
                      <w:rPr>
                        <w:sz w:val="16"/>
                        <w:szCs w:val="16"/>
                      </w:rPr>
                      <w:t>Tel.: (37) 3244-2160</w:t>
                    </w:r>
                    <w:r w:rsidR="00B425F1" w:rsidRPr="00B425F1">
                      <w:rPr>
                        <w:sz w:val="16"/>
                        <w:szCs w:val="16"/>
                      </w:rPr>
                      <w:t xml:space="preserve"> </w:t>
                    </w:r>
                    <w:r w:rsidRPr="00B425F1">
                      <w:rPr>
                        <w:sz w:val="16"/>
                        <w:szCs w:val="16"/>
                      </w:rPr>
                      <w:t>/</w:t>
                    </w:r>
                    <w:r w:rsidR="00B425F1" w:rsidRPr="00B425F1">
                      <w:rPr>
                        <w:sz w:val="16"/>
                        <w:szCs w:val="16"/>
                      </w:rPr>
                      <w:t xml:space="preserve"> </w:t>
                    </w:r>
                    <w:r w:rsidR="00B425F1">
                      <w:rPr>
                        <w:sz w:val="16"/>
                        <w:szCs w:val="16"/>
                      </w:rPr>
                      <w:t>3244-3355</w:t>
                    </w:r>
                  </w:p>
                  <w:p w14:paraId="0E34DBE6" w14:textId="77777777" w:rsidR="00B425F1" w:rsidRPr="00B425F1" w:rsidRDefault="00EC2F0B" w:rsidP="00B425F1">
                    <w:pPr>
                      <w:spacing w:line="276" w:lineRule="auto"/>
                      <w:jc w:val="center"/>
                      <w:rPr>
                        <w:sz w:val="16"/>
                        <w:szCs w:val="16"/>
                      </w:rPr>
                    </w:pPr>
                    <w:r w:rsidRPr="00B425F1">
                      <w:rPr>
                        <w:sz w:val="16"/>
                        <w:szCs w:val="16"/>
                      </w:rPr>
                      <w:t xml:space="preserve">e-mail: </w:t>
                    </w:r>
                    <w:hyperlink r:id="rId4" w:history="1">
                      <w:r w:rsidR="00B425F1" w:rsidRPr="00B425F1">
                        <w:rPr>
                          <w:rStyle w:val="Hyperlink"/>
                          <w:color w:val="auto"/>
                          <w:sz w:val="16"/>
                          <w:szCs w:val="16"/>
                          <w:u w:val="none"/>
                        </w:rPr>
                        <w:t>secretaria@camaracarmodocajuru.mg.gov.br</w:t>
                      </w:r>
                    </w:hyperlink>
                    <w:r w:rsidR="00B425F1">
                      <w:rPr>
                        <w:sz w:val="16"/>
                        <w:szCs w:val="16"/>
                      </w:rPr>
                      <w:tab/>
                    </w:r>
                    <w:r w:rsidR="00B425F1">
                      <w:rPr>
                        <w:sz w:val="16"/>
                        <w:szCs w:val="16"/>
                      </w:rPr>
                      <w:tab/>
                    </w:r>
                    <w:r w:rsidR="00B425F1" w:rsidRPr="00B425F1">
                      <w:rPr>
                        <w:sz w:val="16"/>
                        <w:szCs w:val="16"/>
                      </w:rPr>
                      <w:t xml:space="preserve">Website: </w:t>
                    </w:r>
                    <w:hyperlink r:id="rId5" w:history="1">
                      <w:r w:rsidR="00B425F1" w:rsidRPr="00B425F1">
                        <w:rPr>
                          <w:rStyle w:val="Hyperlink"/>
                          <w:color w:val="auto"/>
                          <w:sz w:val="16"/>
                          <w:szCs w:val="16"/>
                          <w:u w:val="none"/>
                        </w:rPr>
                        <w:t>www.camaracarmodocajuru.mg.gov.br</w:t>
                      </w:r>
                    </w:hyperlink>
                    <w:r w:rsidR="00B425F1" w:rsidRPr="00B425F1">
                      <w:rPr>
                        <w:sz w:val="16"/>
                        <w:szCs w:val="16"/>
                      </w:rPr>
                      <w:tab/>
                    </w:r>
                    <w:r w:rsidR="00B425F1" w:rsidRPr="00B425F1">
                      <w:rPr>
                        <w:sz w:val="16"/>
                        <w:szCs w:val="16"/>
                      </w:rPr>
                      <w:tab/>
                      <w:t>CNPJ:00.879.902/0001-40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1D2A" w14:textId="77777777" w:rsidR="00C43E5D" w:rsidRDefault="00C43E5D" w:rsidP="00C43E5D">
      <w:r>
        <w:separator/>
      </w:r>
    </w:p>
  </w:footnote>
  <w:footnote w:type="continuationSeparator" w:id="0">
    <w:p w14:paraId="41BAC8D3" w14:textId="77777777" w:rsidR="00C43E5D" w:rsidRDefault="00C43E5D" w:rsidP="00C4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5DB0" w14:textId="3F4E0AFA" w:rsidR="00C43E5D" w:rsidRDefault="003318D0">
    <w:pPr>
      <w:pStyle w:val="Cabealho"/>
    </w:pPr>
    <w:r>
      <w:rPr>
        <w:noProof/>
        <w:lang w:eastAsia="pt-BR"/>
      </w:rPr>
      <w:drawing>
        <wp:anchor distT="0" distB="0" distL="114300" distR="114300" simplePos="0" relativeHeight="251660288" behindDoc="0" locked="0" layoutInCell="1" allowOverlap="1" wp14:anchorId="15224B53" wp14:editId="24946BC7">
          <wp:simplePos x="0" y="0"/>
          <wp:positionH relativeFrom="margin">
            <wp:posOffset>-80010</wp:posOffset>
          </wp:positionH>
          <wp:positionV relativeFrom="topMargin">
            <wp:align>bottom</wp:align>
          </wp:positionV>
          <wp:extent cx="866775" cy="1133475"/>
          <wp:effectExtent l="0" t="0" r="9525" b="952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1133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0B68BBD0" wp14:editId="4C0AFD2F">
          <wp:simplePos x="0" y="0"/>
          <wp:positionH relativeFrom="margin">
            <wp:posOffset>-851535</wp:posOffset>
          </wp:positionH>
          <wp:positionV relativeFrom="margin">
            <wp:posOffset>-468630</wp:posOffset>
          </wp:positionV>
          <wp:extent cx="647700" cy="161925"/>
          <wp:effectExtent l="0" t="0" r="0" b="952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494E0836" wp14:editId="0785A664">
          <wp:simplePos x="0" y="0"/>
          <wp:positionH relativeFrom="margin">
            <wp:posOffset>901065</wp:posOffset>
          </wp:positionH>
          <wp:positionV relativeFrom="margin">
            <wp:posOffset>-430530</wp:posOffset>
          </wp:positionV>
          <wp:extent cx="5495925" cy="161925"/>
          <wp:effectExtent l="0" t="0" r="9525" b="952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3">
                    <a:extLst>
                      <a:ext uri="{28A0092B-C50C-407E-A947-70E740481C1C}">
                        <a14:useLocalDpi xmlns:a14="http://schemas.microsoft.com/office/drawing/2010/main" val="0"/>
                      </a:ext>
                    </a:extLst>
                  </a:blip>
                  <a:stretch>
                    <a:fillRect/>
                  </a:stretch>
                </pic:blipFill>
                <pic:spPr>
                  <a:xfrm>
                    <a:off x="0" y="0"/>
                    <a:ext cx="5495925" cy="161925"/>
                  </a:xfrm>
                  <a:prstGeom prst="rect">
                    <a:avLst/>
                  </a:prstGeom>
                </pic:spPr>
              </pic:pic>
            </a:graphicData>
          </a:graphic>
          <wp14:sizeRelH relativeFrom="margin">
            <wp14:pctWidth>0</wp14:pctWidth>
          </wp14:sizeRelH>
          <wp14:sizeRelV relativeFrom="margin">
            <wp14:pctHeight>0</wp14:pctHeight>
          </wp14:sizeRelV>
        </wp:anchor>
      </w:drawing>
    </w:r>
    <w:r w:rsidR="00EC2F0B">
      <w:rPr>
        <w:noProof/>
        <w:lang w:eastAsia="pt-BR"/>
      </w:rPr>
      <mc:AlternateContent>
        <mc:Choice Requires="wps">
          <w:drawing>
            <wp:anchor distT="0" distB="0" distL="114300" distR="114300" simplePos="0" relativeHeight="251662336" behindDoc="0" locked="0" layoutInCell="1" allowOverlap="1" wp14:anchorId="4A1CE596" wp14:editId="264E2A2B">
              <wp:simplePos x="0" y="0"/>
              <wp:positionH relativeFrom="column">
                <wp:posOffset>1204595</wp:posOffset>
              </wp:positionH>
              <wp:positionV relativeFrom="paragraph">
                <wp:posOffset>38100</wp:posOffset>
              </wp:positionV>
              <wp:extent cx="4581525" cy="1403985"/>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noFill/>
                        <a:miter lim="800000"/>
                        <a:headEnd/>
                        <a:tailEnd/>
                      </a:ln>
                    </wps:spPr>
                    <wps:txbx>
                      <w:txbxContent>
                        <w:p w14:paraId="3D956FC4" w14:textId="77777777" w:rsidR="00EC2F0B" w:rsidRPr="00EC2F0B" w:rsidRDefault="00EC2F0B">
                          <w:pPr>
                            <w:rPr>
                              <w:b/>
                              <w:spacing w:val="26"/>
                            </w:rPr>
                          </w:pPr>
                          <w:r w:rsidRPr="00EC2F0B">
                            <w:rPr>
                              <w:b/>
                              <w:spacing w:val="26"/>
                            </w:rPr>
                            <w:t>CÂMARA MUNICIPAL DE CARMO DO CAJURU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CE596" id="_x0000_t202" coordsize="21600,21600" o:spt="202" path="m,l,21600r21600,l21600,xe">
              <v:stroke joinstyle="miter"/>
              <v:path gradientshapeok="t" o:connecttype="rect"/>
            </v:shapetype>
            <v:shape id="Caixa de Texto 2" o:spid="_x0000_s1026" type="#_x0000_t202" style="position:absolute;left:0;text-align:left;margin-left:94.85pt;margin-top:3pt;width:36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" stroked="f">
              <v:textbox style="mso-fit-shape-to-text:t">
                <w:txbxContent>
                  <w:p w14:paraId="3D956FC4" w14:textId="77777777" w:rsidR="00EC2F0B" w:rsidRPr="00EC2F0B" w:rsidRDefault="00EC2F0B">
                    <w:pPr>
                      <w:rPr>
                        <w:b/>
                        <w:spacing w:val="26"/>
                      </w:rPr>
                    </w:pPr>
                    <w:r w:rsidRPr="00EC2F0B">
                      <w:rPr>
                        <w:b/>
                        <w:spacing w:val="26"/>
                      </w:rPr>
                      <w:t>CÂMARA MUNICIPAL DE CARMO DO CAJURU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5D"/>
    <w:rsid w:val="00035B00"/>
    <w:rsid w:val="00107DBF"/>
    <w:rsid w:val="00206871"/>
    <w:rsid w:val="003318D0"/>
    <w:rsid w:val="00657282"/>
    <w:rsid w:val="009059CF"/>
    <w:rsid w:val="00B425F1"/>
    <w:rsid w:val="00C43E5D"/>
    <w:rsid w:val="00C81AB6"/>
    <w:rsid w:val="00E07C69"/>
    <w:rsid w:val="00EC2F0B"/>
    <w:rsid w:val="00F169F6"/>
    <w:rsid w:val="00F376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4CC3"/>
  <w15:docId w15:val="{62BB19BB-5663-4BD8-BD73-DE784C7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E5D"/>
    <w:pPr>
      <w:tabs>
        <w:tab w:val="center" w:pos="4252"/>
        <w:tab w:val="right" w:pos="8504"/>
      </w:tabs>
    </w:pPr>
  </w:style>
  <w:style w:type="character" w:customStyle="1" w:styleId="CabealhoChar">
    <w:name w:val="Cabeçalho Char"/>
    <w:basedOn w:val="Fontepargpadro"/>
    <w:link w:val="Cabealho"/>
    <w:uiPriority w:val="99"/>
    <w:rsid w:val="00C43E5D"/>
  </w:style>
  <w:style w:type="paragraph" w:styleId="Rodap">
    <w:name w:val="footer"/>
    <w:basedOn w:val="Normal"/>
    <w:link w:val="RodapChar"/>
    <w:unhideWhenUsed/>
    <w:rsid w:val="00C43E5D"/>
    <w:pPr>
      <w:tabs>
        <w:tab w:val="center" w:pos="4252"/>
        <w:tab w:val="right" w:pos="8504"/>
      </w:tabs>
    </w:pPr>
  </w:style>
  <w:style w:type="character" w:customStyle="1" w:styleId="RodapChar">
    <w:name w:val="Rodapé Char"/>
    <w:basedOn w:val="Fontepargpadro"/>
    <w:link w:val="Rodap"/>
    <w:rsid w:val="00C43E5D"/>
  </w:style>
  <w:style w:type="paragraph" w:styleId="Textodebalo">
    <w:name w:val="Balloon Text"/>
    <w:basedOn w:val="Normal"/>
    <w:link w:val="TextodebaloChar"/>
    <w:uiPriority w:val="99"/>
    <w:semiHidden/>
    <w:unhideWhenUsed/>
    <w:rsid w:val="00C43E5D"/>
    <w:rPr>
      <w:rFonts w:ascii="Tahoma" w:hAnsi="Tahoma" w:cs="Tahoma"/>
      <w:sz w:val="16"/>
      <w:szCs w:val="16"/>
    </w:rPr>
  </w:style>
  <w:style w:type="character" w:customStyle="1" w:styleId="TextodebaloChar">
    <w:name w:val="Texto de balão Char"/>
    <w:basedOn w:val="Fontepargpadro"/>
    <w:link w:val="Textodebalo"/>
    <w:uiPriority w:val="99"/>
    <w:semiHidden/>
    <w:rsid w:val="00C43E5D"/>
    <w:rPr>
      <w:rFonts w:ascii="Tahoma" w:hAnsi="Tahoma" w:cs="Tahoma"/>
      <w:sz w:val="16"/>
      <w:szCs w:val="16"/>
    </w:rPr>
  </w:style>
  <w:style w:type="character" w:styleId="Hyperlink">
    <w:name w:val="Hyperlink"/>
    <w:basedOn w:val="Fontepargpadro"/>
    <w:uiPriority w:val="99"/>
    <w:unhideWhenUsed/>
    <w:rsid w:val="00B425F1"/>
    <w:rPr>
      <w:color w:val="0000FF" w:themeColor="hyperlink"/>
      <w:u w:val="single"/>
    </w:rPr>
  </w:style>
  <w:style w:type="paragraph" w:styleId="Corpodetexto">
    <w:name w:val="Body Text"/>
    <w:basedOn w:val="Normal"/>
    <w:link w:val="CorpodetextoChar"/>
    <w:semiHidden/>
    <w:unhideWhenUsed/>
    <w:rsid w:val="00206871"/>
    <w:pPr>
      <w:pBdr>
        <w:top w:val="single" w:sz="4" w:space="1" w:color="auto"/>
        <w:left w:val="single" w:sz="4" w:space="4" w:color="auto"/>
        <w:bottom w:val="single" w:sz="4" w:space="1" w:color="auto"/>
        <w:right w:val="single" w:sz="4" w:space="4" w:color="auto"/>
      </w:pBdr>
      <w:shd w:val="clear" w:color="auto" w:fill="E0E0E0"/>
      <w:spacing w:line="360" w:lineRule="auto"/>
      <w:jc w:val="center"/>
    </w:pPr>
    <w:rPr>
      <w:rFonts w:eastAsia="Times New Roman" w:cs="Times New Roman"/>
      <w:b/>
      <w:bCs/>
      <w:sz w:val="36"/>
      <w:szCs w:val="24"/>
      <w:lang w:eastAsia="pt-BR"/>
    </w:rPr>
  </w:style>
  <w:style w:type="character" w:customStyle="1" w:styleId="CorpodetextoChar">
    <w:name w:val="Corpo de texto Char"/>
    <w:basedOn w:val="Fontepargpadro"/>
    <w:link w:val="Corpodetexto"/>
    <w:semiHidden/>
    <w:rsid w:val="00206871"/>
    <w:rPr>
      <w:rFonts w:eastAsia="Times New Roman" w:cs="Times New Roman"/>
      <w:b/>
      <w:bCs/>
      <w:sz w:val="36"/>
      <w:szCs w:val="24"/>
      <w:shd w:val="clear" w:color="auto" w:fill="E0E0E0"/>
      <w:lang w:eastAsia="pt-BR"/>
    </w:rPr>
  </w:style>
  <w:style w:type="paragraph" w:styleId="Recuodecorpodetexto">
    <w:name w:val="Body Text Indent"/>
    <w:basedOn w:val="Normal"/>
    <w:link w:val="RecuodecorpodetextoChar"/>
    <w:unhideWhenUsed/>
    <w:rsid w:val="00206871"/>
    <w:pPr>
      <w:tabs>
        <w:tab w:val="left" w:pos="5060"/>
      </w:tabs>
      <w:ind w:left="5040"/>
    </w:pPr>
    <w:rPr>
      <w:rFonts w:eastAsia="Times New Roman" w:cs="Times New Roman"/>
      <w:b/>
      <w:bCs/>
      <w:sz w:val="20"/>
      <w:szCs w:val="24"/>
      <w:lang w:eastAsia="pt-BR"/>
    </w:rPr>
  </w:style>
  <w:style w:type="character" w:customStyle="1" w:styleId="RecuodecorpodetextoChar">
    <w:name w:val="Recuo de corpo de texto Char"/>
    <w:basedOn w:val="Fontepargpadro"/>
    <w:link w:val="Recuodecorpodetexto"/>
    <w:rsid w:val="00206871"/>
    <w:rPr>
      <w:rFonts w:eastAsia="Times New Roman" w:cs="Times New Roman"/>
      <w:b/>
      <w:bCs/>
      <w:sz w:val="20"/>
      <w:szCs w:val="24"/>
      <w:lang w:eastAsia="pt-BR"/>
    </w:rPr>
  </w:style>
  <w:style w:type="paragraph" w:styleId="NormalWeb">
    <w:name w:val="Normal (Web)"/>
    <w:basedOn w:val="Normal"/>
    <w:uiPriority w:val="99"/>
    <w:semiHidden/>
    <w:unhideWhenUsed/>
    <w:rsid w:val="00107DBF"/>
    <w:pPr>
      <w:spacing w:before="100" w:beforeAutospacing="1" w:after="100" w:afterAutospacing="1" w:line="276" w:lineRule="auto"/>
      <w:jc w:val="left"/>
    </w:pPr>
    <w:rPr>
      <w:rFonts w:ascii="Times New Roman" w:eastAsia="Times New Roman" w:hAnsi="Times New Roman" w:cs="Times New Roman"/>
      <w:sz w:val="2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amaracarmodocajuru.mg.gov.br" TargetMode="External"/><Relationship Id="rId2" Type="http://schemas.openxmlformats.org/officeDocument/2006/relationships/hyperlink" Target="mailto:secretaria@camaracarmodocajuru.mg.gov.br" TargetMode="External"/><Relationship Id="rId1" Type="http://schemas.openxmlformats.org/officeDocument/2006/relationships/image" Target="media/image3.jpg"/><Relationship Id="rId5" Type="http://schemas.openxmlformats.org/officeDocument/2006/relationships/hyperlink" Target="http://www.camaracarmodocajuru.mg.gov.br" TargetMode="External"/><Relationship Id="rId4" Type="http://schemas.openxmlformats.org/officeDocument/2006/relationships/hyperlink" Target="mailto:secretaria@camaracarmodocajuru.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4</cp:revision>
  <cp:lastPrinted>2018-09-04T18:11:00Z</cp:lastPrinted>
  <dcterms:created xsi:type="dcterms:W3CDTF">2023-02-07T11:56:00Z</dcterms:created>
  <dcterms:modified xsi:type="dcterms:W3CDTF">2023-02-07T12:13:00Z</dcterms:modified>
</cp:coreProperties>
</file>