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98572F" w:rsidP="4DBC2733" w:rsidRDefault="0098572F" w14:paraId="6C90FB6D" wp14:textId="2544BB33">
      <w:pPr>
        <w:pStyle w:val="Normal"/>
        <w:spacing w:after="0" w:afterAutospacing="on"/>
        <w:jc w:val="center"/>
        <w:rPr>
          <w:rFonts w:ascii="Calibri" w:hAnsi="Calibri" w:eastAsia="Calibri" w:cs="Calibri" w:asciiTheme="minorAscii" w:hAnsiTheme="minorAscii" w:eastAsiaTheme="minorAscii" w:cstheme="minorAscii"/>
          <w:b w:val="1"/>
          <w:bCs w:val="1"/>
        </w:rPr>
      </w:pPr>
      <w:r w:rsidRPr="4DBC2733" w:rsidR="0098572F">
        <w:rPr>
          <w:rFonts w:ascii="Calibri" w:hAnsi="Calibri" w:eastAsia="Calibri" w:cs="Calibri" w:asciiTheme="minorAscii" w:hAnsiTheme="minorAscii" w:eastAsiaTheme="minorAscii" w:cstheme="minorAscii"/>
          <w:b w:val="1"/>
          <w:bCs w:val="1"/>
        </w:rPr>
        <w:t>TERMO DE REFERÊNCIA</w:t>
      </w:r>
    </w:p>
    <w:p xmlns:wp14="http://schemas.microsoft.com/office/word/2010/wordml" w:rsidR="0098572F" w:rsidP="648520BB" w:rsidRDefault="0098572F" w14:paraId="4B94D5A5" wp14:textId="77777777" wp14:noSpellErr="1">
      <w:pPr>
        <w:spacing w:after="0" w:afterAutospacing="on"/>
        <w:jc w:val="center"/>
        <w:rPr>
          <w:rFonts w:ascii="Calibri" w:hAnsi="Calibri" w:eastAsia="Calibri" w:cs="Calibri" w:asciiTheme="minorAscii" w:hAnsiTheme="minorAscii" w:eastAsiaTheme="minorAscii" w:cstheme="minorAscii"/>
          <w:b w:val="1"/>
          <w:bCs w:val="1"/>
        </w:rPr>
      </w:pPr>
    </w:p>
    <w:p w:rsidR="0098572F" w:rsidP="761CF928" w:rsidRDefault="0098572F" w14:paraId="1BDB2773" w14:textId="5AE22C2E">
      <w:pPr>
        <w:pStyle w:val="Normal"/>
        <w:spacing w:after="160" w:afterAutospacing="off" w:line="259" w:lineRule="auto"/>
        <w:jc w:val="both"/>
        <w:rPr>
          <w:rFonts w:ascii="Calibri" w:hAnsi="Calibri" w:eastAsia="Calibri" w:cs="Calibri"/>
          <w:noProof w:val="0"/>
          <w:sz w:val="22"/>
          <w:szCs w:val="22"/>
          <w:lang w:val="pt-BR"/>
        </w:rPr>
      </w:pPr>
      <w:r w:rsidRPr="761CF928" w:rsidR="0098572F">
        <w:rPr>
          <w:rFonts w:ascii="Calibri" w:hAnsi="Calibri" w:eastAsia="Calibri" w:cs="Calibri" w:asciiTheme="minorAscii" w:hAnsiTheme="minorAscii" w:eastAsiaTheme="minorAscii" w:cstheme="minorAscii"/>
          <w:b w:val="1"/>
          <w:bCs w:val="1"/>
        </w:rPr>
        <w:t xml:space="preserve">01 - </w:t>
      </w:r>
      <w:r w:rsidRPr="761CF928" w:rsidR="0098572F">
        <w:rPr>
          <w:rFonts w:ascii="Calibri" w:hAnsi="Calibri" w:eastAsia="Calibri" w:cs="Calibri" w:asciiTheme="minorAscii" w:hAnsiTheme="minorAscii" w:eastAsiaTheme="minorAscii" w:cstheme="minorAscii"/>
          <w:b w:val="1"/>
          <w:bCs w:val="1"/>
        </w:rPr>
        <w:t xml:space="preserve">OBJETO: </w:t>
      </w:r>
      <w:r w:rsidRPr="761CF928" w:rsidR="1DE6021B">
        <w:rPr>
          <w:rFonts w:ascii="Calibri" w:hAnsi="Calibri" w:eastAsia="Calibri" w:cs="Calibri"/>
          <w:b w:val="0"/>
          <w:bCs w:val="0"/>
          <w:i w:val="0"/>
          <w:iCs w:val="0"/>
          <w:caps w:val="0"/>
          <w:smallCaps w:val="0"/>
          <w:noProof w:val="0"/>
          <w:color w:val="000000" w:themeColor="text1" w:themeTint="FF" w:themeShade="FF"/>
          <w:sz w:val="22"/>
          <w:szCs w:val="22"/>
          <w:lang w:val="pt-BR"/>
        </w:rPr>
        <w:t>contratação de empresa especializada para ministrar palestra presencial sobre o tema Implementação das Emendas Impositivas legisladores na sede da Câmara Municipal de Carmo do Cajuru.</w:t>
      </w:r>
    </w:p>
    <w:p xmlns:wp14="http://schemas.microsoft.com/office/word/2010/wordml" w:rsidRPr="001F4DB8" w:rsidR="0098572F" w:rsidP="2F7D3440" w:rsidRDefault="0098572F" w14:paraId="0434A43B" wp14:textId="092CE391">
      <w:pPr>
        <w:pStyle w:val="Normal"/>
        <w:spacing w:before="120" w:after="0" w:afterAutospacing="on" w:line="240" w:lineRule="auto"/>
        <w:jc w:val="both"/>
        <w:rPr>
          <w:rFonts w:ascii="Calibri" w:hAnsi="Calibri" w:eastAsia="Calibri" w:cs="Calibri" w:asciiTheme="minorAscii" w:hAnsiTheme="minorAscii" w:eastAsiaTheme="minorAscii" w:cstheme="minorAscii"/>
        </w:rPr>
      </w:pPr>
      <w:r w:rsidRPr="2F7D3440" w:rsidR="0098572F">
        <w:rPr>
          <w:rFonts w:ascii="Calibri" w:hAnsi="Calibri" w:eastAsia="Calibri" w:cs="Calibri" w:asciiTheme="minorAscii" w:hAnsiTheme="minorAscii" w:eastAsiaTheme="minorAscii" w:cstheme="minorAscii"/>
          <w:b w:val="1"/>
          <w:bCs w:val="1"/>
        </w:rPr>
        <w:t xml:space="preserve">02 - </w:t>
      </w:r>
      <w:r w:rsidRPr="2F7D3440" w:rsidR="0098572F">
        <w:rPr>
          <w:rFonts w:ascii="Calibri" w:hAnsi="Calibri" w:eastAsia="Calibri" w:cs="Calibri" w:asciiTheme="minorAscii" w:hAnsiTheme="minorAscii" w:eastAsiaTheme="minorAscii" w:cstheme="minorAscii"/>
          <w:b w:val="1"/>
          <w:bCs w:val="1"/>
        </w:rPr>
        <w:t>FUNDAMENTAÇÃO:</w:t>
      </w:r>
      <w:r w:rsidRPr="2F7D3440" w:rsidR="0098572F">
        <w:rPr>
          <w:rFonts w:ascii="Calibri" w:hAnsi="Calibri" w:eastAsia="Calibri" w:cs="Calibri" w:asciiTheme="minorAscii" w:hAnsiTheme="minorAscii" w:eastAsiaTheme="minorAscii" w:cstheme="minorAscii"/>
          <w:b w:val="1"/>
          <w:bCs w:val="1"/>
        </w:rPr>
        <w:t xml:space="preserve"> </w:t>
      </w:r>
      <w:r w:rsidRPr="2F7D3440" w:rsidR="0098572F">
        <w:rPr>
          <w:rFonts w:ascii="Calibri" w:hAnsi="Calibri" w:eastAsia="Calibri" w:cs="Calibri" w:asciiTheme="minorAscii" w:hAnsiTheme="minorAscii" w:eastAsiaTheme="minorAscii" w:cstheme="minorAscii"/>
        </w:rPr>
        <w:t xml:space="preserve">A contratação, objeto deste </w:t>
      </w:r>
      <w:r w:rsidRPr="2F7D3440" w:rsidR="0098572F">
        <w:rPr>
          <w:rFonts w:ascii="Calibri" w:hAnsi="Calibri" w:eastAsia="Calibri" w:cs="Calibri" w:asciiTheme="minorAscii" w:hAnsiTheme="minorAscii" w:eastAsiaTheme="minorAscii" w:cstheme="minorAscii"/>
        </w:rPr>
        <w:t>termo de referência</w:t>
      </w:r>
      <w:r w:rsidRPr="2F7D3440" w:rsidR="0098572F">
        <w:rPr>
          <w:rFonts w:ascii="Calibri" w:hAnsi="Calibri" w:eastAsia="Calibri" w:cs="Calibri" w:asciiTheme="minorAscii" w:hAnsiTheme="minorAscii" w:eastAsiaTheme="minorAscii" w:cstheme="minorAscii"/>
        </w:rPr>
        <w:t xml:space="preserve">, tem amparo legal, integralmente, na Lei nº </w:t>
      </w:r>
      <w:r w:rsidRPr="2F7D3440" w:rsidR="0098572F">
        <w:rPr>
          <w:rFonts w:ascii="Calibri" w:hAnsi="Calibri" w:eastAsia="Calibri" w:cs="Calibri" w:asciiTheme="minorAscii" w:hAnsiTheme="minorAscii" w:eastAsiaTheme="minorAscii" w:cstheme="minorAscii"/>
        </w:rPr>
        <w:t>14.133/21</w:t>
      </w:r>
      <w:r w:rsidRPr="2F7D3440" w:rsidR="0098572F">
        <w:rPr>
          <w:rFonts w:ascii="Calibri" w:hAnsi="Calibri" w:eastAsia="Calibri" w:cs="Calibri" w:asciiTheme="minorAscii" w:hAnsiTheme="minorAscii" w:eastAsiaTheme="minorAscii" w:cstheme="minorAscii"/>
        </w:rPr>
        <w:t xml:space="preserve"> e suas alterações, Lei Complementar n° 123/06.</w:t>
      </w:r>
    </w:p>
    <w:p w:rsidR="0098572F" w:rsidP="761CF928" w:rsidRDefault="0098572F" w14:paraId="3A20F49D" w14:textId="09642453">
      <w:pPr>
        <w:pStyle w:val="Normal"/>
        <w:spacing w:before="240" w:beforeAutospacing="off" w:after="240" w:afterAutospacing="off" w:line="276" w:lineRule="auto"/>
        <w:jc w:val="both"/>
        <w:rPr>
          <w:rFonts w:ascii="Calibri" w:hAnsi="Calibri" w:eastAsia="Calibri" w:cs="Calibri"/>
          <w:noProof w:val="0"/>
          <w:sz w:val="22"/>
          <w:szCs w:val="22"/>
          <w:lang w:val="pt-BR"/>
        </w:rPr>
      </w:pPr>
      <w:r w:rsidRPr="761CF928" w:rsidR="0098572F">
        <w:rPr>
          <w:rFonts w:ascii="Calibri" w:hAnsi="Calibri" w:eastAsia="Calibri" w:cs="Calibri" w:asciiTheme="minorAscii" w:hAnsiTheme="minorAscii" w:eastAsiaTheme="minorAscii" w:cstheme="minorAscii"/>
          <w:b w:val="1"/>
          <w:bCs w:val="1"/>
        </w:rPr>
        <w:t xml:space="preserve">03 - </w:t>
      </w:r>
      <w:r w:rsidRPr="761CF928" w:rsidR="0098572F">
        <w:rPr>
          <w:rFonts w:ascii="Calibri" w:hAnsi="Calibri" w:eastAsia="Calibri" w:cs="Calibri" w:asciiTheme="minorAscii" w:hAnsiTheme="minorAscii" w:eastAsiaTheme="minorAscii" w:cstheme="minorAscii"/>
          <w:b w:val="1"/>
          <w:bCs w:val="1"/>
        </w:rPr>
        <w:t xml:space="preserve">JUSTIFICATIVA DA CONTRATAÇÃO: </w:t>
      </w:r>
      <w:r w:rsidRPr="761CF928" w:rsidR="4B604F6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pt-BR"/>
        </w:rPr>
        <w:t>A contratação da palestra sobre a implementação das emendas impositivas, a ser realizada presencialmente na sede da Câmara Municipal de Carmo do Cajuru, justifica-se pela necessidade de capacitar vereadores, servidores e demais agentes públicos quanto aos aspectos legais, operacionais e estratégicos relacionados à execução dessas emendas, promovendo maior transparência, eficiência na aplicação dos recursos públicos e alinhamento com as diretrizes orçamentárias, além de fomentar o controle social e o fortalecimento da atuação legislativa no município.</w:t>
      </w:r>
    </w:p>
    <w:p w:rsidR="73CB74FD" w:rsidP="73CB74FD" w:rsidRDefault="73CB74FD" w14:paraId="136AC1F1" w14:textId="19ACC84E">
      <w:pPr>
        <w:spacing w:before="120" w:afterAutospacing="on" w:line="240" w:lineRule="auto"/>
        <w:jc w:val="both"/>
        <w:rPr>
          <w:rFonts w:ascii="Calibri" w:hAnsi="Calibri" w:eastAsia="Calibri" w:cs="Calibri" w:asciiTheme="minorAscii" w:hAnsiTheme="minorAscii" w:eastAsiaTheme="minorAscii" w:cstheme="minorAscii"/>
          <w:b w:val="1"/>
          <w:bCs w:val="1"/>
        </w:rPr>
      </w:pPr>
    </w:p>
    <w:p xmlns:wp14="http://schemas.microsoft.com/office/word/2010/wordml" w:rsidRPr="00A151FD" w:rsidR="0098572F" w:rsidP="648520BB" w:rsidRDefault="0098572F" w14:paraId="4C55D40F" wp14:textId="77777777" wp14:noSpellErr="1">
      <w:pPr>
        <w:spacing w:before="120" w:after="0" w:afterAutospacing="on" w:line="240" w:lineRule="auto"/>
        <w:jc w:val="both"/>
        <w:rPr>
          <w:rFonts w:ascii="Calibri" w:hAnsi="Calibri" w:eastAsia="Calibri" w:cs="Calibri" w:asciiTheme="minorAscii" w:hAnsiTheme="minorAscii" w:eastAsiaTheme="minorAscii" w:cstheme="minorAscii"/>
          <w:b w:val="1"/>
          <w:bCs w:val="1"/>
        </w:rPr>
      </w:pPr>
      <w:r w:rsidRPr="648520BB" w:rsidR="0098572F">
        <w:rPr>
          <w:rFonts w:ascii="Calibri" w:hAnsi="Calibri" w:eastAsia="Calibri" w:cs="Calibri" w:asciiTheme="minorAscii" w:hAnsiTheme="minorAscii" w:eastAsiaTheme="minorAscii" w:cstheme="minorAscii"/>
          <w:b w:val="1"/>
          <w:bCs w:val="1"/>
        </w:rPr>
        <w:t xml:space="preserve">04 - DESCRIÇÃO DOS ITENS E ESTIMATIVA DE VALOR: </w:t>
      </w:r>
    </w:p>
    <w:tbl>
      <w:tblPr>
        <w:tblW w:w="9660" w:type="dxa"/>
        <w:tblInd w:w="7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71" w:type="dxa"/>
          <w:right w:w="71" w:type="dxa"/>
        </w:tblCellMar>
        <w:tblLook w:val="0000" w:firstRow="0" w:lastRow="0" w:firstColumn="0" w:lastColumn="0" w:noHBand="0" w:noVBand="0"/>
      </w:tblPr>
      <w:tblGrid>
        <w:gridCol w:w="660"/>
        <w:gridCol w:w="3671"/>
        <w:gridCol w:w="976"/>
        <w:gridCol w:w="1254"/>
        <w:gridCol w:w="1532"/>
        <w:gridCol w:w="1567"/>
      </w:tblGrid>
      <w:tr xmlns:wp14="http://schemas.microsoft.com/office/word/2010/wordml" w:rsidRPr="00A151FD" w:rsidR="0098572F" w:rsidTr="761CF928" w14:paraId="4A3E526C" wp14:textId="77777777">
        <w:trPr>
          <w:trHeight w:val="549"/>
        </w:trPr>
        <w:tc>
          <w:tcPr>
            <w:tcW w:w="660" w:type="dxa"/>
            <w:shd w:val="clear" w:color="auto" w:fill="D9D9D9" w:themeFill="background1" w:themeFillShade="D9"/>
            <w:tcMar/>
            <w:vAlign w:val="center"/>
          </w:tcPr>
          <w:p w:rsidRPr="00A151FD" w:rsidR="0098572F" w:rsidP="648520BB" w:rsidRDefault="0098572F" w14:paraId="6230B392" wp14:textId="77777777" wp14:noSpellErr="1">
            <w:pPr>
              <w:spacing w:after="0" w:afterAutospacing="on"/>
              <w:jc w:val="center"/>
              <w:rPr>
                <w:rFonts w:ascii="Calibri" w:hAnsi="Calibri" w:eastAsia="Calibri" w:cs="Calibri" w:asciiTheme="minorAscii" w:hAnsiTheme="minorAscii" w:eastAsiaTheme="minorAscii" w:cstheme="minorAscii"/>
                <w:b w:val="1"/>
                <w:bCs w:val="1"/>
              </w:rPr>
            </w:pPr>
            <w:r w:rsidRPr="648520BB" w:rsidR="0098572F">
              <w:rPr>
                <w:rFonts w:ascii="Calibri" w:hAnsi="Calibri" w:eastAsia="Calibri" w:cs="Calibri" w:asciiTheme="minorAscii" w:hAnsiTheme="minorAscii" w:eastAsiaTheme="minorAscii" w:cstheme="minorAscii"/>
                <w:b w:val="1"/>
                <w:bCs w:val="1"/>
              </w:rPr>
              <w:t>ITEM</w:t>
            </w:r>
          </w:p>
        </w:tc>
        <w:tc>
          <w:tcPr>
            <w:tcW w:w="3671" w:type="dxa"/>
            <w:shd w:val="clear" w:color="auto" w:fill="D9D9D9" w:themeFill="background1" w:themeFillShade="D9"/>
            <w:tcMar/>
            <w:vAlign w:val="center"/>
          </w:tcPr>
          <w:p w:rsidRPr="00A151FD" w:rsidR="0098572F" w:rsidP="648520BB" w:rsidRDefault="0098572F" w14:paraId="35243079" wp14:textId="77777777" wp14:noSpellErr="1">
            <w:pPr>
              <w:spacing w:after="0" w:afterAutospacing="on"/>
              <w:jc w:val="center"/>
              <w:rPr>
                <w:rFonts w:ascii="Calibri" w:hAnsi="Calibri" w:eastAsia="Calibri" w:cs="Calibri" w:asciiTheme="minorAscii" w:hAnsiTheme="minorAscii" w:eastAsiaTheme="minorAscii" w:cstheme="minorAscii"/>
                <w:b w:val="1"/>
                <w:bCs w:val="1"/>
              </w:rPr>
            </w:pPr>
            <w:r w:rsidRPr="648520BB" w:rsidR="0098572F">
              <w:rPr>
                <w:rFonts w:ascii="Calibri" w:hAnsi="Calibri" w:eastAsia="Calibri" w:cs="Calibri" w:asciiTheme="minorAscii" w:hAnsiTheme="minorAscii" w:eastAsiaTheme="minorAscii" w:cstheme="minorAscii"/>
                <w:b w:val="1"/>
                <w:bCs w:val="1"/>
              </w:rPr>
              <w:t>DESCRIÇÃO DOS ITENS</w:t>
            </w:r>
          </w:p>
        </w:tc>
        <w:tc>
          <w:tcPr>
            <w:tcW w:w="976" w:type="dxa"/>
            <w:shd w:val="clear" w:color="auto" w:fill="D9D9D9" w:themeFill="background1" w:themeFillShade="D9"/>
            <w:tcMar/>
            <w:vAlign w:val="center"/>
          </w:tcPr>
          <w:p w:rsidRPr="00A151FD" w:rsidR="0098572F" w:rsidP="648520BB" w:rsidRDefault="0098572F" w14:paraId="2F194CDE" wp14:textId="77777777" wp14:noSpellErr="1">
            <w:pPr>
              <w:spacing w:after="0" w:afterAutospacing="on"/>
              <w:jc w:val="center"/>
              <w:rPr>
                <w:rFonts w:ascii="Calibri" w:hAnsi="Calibri" w:eastAsia="Calibri" w:cs="Calibri" w:asciiTheme="minorAscii" w:hAnsiTheme="minorAscii" w:eastAsiaTheme="minorAscii" w:cstheme="minorAscii"/>
                <w:b w:val="1"/>
                <w:bCs w:val="1"/>
              </w:rPr>
            </w:pPr>
            <w:r w:rsidRPr="648520BB" w:rsidR="0098572F">
              <w:rPr>
                <w:rFonts w:ascii="Calibri" w:hAnsi="Calibri" w:eastAsia="Calibri" w:cs="Calibri" w:asciiTheme="minorAscii" w:hAnsiTheme="minorAscii" w:eastAsiaTheme="minorAscii" w:cstheme="minorAscii"/>
                <w:b w:val="1"/>
                <w:bCs w:val="1"/>
              </w:rPr>
              <w:t>UNID.</w:t>
            </w:r>
          </w:p>
        </w:tc>
        <w:tc>
          <w:tcPr>
            <w:tcW w:w="1254" w:type="dxa"/>
            <w:shd w:val="clear" w:color="auto" w:fill="D9D9D9" w:themeFill="background1" w:themeFillShade="D9"/>
            <w:tcMar/>
            <w:vAlign w:val="center"/>
          </w:tcPr>
          <w:p w:rsidRPr="00A151FD" w:rsidR="0098572F" w:rsidP="648520BB" w:rsidRDefault="0098572F" w14:paraId="3CC70009" wp14:textId="77777777" wp14:noSpellErr="1">
            <w:pPr>
              <w:spacing w:after="0" w:afterAutospacing="on"/>
              <w:jc w:val="center"/>
              <w:rPr>
                <w:rFonts w:ascii="Calibri" w:hAnsi="Calibri" w:eastAsia="Calibri" w:cs="Calibri" w:asciiTheme="minorAscii" w:hAnsiTheme="minorAscii" w:eastAsiaTheme="minorAscii" w:cstheme="minorAscii"/>
                <w:b w:val="1"/>
                <w:bCs w:val="1"/>
              </w:rPr>
            </w:pPr>
            <w:r w:rsidRPr="648520BB" w:rsidR="0098572F">
              <w:rPr>
                <w:rFonts w:ascii="Calibri" w:hAnsi="Calibri" w:eastAsia="Calibri" w:cs="Calibri" w:asciiTheme="minorAscii" w:hAnsiTheme="minorAscii" w:eastAsiaTheme="minorAscii" w:cstheme="minorAscii"/>
                <w:b w:val="1"/>
                <w:bCs w:val="1"/>
              </w:rPr>
              <w:t>QUANT.</w:t>
            </w:r>
          </w:p>
        </w:tc>
        <w:tc>
          <w:tcPr>
            <w:tcW w:w="1532" w:type="dxa"/>
            <w:shd w:val="clear" w:color="auto" w:fill="D9D9D9" w:themeFill="background1" w:themeFillShade="D9"/>
            <w:tcMar/>
          </w:tcPr>
          <w:p w:rsidRPr="00A151FD" w:rsidR="0098572F" w:rsidP="73CB74FD" w:rsidRDefault="0098572F" w14:paraId="3A96713A" wp14:textId="2CE9B598">
            <w:pPr>
              <w:spacing w:after="0" w:afterAutospacing="on"/>
              <w:jc w:val="center"/>
              <w:rPr>
                <w:rFonts w:ascii="Calibri" w:hAnsi="Calibri" w:eastAsia="Calibri" w:cs="Calibri" w:asciiTheme="minorAscii" w:hAnsiTheme="minorAscii" w:eastAsiaTheme="minorAscii" w:cstheme="minorAscii"/>
                <w:b w:val="1"/>
                <w:bCs w:val="1"/>
              </w:rPr>
            </w:pPr>
            <w:r w:rsidRPr="73CB74FD" w:rsidR="0098572F">
              <w:rPr>
                <w:rFonts w:ascii="Calibri" w:hAnsi="Calibri" w:eastAsia="Calibri" w:cs="Calibri" w:asciiTheme="minorAscii" w:hAnsiTheme="minorAscii" w:eastAsiaTheme="minorAscii" w:cstheme="minorAscii"/>
                <w:b w:val="1"/>
                <w:bCs w:val="1"/>
              </w:rPr>
              <w:t>VALOR UNITÁRIO</w:t>
            </w:r>
          </w:p>
        </w:tc>
        <w:tc>
          <w:tcPr>
            <w:tcW w:w="1567" w:type="dxa"/>
            <w:shd w:val="clear" w:color="auto" w:fill="D9D9D9" w:themeFill="background1" w:themeFillShade="D9"/>
            <w:tcMar/>
          </w:tcPr>
          <w:p w:rsidRPr="00A151FD" w:rsidR="0098572F" w:rsidP="73CB74FD" w:rsidRDefault="0098572F" w14:paraId="6AE40D22" wp14:textId="3B3B0D53">
            <w:pPr>
              <w:spacing w:after="0" w:afterAutospacing="on"/>
              <w:jc w:val="center"/>
              <w:rPr>
                <w:rFonts w:ascii="Calibri" w:hAnsi="Calibri" w:eastAsia="Calibri" w:cs="Calibri" w:asciiTheme="minorAscii" w:hAnsiTheme="minorAscii" w:eastAsiaTheme="minorAscii" w:cstheme="minorAscii"/>
                <w:b w:val="1"/>
                <w:bCs w:val="1"/>
                <w:i w:val="1"/>
                <w:iCs w:val="1"/>
                <w:sz w:val="16"/>
                <w:szCs w:val="16"/>
              </w:rPr>
            </w:pPr>
            <w:r w:rsidRPr="73CB74FD" w:rsidR="0098572F">
              <w:rPr>
                <w:rFonts w:ascii="Calibri" w:hAnsi="Calibri" w:eastAsia="Calibri" w:cs="Calibri" w:asciiTheme="minorAscii" w:hAnsiTheme="minorAscii" w:eastAsiaTheme="minorAscii" w:cstheme="minorAscii"/>
                <w:b w:val="1"/>
                <w:bCs w:val="1"/>
              </w:rPr>
              <w:t xml:space="preserve">VALOR TOTAL </w:t>
            </w:r>
          </w:p>
        </w:tc>
      </w:tr>
      <w:tr xmlns:wp14="http://schemas.microsoft.com/office/word/2010/wordml" w:rsidRPr="007F5A69" w:rsidR="0098572F" w:rsidTr="761CF928" w14:paraId="5B4507BE" wp14:textId="77777777">
        <w:trPr>
          <w:trHeight w:val="830"/>
        </w:trPr>
        <w:tc>
          <w:tcPr>
            <w:tcW w:w="660" w:type="dxa"/>
            <w:tcMar/>
            <w:vAlign w:val="center"/>
          </w:tcPr>
          <w:p w:rsidR="01BE0DD2" w:rsidP="2F7D3440" w:rsidRDefault="01BE0DD2" w14:paraId="003903F7" w14:textId="417CD60B">
            <w:pPr>
              <w:spacing w:before="8" w:beforeAutospacing="off" w:after="0" w:afterAutospacing="off" w:line="276" w:lineRule="auto"/>
              <w:ind w:left="47" w:right="37"/>
              <w:jc w:val="center"/>
              <w:rPr>
                <w:rFonts w:ascii="vedana" w:hAnsi="vedana" w:eastAsia="vedana" w:cs="vedana"/>
                <w:b w:val="0"/>
                <w:bCs w:val="0"/>
                <w:i w:val="0"/>
                <w:iCs w:val="0"/>
                <w:caps w:val="0"/>
                <w:smallCaps w:val="0"/>
                <w:color w:val="auto" w:themeColor="text1" w:themeTint="FF" w:themeShade="FF"/>
                <w:sz w:val="18"/>
                <w:szCs w:val="18"/>
              </w:rPr>
            </w:pPr>
            <w:r w:rsidRPr="2F7D3440" w:rsidR="01BE0DD2">
              <w:rPr>
                <w:rFonts w:ascii="vedana" w:hAnsi="vedana" w:eastAsia="vedana" w:cs="vedana"/>
                <w:b w:val="0"/>
                <w:bCs w:val="0"/>
                <w:i w:val="0"/>
                <w:iCs w:val="0"/>
                <w:caps w:val="0"/>
                <w:smallCaps w:val="0"/>
                <w:color w:val="auto"/>
                <w:sz w:val="18"/>
                <w:szCs w:val="18"/>
                <w:lang w:val="pt"/>
              </w:rPr>
              <w:t>1</w:t>
            </w:r>
          </w:p>
        </w:tc>
        <w:tc>
          <w:tcPr>
            <w:tcW w:w="3671" w:type="dxa"/>
            <w:tcMar/>
            <w:vAlign w:val="center"/>
          </w:tcPr>
          <w:p w:rsidR="01BE0DD2" w:rsidP="761CF928" w:rsidRDefault="01BE0DD2" w14:paraId="246502EB" w14:textId="69A5DF91">
            <w:pPr>
              <w:widowControl w:val="0"/>
              <w:spacing w:before="0" w:beforeAutospacing="off" w:after="0" w:afterAutospacing="off" w:line="360" w:lineRule="auto"/>
              <w:ind w:left="0" w:right="0"/>
              <w:jc w:val="both"/>
              <w:rPr>
                <w:rFonts w:ascii="Verdana" w:hAnsi="Verdana" w:eastAsia="Verdana" w:cs="Verdana"/>
                <w:b w:val="0"/>
                <w:bCs w:val="0"/>
                <w:i w:val="0"/>
                <w:iCs w:val="0"/>
                <w:caps w:val="0"/>
                <w:smallCaps w:val="0"/>
                <w:noProof w:val="0"/>
                <w:color w:val="000000" w:themeColor="text1" w:themeTint="FF" w:themeShade="FF"/>
                <w:sz w:val="18"/>
                <w:szCs w:val="18"/>
                <w:lang w:val="pt-BR"/>
              </w:rPr>
            </w:pPr>
            <w:r w:rsidRPr="761CF928" w:rsidR="16104D4B">
              <w:rPr>
                <w:rFonts w:ascii="Verdana" w:hAnsi="Verdana" w:eastAsia="Verdana" w:cs="Verdana"/>
                <w:b w:val="0"/>
                <w:bCs w:val="0"/>
                <w:i w:val="0"/>
                <w:iCs w:val="0"/>
                <w:caps w:val="0"/>
                <w:smallCaps w:val="0"/>
                <w:noProof w:val="0"/>
                <w:color w:val="000000" w:themeColor="text1" w:themeTint="FF" w:themeShade="FF"/>
                <w:sz w:val="18"/>
                <w:szCs w:val="18"/>
                <w:lang w:val="pt-BR"/>
              </w:rPr>
              <w:t>Palestra: Processo de Implementação das Emendas Impositivas na Câmara Municipal.</w:t>
            </w:r>
          </w:p>
          <w:p w:rsidR="01BE0DD2" w:rsidP="761CF928" w:rsidRDefault="01BE0DD2" w14:paraId="768DFFC5" w14:textId="17B94900">
            <w:pPr>
              <w:widowControl w:val="0"/>
              <w:spacing w:before="0" w:beforeAutospacing="off" w:after="0" w:afterAutospacing="off" w:line="360" w:lineRule="auto"/>
              <w:ind w:left="0" w:right="0"/>
              <w:jc w:val="both"/>
              <w:rPr>
                <w:rFonts w:ascii="Verdana" w:hAnsi="Verdana" w:eastAsia="Verdana" w:cs="Verdana"/>
                <w:b w:val="0"/>
                <w:bCs w:val="0"/>
                <w:i w:val="0"/>
                <w:iCs w:val="0"/>
                <w:caps w:val="0"/>
                <w:smallCaps w:val="0"/>
                <w:noProof w:val="0"/>
                <w:color w:val="000000" w:themeColor="text1" w:themeTint="FF" w:themeShade="FF"/>
                <w:sz w:val="18"/>
                <w:szCs w:val="18"/>
                <w:lang w:val="pt-BR"/>
              </w:rPr>
            </w:pPr>
          </w:p>
          <w:p w:rsidR="01BE0DD2" w:rsidP="761CF928" w:rsidRDefault="01BE0DD2" w14:paraId="4CD1984B" w14:textId="4DED9429">
            <w:pPr>
              <w:widowControl w:val="0"/>
              <w:spacing w:before="0" w:beforeAutospacing="off" w:after="0" w:afterAutospacing="off" w:line="360" w:lineRule="auto"/>
              <w:ind w:left="0" w:right="0"/>
              <w:jc w:val="both"/>
              <w:rPr>
                <w:rFonts w:ascii="Verdana" w:hAnsi="Verdana" w:eastAsia="Verdana" w:cs="Verdana"/>
                <w:b w:val="0"/>
                <w:bCs w:val="0"/>
                <w:i w:val="0"/>
                <w:iCs w:val="0"/>
                <w:caps w:val="0"/>
                <w:smallCaps w:val="0"/>
                <w:noProof w:val="0"/>
                <w:color w:val="000000" w:themeColor="text1" w:themeTint="FF" w:themeShade="FF"/>
                <w:sz w:val="18"/>
                <w:szCs w:val="18"/>
                <w:lang w:val="pt-BR"/>
              </w:rPr>
            </w:pPr>
            <w:r w:rsidRPr="761CF928" w:rsidR="16104D4B">
              <w:rPr>
                <w:rFonts w:ascii="Verdana" w:hAnsi="Verdana" w:eastAsia="Verdana" w:cs="Verdana"/>
                <w:b w:val="0"/>
                <w:bCs w:val="0"/>
                <w:i w:val="0"/>
                <w:iCs w:val="0"/>
                <w:caps w:val="0"/>
                <w:smallCaps w:val="0"/>
                <w:noProof w:val="0"/>
                <w:color w:val="000000" w:themeColor="text1" w:themeTint="FF" w:themeShade="FF"/>
                <w:sz w:val="18"/>
                <w:szCs w:val="18"/>
                <w:lang w:val="pt-BR"/>
              </w:rPr>
              <w:t>A palestra tem período de 1h de duração e será realizada no dia 23/09 das 14:00 às 15:00.</w:t>
            </w:r>
          </w:p>
        </w:tc>
        <w:tc>
          <w:tcPr>
            <w:tcW w:w="976" w:type="dxa"/>
            <w:tcMar/>
            <w:vAlign w:val="center"/>
          </w:tcPr>
          <w:p w:rsidR="01BE0DD2" w:rsidP="2F7D3440" w:rsidRDefault="01BE0DD2" w14:paraId="44A3BFD4" w14:textId="59CA2E83">
            <w:pPr>
              <w:widowControl w:val="0"/>
              <w:spacing w:after="0" w:line="360" w:lineRule="auto"/>
              <w:jc w:val="center"/>
              <w:rPr>
                <w:rFonts w:ascii="vedana" w:hAnsi="vedana" w:eastAsia="vedana" w:cs="vedana"/>
                <w:b w:val="0"/>
                <w:bCs w:val="0"/>
                <w:i w:val="0"/>
                <w:iCs w:val="0"/>
                <w:caps w:val="0"/>
                <w:smallCaps w:val="0"/>
                <w:color w:val="auto" w:themeColor="text1" w:themeTint="FF" w:themeShade="FF"/>
                <w:sz w:val="18"/>
                <w:szCs w:val="18"/>
                <w:lang w:val="pt-BR"/>
              </w:rPr>
            </w:pPr>
            <w:r w:rsidRPr="2F7D3440" w:rsidR="2D54893A">
              <w:rPr>
                <w:rFonts w:ascii="vedana" w:hAnsi="vedana" w:eastAsia="vedana" w:cs="vedana"/>
                <w:b w:val="0"/>
                <w:bCs w:val="0"/>
                <w:i w:val="0"/>
                <w:iCs w:val="0"/>
                <w:caps w:val="0"/>
                <w:smallCaps w:val="0"/>
                <w:color w:val="auto"/>
                <w:sz w:val="18"/>
                <w:szCs w:val="18"/>
                <w:lang w:val="pt-BR"/>
              </w:rPr>
              <w:t>UN</w:t>
            </w:r>
          </w:p>
        </w:tc>
        <w:tc>
          <w:tcPr>
            <w:tcW w:w="1254" w:type="dxa"/>
            <w:tcMar/>
            <w:vAlign w:val="center"/>
          </w:tcPr>
          <w:p w:rsidR="01BE0DD2" w:rsidP="2F7D3440" w:rsidRDefault="01BE0DD2" w14:paraId="2DA789C3" w14:textId="5D7F77FA">
            <w:pPr>
              <w:pStyle w:val="Normal"/>
              <w:widowControl w:val="0"/>
              <w:suppressLineNumbers w:val="0"/>
              <w:bidi w:val="0"/>
              <w:spacing w:before="0" w:beforeAutospacing="off" w:after="0" w:afterAutospacing="off" w:line="360" w:lineRule="auto"/>
              <w:ind w:left="0" w:right="0"/>
              <w:jc w:val="center"/>
              <w:rPr>
                <w:rFonts w:ascii="vedana" w:hAnsi="vedana" w:eastAsia="vedana" w:cs="vedana"/>
                <w:b w:val="0"/>
                <w:bCs w:val="0"/>
                <w:i w:val="0"/>
                <w:iCs w:val="0"/>
                <w:caps w:val="0"/>
                <w:smallCaps w:val="0"/>
                <w:color w:val="auto"/>
                <w:sz w:val="18"/>
                <w:szCs w:val="18"/>
                <w:lang w:val="pt-BR"/>
              </w:rPr>
            </w:pPr>
            <w:r w:rsidRPr="2F7D3440" w:rsidR="2D54893A">
              <w:rPr>
                <w:rFonts w:ascii="vedana" w:hAnsi="vedana" w:eastAsia="vedana" w:cs="vedana"/>
                <w:b w:val="0"/>
                <w:bCs w:val="0"/>
                <w:i w:val="0"/>
                <w:iCs w:val="0"/>
                <w:caps w:val="0"/>
                <w:smallCaps w:val="0"/>
                <w:color w:val="auto"/>
                <w:sz w:val="18"/>
                <w:szCs w:val="18"/>
                <w:lang w:val="pt-BR"/>
              </w:rPr>
              <w:t>1</w:t>
            </w:r>
          </w:p>
        </w:tc>
        <w:tc>
          <w:tcPr>
            <w:tcW w:w="1532" w:type="dxa"/>
            <w:tcMar/>
            <w:vAlign w:val="center"/>
          </w:tcPr>
          <w:p w:rsidR="72C632A7" w:rsidP="761CF928" w:rsidRDefault="72C632A7" w14:paraId="78615FF4" w14:textId="086DA546">
            <w:pPr>
              <w:pStyle w:val="Normal"/>
              <w:suppressLineNumbers w:val="0"/>
              <w:bidi w:val="0"/>
              <w:spacing w:before="0" w:beforeAutospacing="off" w:after="0" w:afterAutospacing="off" w:line="360" w:lineRule="auto"/>
              <w:ind w:left="0" w:right="0"/>
              <w:jc w:val="center"/>
              <w:rPr>
                <w:rFonts w:ascii="vedana" w:hAnsi="vedana" w:eastAsia="vedana" w:cs="vedana"/>
                <w:b w:val="0"/>
                <w:bCs w:val="0"/>
                <w:i w:val="0"/>
                <w:iCs w:val="0"/>
                <w:caps w:val="0"/>
                <w:smallCaps w:val="0"/>
                <w:color w:val="000000" w:themeColor="text1" w:themeTint="FF" w:themeShade="FF"/>
                <w:sz w:val="18"/>
                <w:szCs w:val="18"/>
                <w:lang w:val="pt"/>
              </w:rPr>
            </w:pPr>
            <w:r w:rsidRPr="761CF928" w:rsidR="366E73BA">
              <w:rPr>
                <w:rFonts w:ascii="vedana" w:hAnsi="vedana" w:eastAsia="vedana" w:cs="vedana"/>
                <w:b w:val="0"/>
                <w:bCs w:val="0"/>
                <w:i w:val="0"/>
                <w:iCs w:val="0"/>
                <w:caps w:val="0"/>
                <w:smallCaps w:val="0"/>
                <w:color w:val="auto"/>
                <w:sz w:val="18"/>
                <w:szCs w:val="18"/>
                <w:lang w:val="pt"/>
              </w:rPr>
              <w:t xml:space="preserve">R$ </w:t>
            </w:r>
            <w:r w:rsidRPr="761CF928" w:rsidR="0C18BCAC">
              <w:rPr>
                <w:rFonts w:ascii="vedana" w:hAnsi="vedana" w:eastAsia="vedana" w:cs="vedana"/>
                <w:b w:val="0"/>
                <w:bCs w:val="0"/>
                <w:i w:val="0"/>
                <w:iCs w:val="0"/>
                <w:caps w:val="0"/>
                <w:smallCaps w:val="0"/>
                <w:color w:val="auto"/>
                <w:sz w:val="18"/>
                <w:szCs w:val="18"/>
                <w:lang w:val="pt"/>
              </w:rPr>
              <w:t>1</w:t>
            </w:r>
            <w:r w:rsidRPr="761CF928" w:rsidR="57941E51">
              <w:rPr>
                <w:rFonts w:ascii="vedana" w:hAnsi="vedana" w:eastAsia="vedana" w:cs="vedana"/>
                <w:b w:val="0"/>
                <w:bCs w:val="0"/>
                <w:i w:val="0"/>
                <w:iCs w:val="0"/>
                <w:caps w:val="0"/>
                <w:smallCaps w:val="0"/>
                <w:color w:val="auto"/>
                <w:sz w:val="18"/>
                <w:szCs w:val="18"/>
                <w:lang w:val="pt"/>
              </w:rPr>
              <w:t>.</w:t>
            </w:r>
            <w:r w:rsidRPr="761CF928" w:rsidR="0EFF75D2">
              <w:rPr>
                <w:rFonts w:ascii="vedana" w:hAnsi="vedana" w:eastAsia="vedana" w:cs="vedana"/>
                <w:b w:val="0"/>
                <w:bCs w:val="0"/>
                <w:i w:val="0"/>
                <w:iCs w:val="0"/>
                <w:caps w:val="0"/>
                <w:smallCaps w:val="0"/>
                <w:color w:val="auto"/>
                <w:sz w:val="18"/>
                <w:szCs w:val="18"/>
                <w:lang w:val="pt"/>
              </w:rPr>
              <w:t>8</w:t>
            </w:r>
            <w:r w:rsidRPr="761CF928" w:rsidR="57941E51">
              <w:rPr>
                <w:rFonts w:ascii="vedana" w:hAnsi="vedana" w:eastAsia="vedana" w:cs="vedana"/>
                <w:b w:val="0"/>
                <w:bCs w:val="0"/>
                <w:i w:val="0"/>
                <w:iCs w:val="0"/>
                <w:caps w:val="0"/>
                <w:smallCaps w:val="0"/>
                <w:color w:val="auto"/>
                <w:sz w:val="18"/>
                <w:szCs w:val="18"/>
                <w:lang w:val="pt"/>
              </w:rPr>
              <w:t>00,00</w:t>
            </w:r>
          </w:p>
        </w:tc>
        <w:tc>
          <w:tcPr>
            <w:tcW w:w="1567" w:type="dxa"/>
            <w:tcMar/>
            <w:vAlign w:val="center"/>
          </w:tcPr>
          <w:p w:rsidR="72C632A7" w:rsidP="761CF928" w:rsidRDefault="72C632A7" w14:paraId="1AF9D63D" w14:textId="56E457F6">
            <w:pPr>
              <w:pStyle w:val="Normal"/>
              <w:suppressLineNumbers w:val="0"/>
              <w:bidi w:val="0"/>
              <w:spacing w:before="0" w:beforeAutospacing="off" w:after="0" w:afterAutospacing="off" w:line="360" w:lineRule="auto"/>
              <w:ind w:left="0" w:right="0"/>
              <w:jc w:val="center"/>
              <w:rPr>
                <w:rFonts w:ascii="vedana" w:hAnsi="vedana" w:eastAsia="vedana" w:cs="vedana"/>
                <w:b w:val="0"/>
                <w:bCs w:val="0"/>
                <w:i w:val="0"/>
                <w:iCs w:val="0"/>
                <w:caps w:val="0"/>
                <w:smallCaps w:val="0"/>
                <w:color w:val="000000" w:themeColor="text1" w:themeTint="FF" w:themeShade="FF"/>
                <w:sz w:val="18"/>
                <w:szCs w:val="18"/>
                <w:lang w:val="pt"/>
              </w:rPr>
            </w:pPr>
            <w:r w:rsidRPr="761CF928" w:rsidR="57941E51">
              <w:rPr>
                <w:rFonts w:ascii="vedana" w:hAnsi="vedana" w:eastAsia="vedana" w:cs="vedana"/>
                <w:b w:val="0"/>
                <w:bCs w:val="0"/>
                <w:i w:val="0"/>
                <w:iCs w:val="0"/>
                <w:caps w:val="0"/>
                <w:smallCaps w:val="0"/>
                <w:color w:val="auto"/>
                <w:sz w:val="18"/>
                <w:szCs w:val="18"/>
                <w:lang w:val="pt"/>
              </w:rPr>
              <w:t xml:space="preserve">R$ </w:t>
            </w:r>
            <w:r w:rsidRPr="761CF928" w:rsidR="0EFDEE18">
              <w:rPr>
                <w:rFonts w:ascii="vedana" w:hAnsi="vedana" w:eastAsia="vedana" w:cs="vedana"/>
                <w:b w:val="0"/>
                <w:bCs w:val="0"/>
                <w:i w:val="0"/>
                <w:iCs w:val="0"/>
                <w:caps w:val="0"/>
                <w:smallCaps w:val="0"/>
                <w:color w:val="auto"/>
                <w:sz w:val="18"/>
                <w:szCs w:val="18"/>
                <w:lang w:val="pt"/>
              </w:rPr>
              <w:t>1</w:t>
            </w:r>
            <w:r w:rsidRPr="761CF928" w:rsidR="57941E51">
              <w:rPr>
                <w:rFonts w:ascii="vedana" w:hAnsi="vedana" w:eastAsia="vedana" w:cs="vedana"/>
                <w:b w:val="0"/>
                <w:bCs w:val="0"/>
                <w:i w:val="0"/>
                <w:iCs w:val="0"/>
                <w:caps w:val="0"/>
                <w:smallCaps w:val="0"/>
                <w:color w:val="auto"/>
                <w:sz w:val="18"/>
                <w:szCs w:val="18"/>
                <w:lang w:val="pt"/>
              </w:rPr>
              <w:t>.</w:t>
            </w:r>
            <w:r w:rsidRPr="761CF928" w:rsidR="20A3B058">
              <w:rPr>
                <w:rFonts w:ascii="vedana" w:hAnsi="vedana" w:eastAsia="vedana" w:cs="vedana"/>
                <w:b w:val="0"/>
                <w:bCs w:val="0"/>
                <w:i w:val="0"/>
                <w:iCs w:val="0"/>
                <w:caps w:val="0"/>
                <w:smallCaps w:val="0"/>
                <w:color w:val="auto"/>
                <w:sz w:val="18"/>
                <w:szCs w:val="18"/>
                <w:lang w:val="pt"/>
              </w:rPr>
              <w:t>8</w:t>
            </w:r>
            <w:r w:rsidRPr="761CF928" w:rsidR="57941E51">
              <w:rPr>
                <w:rFonts w:ascii="vedana" w:hAnsi="vedana" w:eastAsia="vedana" w:cs="vedana"/>
                <w:b w:val="0"/>
                <w:bCs w:val="0"/>
                <w:i w:val="0"/>
                <w:iCs w:val="0"/>
                <w:caps w:val="0"/>
                <w:smallCaps w:val="0"/>
                <w:color w:val="auto"/>
                <w:sz w:val="18"/>
                <w:szCs w:val="18"/>
                <w:lang w:val="pt"/>
              </w:rPr>
              <w:t>00,00</w:t>
            </w:r>
          </w:p>
        </w:tc>
      </w:tr>
      <w:tr w:rsidR="761CF928" w:rsidTr="761CF928" w14:paraId="6355BE1B">
        <w:trPr>
          <w:trHeight w:val="300"/>
        </w:trPr>
        <w:tc>
          <w:tcPr>
            <w:tcW w:w="660" w:type="dxa"/>
            <w:tcMar/>
            <w:vAlign w:val="center"/>
          </w:tcPr>
          <w:p w:rsidR="73ECEC2A" w:rsidP="761CF928" w:rsidRDefault="73ECEC2A" w14:paraId="41A8D0B3" w14:textId="66CCE26D">
            <w:pPr>
              <w:pStyle w:val="Normal"/>
              <w:spacing w:line="276" w:lineRule="auto"/>
              <w:jc w:val="center"/>
              <w:rPr>
                <w:rFonts w:ascii="vedana" w:hAnsi="vedana" w:eastAsia="vedana" w:cs="vedana"/>
                <w:b w:val="0"/>
                <w:bCs w:val="0"/>
                <w:i w:val="0"/>
                <w:iCs w:val="0"/>
                <w:caps w:val="0"/>
                <w:smallCaps w:val="0"/>
                <w:color w:val="auto"/>
                <w:sz w:val="18"/>
                <w:szCs w:val="18"/>
                <w:lang w:val="pt"/>
              </w:rPr>
            </w:pPr>
            <w:r w:rsidRPr="761CF928" w:rsidR="73ECEC2A">
              <w:rPr>
                <w:rFonts w:ascii="vedana" w:hAnsi="vedana" w:eastAsia="vedana" w:cs="vedana"/>
                <w:b w:val="0"/>
                <w:bCs w:val="0"/>
                <w:i w:val="0"/>
                <w:iCs w:val="0"/>
                <w:caps w:val="0"/>
                <w:smallCaps w:val="0"/>
                <w:color w:val="auto"/>
                <w:sz w:val="18"/>
                <w:szCs w:val="18"/>
                <w:lang w:val="pt"/>
              </w:rPr>
              <w:t>2</w:t>
            </w:r>
          </w:p>
        </w:tc>
        <w:tc>
          <w:tcPr>
            <w:tcW w:w="3671" w:type="dxa"/>
            <w:tcMar/>
            <w:vAlign w:val="center"/>
          </w:tcPr>
          <w:p w:rsidR="73ECEC2A" w:rsidP="761CF928" w:rsidRDefault="73ECEC2A" w14:paraId="32567793" w14:textId="6B624234">
            <w:pPr>
              <w:pStyle w:val="Normal"/>
              <w:suppressLineNumbers w:val="0"/>
              <w:bidi w:val="0"/>
              <w:spacing w:before="0" w:beforeAutospacing="off" w:after="0" w:afterAutospacing="off" w:line="360" w:lineRule="auto"/>
              <w:ind w:left="0" w:right="0"/>
              <w:jc w:val="both"/>
              <w:rPr>
                <w:rFonts w:ascii="Verdana" w:hAnsi="Verdana" w:eastAsia="Verdana" w:cs="Verdana"/>
                <w:b w:val="0"/>
                <w:bCs w:val="0"/>
                <w:i w:val="0"/>
                <w:iCs w:val="0"/>
                <w:caps w:val="0"/>
                <w:smallCaps w:val="0"/>
                <w:noProof w:val="0"/>
                <w:color w:val="000000" w:themeColor="text1" w:themeTint="FF" w:themeShade="FF"/>
                <w:sz w:val="18"/>
                <w:szCs w:val="18"/>
                <w:lang w:val="pt-BR"/>
              </w:rPr>
            </w:pPr>
            <w:r w:rsidRPr="761CF928" w:rsidR="73ECEC2A">
              <w:rPr>
                <w:rFonts w:ascii="Verdana" w:hAnsi="Verdana" w:eastAsia="Verdana" w:cs="Verdana"/>
                <w:b w:val="0"/>
                <w:bCs w:val="0"/>
                <w:i w:val="0"/>
                <w:iCs w:val="0"/>
                <w:caps w:val="0"/>
                <w:smallCaps w:val="0"/>
                <w:noProof w:val="0"/>
                <w:color w:val="000000" w:themeColor="text1" w:themeTint="FF" w:themeShade="FF"/>
                <w:sz w:val="18"/>
                <w:szCs w:val="18"/>
                <w:lang w:val="pt-BR"/>
              </w:rPr>
              <w:t>Transporte, alimentação e hospedagem</w:t>
            </w:r>
          </w:p>
          <w:p w:rsidR="761CF928" w:rsidP="761CF928" w:rsidRDefault="761CF928" w14:paraId="2A9E5C46" w14:textId="0F8C2190">
            <w:pPr>
              <w:pStyle w:val="Normal"/>
              <w:suppressLineNumbers w:val="0"/>
              <w:bidi w:val="0"/>
              <w:spacing w:before="0" w:beforeAutospacing="off" w:after="0" w:afterAutospacing="off" w:line="360" w:lineRule="auto"/>
              <w:ind w:left="0" w:right="0"/>
              <w:jc w:val="both"/>
              <w:rPr>
                <w:rFonts w:ascii="Verdana" w:hAnsi="Verdana" w:eastAsia="Verdana" w:cs="Verdana"/>
                <w:b w:val="0"/>
                <w:bCs w:val="0"/>
                <w:i w:val="0"/>
                <w:iCs w:val="0"/>
                <w:caps w:val="0"/>
                <w:smallCaps w:val="0"/>
                <w:noProof w:val="0"/>
                <w:color w:val="000000" w:themeColor="text1" w:themeTint="FF" w:themeShade="FF"/>
                <w:sz w:val="18"/>
                <w:szCs w:val="18"/>
                <w:lang w:val="pt-BR"/>
              </w:rPr>
            </w:pPr>
          </w:p>
        </w:tc>
        <w:tc>
          <w:tcPr>
            <w:tcW w:w="976" w:type="dxa"/>
            <w:tcMar/>
            <w:vAlign w:val="center"/>
          </w:tcPr>
          <w:p w:rsidR="73ECEC2A" w:rsidP="761CF928" w:rsidRDefault="73ECEC2A" w14:paraId="66C6F77B" w14:textId="5CA09368">
            <w:pPr>
              <w:pStyle w:val="Normal"/>
              <w:spacing w:line="360" w:lineRule="auto"/>
              <w:jc w:val="center"/>
              <w:rPr>
                <w:rFonts w:ascii="vedana" w:hAnsi="vedana" w:eastAsia="vedana" w:cs="vedana"/>
                <w:b w:val="0"/>
                <w:bCs w:val="0"/>
                <w:i w:val="0"/>
                <w:iCs w:val="0"/>
                <w:caps w:val="0"/>
                <w:smallCaps w:val="0"/>
                <w:color w:val="auto"/>
                <w:sz w:val="18"/>
                <w:szCs w:val="18"/>
                <w:lang w:val="pt-BR"/>
              </w:rPr>
            </w:pPr>
            <w:r w:rsidRPr="761CF928" w:rsidR="73ECEC2A">
              <w:rPr>
                <w:rFonts w:ascii="vedana" w:hAnsi="vedana" w:eastAsia="vedana" w:cs="vedana"/>
                <w:b w:val="0"/>
                <w:bCs w:val="0"/>
                <w:i w:val="0"/>
                <w:iCs w:val="0"/>
                <w:caps w:val="0"/>
                <w:smallCaps w:val="0"/>
                <w:color w:val="auto"/>
                <w:sz w:val="18"/>
                <w:szCs w:val="18"/>
                <w:lang w:val="pt-BR"/>
              </w:rPr>
              <w:t>UN</w:t>
            </w:r>
          </w:p>
        </w:tc>
        <w:tc>
          <w:tcPr>
            <w:tcW w:w="1254" w:type="dxa"/>
            <w:tcMar/>
            <w:vAlign w:val="center"/>
          </w:tcPr>
          <w:p w:rsidR="73ECEC2A" w:rsidP="761CF928" w:rsidRDefault="73ECEC2A" w14:paraId="6781320E" w14:textId="1835005B">
            <w:pPr>
              <w:pStyle w:val="Normal"/>
              <w:spacing w:line="360" w:lineRule="auto"/>
              <w:jc w:val="center"/>
              <w:rPr>
                <w:rFonts w:ascii="vedana" w:hAnsi="vedana" w:eastAsia="vedana" w:cs="vedana"/>
                <w:b w:val="0"/>
                <w:bCs w:val="0"/>
                <w:i w:val="0"/>
                <w:iCs w:val="0"/>
                <w:caps w:val="0"/>
                <w:smallCaps w:val="0"/>
                <w:color w:val="auto"/>
                <w:sz w:val="18"/>
                <w:szCs w:val="18"/>
                <w:lang w:val="pt-BR"/>
              </w:rPr>
            </w:pPr>
            <w:r w:rsidRPr="761CF928" w:rsidR="73ECEC2A">
              <w:rPr>
                <w:rFonts w:ascii="vedana" w:hAnsi="vedana" w:eastAsia="vedana" w:cs="vedana"/>
                <w:b w:val="0"/>
                <w:bCs w:val="0"/>
                <w:i w:val="0"/>
                <w:iCs w:val="0"/>
                <w:caps w:val="0"/>
                <w:smallCaps w:val="0"/>
                <w:color w:val="auto"/>
                <w:sz w:val="18"/>
                <w:szCs w:val="18"/>
                <w:lang w:val="pt-BR"/>
              </w:rPr>
              <w:t>1</w:t>
            </w:r>
          </w:p>
        </w:tc>
        <w:tc>
          <w:tcPr>
            <w:tcW w:w="1532" w:type="dxa"/>
            <w:tcMar/>
            <w:vAlign w:val="center"/>
          </w:tcPr>
          <w:p w:rsidR="73ECEC2A" w:rsidP="761CF928" w:rsidRDefault="73ECEC2A" w14:paraId="3F53AF56" w14:textId="3032551E">
            <w:pPr>
              <w:pStyle w:val="Normal"/>
              <w:spacing w:line="360" w:lineRule="auto"/>
              <w:jc w:val="center"/>
              <w:rPr>
                <w:rFonts w:ascii="vedana" w:hAnsi="vedana" w:eastAsia="vedana" w:cs="vedana"/>
                <w:b w:val="0"/>
                <w:bCs w:val="0"/>
                <w:i w:val="0"/>
                <w:iCs w:val="0"/>
                <w:caps w:val="0"/>
                <w:smallCaps w:val="0"/>
                <w:color w:val="auto"/>
                <w:sz w:val="18"/>
                <w:szCs w:val="18"/>
                <w:lang w:val="pt"/>
              </w:rPr>
            </w:pPr>
            <w:r w:rsidRPr="761CF928" w:rsidR="73ECEC2A">
              <w:rPr>
                <w:rFonts w:ascii="vedana" w:hAnsi="vedana" w:eastAsia="vedana" w:cs="vedana"/>
                <w:b w:val="0"/>
                <w:bCs w:val="0"/>
                <w:i w:val="0"/>
                <w:iCs w:val="0"/>
                <w:caps w:val="0"/>
                <w:smallCaps w:val="0"/>
                <w:color w:val="auto"/>
                <w:sz w:val="18"/>
                <w:szCs w:val="18"/>
                <w:lang w:val="pt"/>
              </w:rPr>
              <w:t>R$ 700,00</w:t>
            </w:r>
          </w:p>
        </w:tc>
        <w:tc>
          <w:tcPr>
            <w:tcW w:w="1567" w:type="dxa"/>
            <w:tcMar/>
            <w:vAlign w:val="center"/>
          </w:tcPr>
          <w:p w:rsidR="73ECEC2A" w:rsidP="761CF928" w:rsidRDefault="73ECEC2A" w14:paraId="135E44CD" w14:textId="2EA312E3">
            <w:pPr>
              <w:pStyle w:val="Normal"/>
              <w:spacing w:line="360" w:lineRule="auto"/>
              <w:jc w:val="center"/>
              <w:rPr>
                <w:rFonts w:ascii="vedana" w:hAnsi="vedana" w:eastAsia="vedana" w:cs="vedana"/>
                <w:b w:val="0"/>
                <w:bCs w:val="0"/>
                <w:i w:val="0"/>
                <w:iCs w:val="0"/>
                <w:caps w:val="0"/>
                <w:smallCaps w:val="0"/>
                <w:color w:val="auto"/>
                <w:sz w:val="18"/>
                <w:szCs w:val="18"/>
                <w:lang w:val="pt"/>
              </w:rPr>
            </w:pPr>
            <w:r w:rsidRPr="761CF928" w:rsidR="73ECEC2A">
              <w:rPr>
                <w:rFonts w:ascii="vedana" w:hAnsi="vedana" w:eastAsia="vedana" w:cs="vedana"/>
                <w:b w:val="0"/>
                <w:bCs w:val="0"/>
                <w:i w:val="0"/>
                <w:iCs w:val="0"/>
                <w:caps w:val="0"/>
                <w:smallCaps w:val="0"/>
                <w:color w:val="auto"/>
                <w:sz w:val="18"/>
                <w:szCs w:val="18"/>
                <w:lang w:val="pt"/>
              </w:rPr>
              <w:t>R$ 700,00</w:t>
            </w:r>
          </w:p>
        </w:tc>
      </w:tr>
    </w:tbl>
    <w:p w:rsidR="72C632A7" w:rsidP="2F7D3440" w:rsidRDefault="72C632A7" w14:paraId="5CF1B5E2" w14:textId="577505BD">
      <w:pPr>
        <w:rPr>
          <w:rFonts w:ascii="vedana" w:hAnsi="vedana" w:eastAsia="vedana" w:cs="vedana"/>
          <w:color w:val="auto"/>
          <w:sz w:val="18"/>
          <w:szCs w:val="18"/>
        </w:rPr>
      </w:pPr>
    </w:p>
    <w:p xmlns:wp14="http://schemas.microsoft.com/office/word/2010/wordml" w:rsidR="0098572F" w:rsidP="2F7D3440" w:rsidRDefault="0098572F" w14:paraId="61CDCEAD" wp14:textId="61CD8B56" wp14:noSpellErr="1">
      <w:pPr>
        <w:pStyle w:val="Normal"/>
        <w:spacing w:before="120" w:after="0" w:afterAutospacing="on" w:line="240" w:lineRule="auto"/>
        <w:jc w:val="both"/>
        <w:rPr>
          <w:rFonts w:ascii="vedana" w:hAnsi="vedana" w:eastAsia="vedana" w:cs="vedana"/>
          <w:b w:val="1"/>
          <w:bCs w:val="1"/>
          <w:color w:val="auto"/>
          <w:sz w:val="18"/>
          <w:szCs w:val="18"/>
        </w:rPr>
      </w:pPr>
    </w:p>
    <w:p xmlns:wp14="http://schemas.microsoft.com/office/word/2010/wordml" w:rsidR="0098572F" w:rsidP="648520BB" w:rsidRDefault="0098572F" w14:paraId="07BFF468" wp14:textId="77777777" wp14:noSpellErr="1">
      <w:pPr>
        <w:spacing w:before="120" w:after="0" w:afterAutospacing="on"/>
        <w:jc w:val="both"/>
        <w:rPr>
          <w:rFonts w:ascii="Calibri" w:hAnsi="Calibri" w:eastAsia="Calibri" w:cs="Calibri" w:asciiTheme="minorAscii" w:hAnsiTheme="minorAscii" w:eastAsiaTheme="minorAscii" w:cstheme="minorAscii"/>
          <w:b w:val="1"/>
          <w:bCs w:val="1"/>
        </w:rPr>
      </w:pPr>
      <w:r w:rsidRPr="648520BB" w:rsidR="0098572F">
        <w:rPr>
          <w:rFonts w:ascii="Calibri" w:hAnsi="Calibri" w:eastAsia="Calibri" w:cs="Calibri" w:asciiTheme="minorAscii" w:hAnsiTheme="minorAscii" w:eastAsiaTheme="minorAscii" w:cstheme="minorAscii"/>
          <w:b w:val="1"/>
          <w:bCs w:val="1"/>
        </w:rPr>
        <w:t>05 - REQUISITOS DE CONTRATAÇÃO</w:t>
      </w:r>
    </w:p>
    <w:p w:rsidR="3BE139A8" w:rsidP="648520BB" w:rsidRDefault="3BE139A8" w14:paraId="4434B5D2" w14:textId="0DA81180">
      <w:pPr>
        <w:pStyle w:val="Normal"/>
        <w:spacing w:before="120" w:after="0" w:afterAutospacing="on"/>
        <w:jc w:val="both"/>
        <w:rPr>
          <w:rFonts w:ascii="Calibri" w:hAnsi="Calibri" w:eastAsia="Calibri" w:cs="Calibri" w:asciiTheme="minorAscii" w:hAnsiTheme="minorAscii" w:eastAsiaTheme="minorAscii" w:cstheme="minorAscii"/>
          <w:b w:val="1"/>
          <w:bCs w:val="1"/>
        </w:rPr>
      </w:pPr>
    </w:p>
    <w:p w:rsidR="61015505" w:rsidP="648520BB" w:rsidRDefault="61015505" w14:paraId="1C9DC0AF" w14:textId="00701CF0">
      <w:pPr>
        <w:pStyle w:val="Normal"/>
        <w:spacing w:before="120" w:after="0" w:afterAutospacing="on"/>
        <w:jc w:val="both"/>
        <w:rPr>
          <w:rFonts w:ascii="Calibri" w:hAnsi="Calibri" w:eastAsia="Calibri" w:cs="Calibri" w:asciiTheme="minorAscii" w:hAnsiTheme="minorAscii" w:eastAsiaTheme="minorAscii" w:cstheme="minorAscii"/>
          <w:b w:val="0"/>
          <w:bCs w:val="0"/>
        </w:rPr>
      </w:pPr>
      <w:r w:rsidRPr="648520BB" w:rsidR="61015505">
        <w:rPr>
          <w:rFonts w:ascii="Calibri" w:hAnsi="Calibri" w:eastAsia="Calibri" w:cs="Calibri" w:asciiTheme="minorAscii" w:hAnsiTheme="minorAscii" w:eastAsiaTheme="minorAscii" w:cstheme="minorAscii"/>
          <w:b w:val="0"/>
          <w:bCs w:val="0"/>
        </w:rPr>
        <w:t xml:space="preserve">5.1. Poderão participar deste processo </w:t>
      </w:r>
      <w:r w:rsidRPr="648520BB" w:rsidR="1B637B5C">
        <w:rPr>
          <w:rFonts w:ascii="Calibri" w:hAnsi="Calibri" w:eastAsia="Calibri" w:cs="Calibri" w:asciiTheme="minorAscii" w:hAnsiTheme="minorAscii" w:eastAsiaTheme="minorAscii" w:cstheme="minorAscii"/>
          <w:b w:val="0"/>
          <w:bCs w:val="0"/>
        </w:rPr>
        <w:t>somente empresa</w:t>
      </w:r>
      <w:r w:rsidRPr="648520BB" w:rsidR="61015505">
        <w:rPr>
          <w:rFonts w:ascii="Calibri" w:hAnsi="Calibri" w:eastAsia="Calibri" w:cs="Calibri" w:asciiTheme="minorAscii" w:hAnsiTheme="minorAscii" w:eastAsiaTheme="minorAscii" w:cstheme="minorAscii"/>
          <w:b w:val="0"/>
          <w:bCs w:val="0"/>
        </w:rPr>
        <w:t xml:space="preserve"> cujo objeto social seja compatível com o objeto licitado, e em condições de atender todas as exigências deste Edital e seus Anexos;</w:t>
      </w:r>
    </w:p>
    <w:p w:rsidR="61015505" w:rsidP="648520BB" w:rsidRDefault="61015505" w14:paraId="55D203CF" w14:textId="6C0F6368">
      <w:pPr>
        <w:pStyle w:val="Normal"/>
        <w:spacing w:before="120" w:after="0" w:afterAutospacing="on"/>
        <w:jc w:val="both"/>
        <w:rPr>
          <w:rFonts w:ascii="Calibri" w:hAnsi="Calibri" w:eastAsia="Calibri" w:cs="Calibri" w:asciiTheme="minorAscii" w:hAnsiTheme="minorAscii" w:eastAsiaTheme="minorAscii" w:cstheme="minorAscii"/>
          <w:b w:val="0"/>
          <w:bCs w:val="0"/>
        </w:rPr>
      </w:pPr>
      <w:r w:rsidRPr="648520BB" w:rsidR="61015505">
        <w:rPr>
          <w:rFonts w:ascii="Calibri" w:hAnsi="Calibri" w:eastAsia="Calibri" w:cs="Calibri" w:asciiTheme="minorAscii" w:hAnsiTheme="minorAscii" w:eastAsiaTheme="minorAscii" w:cstheme="minorAscii"/>
          <w:b w:val="0"/>
          <w:bCs w:val="0"/>
        </w:rPr>
        <w:t>5.1.</w:t>
      </w:r>
      <w:r w:rsidRPr="648520BB" w:rsidR="28ED9D8B">
        <w:rPr>
          <w:rFonts w:ascii="Calibri" w:hAnsi="Calibri" w:eastAsia="Calibri" w:cs="Calibri" w:asciiTheme="minorAscii" w:hAnsiTheme="minorAscii" w:eastAsiaTheme="minorAscii" w:cstheme="minorAscii"/>
          <w:b w:val="0"/>
          <w:bCs w:val="0"/>
        </w:rPr>
        <w:t>1</w:t>
      </w:r>
      <w:r w:rsidRPr="648520BB" w:rsidR="61015505">
        <w:rPr>
          <w:rFonts w:ascii="Calibri" w:hAnsi="Calibri" w:eastAsia="Calibri" w:cs="Calibri" w:asciiTheme="minorAscii" w:hAnsiTheme="minorAscii" w:eastAsiaTheme="minorAscii" w:cstheme="minorAscii"/>
          <w:b w:val="0"/>
          <w:bCs w:val="0"/>
        </w:rPr>
        <w:t xml:space="preserve"> - Não poderão participar desta dispensa os fornecedores:</w:t>
      </w:r>
    </w:p>
    <w:p w:rsidR="61015505" w:rsidP="648520BB" w:rsidRDefault="61015505" w14:paraId="44F49657" w14:textId="67CECEB0">
      <w:pPr>
        <w:pStyle w:val="Normal"/>
        <w:spacing w:before="120" w:after="0" w:afterAutospacing="on"/>
        <w:jc w:val="both"/>
        <w:rPr>
          <w:rFonts w:ascii="Calibri" w:hAnsi="Calibri" w:eastAsia="Calibri" w:cs="Calibri" w:asciiTheme="minorAscii" w:hAnsiTheme="minorAscii" w:eastAsiaTheme="minorAscii" w:cstheme="minorAscii"/>
          <w:b w:val="0"/>
          <w:bCs w:val="0"/>
        </w:rPr>
      </w:pPr>
      <w:r w:rsidRPr="648520BB" w:rsidR="61015505">
        <w:rPr>
          <w:rFonts w:ascii="Calibri" w:hAnsi="Calibri" w:eastAsia="Calibri" w:cs="Calibri" w:asciiTheme="minorAscii" w:hAnsiTheme="minorAscii" w:eastAsiaTheme="minorAscii" w:cstheme="minorAscii"/>
          <w:b w:val="0"/>
          <w:bCs w:val="0"/>
        </w:rPr>
        <w:t>5.1.</w:t>
      </w:r>
      <w:r w:rsidRPr="648520BB" w:rsidR="34F5B8B5">
        <w:rPr>
          <w:rFonts w:ascii="Calibri" w:hAnsi="Calibri" w:eastAsia="Calibri" w:cs="Calibri" w:asciiTheme="minorAscii" w:hAnsiTheme="minorAscii" w:eastAsiaTheme="minorAscii" w:cstheme="minorAscii"/>
          <w:b w:val="0"/>
          <w:bCs w:val="0"/>
        </w:rPr>
        <w:t>1</w:t>
      </w:r>
      <w:r w:rsidRPr="648520BB" w:rsidR="61015505">
        <w:rPr>
          <w:rFonts w:ascii="Calibri" w:hAnsi="Calibri" w:eastAsia="Calibri" w:cs="Calibri" w:asciiTheme="minorAscii" w:hAnsiTheme="minorAscii" w:eastAsiaTheme="minorAscii" w:cstheme="minorAscii"/>
          <w:b w:val="0"/>
          <w:bCs w:val="0"/>
        </w:rPr>
        <w:t>.1 - Que não atendam às condições deste Aviso de Contratação Direta e seu(s) anexo(s);</w:t>
      </w:r>
    </w:p>
    <w:p w:rsidR="61015505" w:rsidP="648520BB" w:rsidRDefault="61015505" w14:paraId="033FA98E" w14:textId="16F0DB0F">
      <w:pPr>
        <w:pStyle w:val="Normal"/>
        <w:spacing w:before="120" w:after="0" w:afterAutospacing="on"/>
        <w:jc w:val="both"/>
        <w:rPr>
          <w:rFonts w:ascii="Calibri" w:hAnsi="Calibri" w:eastAsia="Calibri" w:cs="Calibri" w:asciiTheme="minorAscii" w:hAnsiTheme="minorAscii" w:eastAsiaTheme="minorAscii" w:cstheme="minorAscii"/>
          <w:b w:val="0"/>
          <w:bCs w:val="0"/>
        </w:rPr>
      </w:pPr>
      <w:r w:rsidRPr="648520BB" w:rsidR="61015505">
        <w:rPr>
          <w:rFonts w:ascii="Calibri" w:hAnsi="Calibri" w:eastAsia="Calibri" w:cs="Calibri" w:asciiTheme="minorAscii" w:hAnsiTheme="minorAscii" w:eastAsiaTheme="minorAscii" w:cstheme="minorAscii"/>
          <w:b w:val="0"/>
          <w:bCs w:val="0"/>
        </w:rPr>
        <w:t>5.1.</w:t>
      </w:r>
      <w:r w:rsidRPr="648520BB" w:rsidR="6CC2C9D2">
        <w:rPr>
          <w:rFonts w:ascii="Calibri" w:hAnsi="Calibri" w:eastAsia="Calibri" w:cs="Calibri" w:asciiTheme="minorAscii" w:hAnsiTheme="minorAscii" w:eastAsiaTheme="minorAscii" w:cstheme="minorAscii"/>
          <w:b w:val="0"/>
          <w:bCs w:val="0"/>
        </w:rPr>
        <w:t>1</w:t>
      </w:r>
      <w:r w:rsidRPr="648520BB" w:rsidR="61015505">
        <w:rPr>
          <w:rFonts w:ascii="Calibri" w:hAnsi="Calibri" w:eastAsia="Calibri" w:cs="Calibri" w:asciiTheme="minorAscii" w:hAnsiTheme="minorAscii" w:eastAsiaTheme="minorAscii" w:cstheme="minorAscii"/>
          <w:b w:val="0"/>
          <w:bCs w:val="0"/>
        </w:rPr>
        <w:t>.2 - Estrangeiros que não tenham representação legal no Brasil com poderes expressos para receber citação e responder administrativa ou judicialmente;</w:t>
      </w:r>
    </w:p>
    <w:p w:rsidR="61015505" w:rsidP="648520BB" w:rsidRDefault="61015505" w14:paraId="489DC227" w14:textId="2366E4FD">
      <w:pPr>
        <w:pStyle w:val="Normal"/>
        <w:spacing w:before="120" w:after="0" w:afterAutospacing="on"/>
        <w:jc w:val="both"/>
        <w:rPr>
          <w:rFonts w:ascii="Calibri" w:hAnsi="Calibri" w:eastAsia="Calibri" w:cs="Calibri" w:asciiTheme="minorAscii" w:hAnsiTheme="minorAscii" w:eastAsiaTheme="minorAscii" w:cstheme="minorAscii"/>
          <w:b w:val="0"/>
          <w:bCs w:val="0"/>
        </w:rPr>
      </w:pPr>
      <w:r w:rsidRPr="648520BB" w:rsidR="61015505">
        <w:rPr>
          <w:rFonts w:ascii="Calibri" w:hAnsi="Calibri" w:eastAsia="Calibri" w:cs="Calibri" w:asciiTheme="minorAscii" w:hAnsiTheme="minorAscii" w:eastAsiaTheme="minorAscii" w:cstheme="minorAscii"/>
          <w:b w:val="0"/>
          <w:bCs w:val="0"/>
        </w:rPr>
        <w:t>5.1.</w:t>
      </w:r>
      <w:r w:rsidRPr="648520BB" w:rsidR="425C968D">
        <w:rPr>
          <w:rFonts w:ascii="Calibri" w:hAnsi="Calibri" w:eastAsia="Calibri" w:cs="Calibri" w:asciiTheme="minorAscii" w:hAnsiTheme="minorAscii" w:eastAsiaTheme="minorAscii" w:cstheme="minorAscii"/>
          <w:b w:val="0"/>
          <w:bCs w:val="0"/>
        </w:rPr>
        <w:t>1</w:t>
      </w:r>
      <w:r w:rsidRPr="648520BB" w:rsidR="61015505">
        <w:rPr>
          <w:rFonts w:ascii="Calibri" w:hAnsi="Calibri" w:eastAsia="Calibri" w:cs="Calibri" w:asciiTheme="minorAscii" w:hAnsiTheme="minorAscii" w:eastAsiaTheme="minorAscii" w:cstheme="minorAscii"/>
          <w:b w:val="0"/>
          <w:bCs w:val="0"/>
        </w:rPr>
        <w:t>.3 - Que se enquadrem nas seguintes vedações:</w:t>
      </w:r>
    </w:p>
    <w:p w:rsidR="61015505" w:rsidP="648520BB" w:rsidRDefault="61015505" w14:paraId="10D095F8" w14:textId="459023ED">
      <w:pPr>
        <w:pStyle w:val="Normal"/>
        <w:spacing w:before="120" w:after="0" w:afterAutospacing="on"/>
        <w:jc w:val="both"/>
        <w:rPr>
          <w:rFonts w:ascii="Calibri" w:hAnsi="Calibri" w:eastAsia="Calibri" w:cs="Calibri" w:asciiTheme="minorAscii" w:hAnsiTheme="minorAscii" w:eastAsiaTheme="minorAscii" w:cstheme="minorAscii"/>
          <w:b w:val="0"/>
          <w:bCs w:val="0"/>
        </w:rPr>
      </w:pPr>
      <w:r w:rsidRPr="648520BB" w:rsidR="61015505">
        <w:rPr>
          <w:rFonts w:ascii="Calibri" w:hAnsi="Calibri" w:eastAsia="Calibri" w:cs="Calibri" w:asciiTheme="minorAscii" w:hAnsiTheme="minorAscii" w:eastAsiaTheme="minorAscii" w:cstheme="minorAscii"/>
          <w:b w:val="0"/>
          <w:bCs w:val="0"/>
        </w:rPr>
        <w:t>a) autor do anteprojeto, do Termo de referência ou do projeto executivo, pessoa física ou jurídica, quando a contratação versar sobre obra, serviços ou fornecimento de bens a ele relacionados;</w:t>
      </w:r>
    </w:p>
    <w:p w:rsidR="61015505" w:rsidP="648520BB" w:rsidRDefault="61015505" w14:paraId="6EF1C5B8" w14:textId="0B61CE40">
      <w:pPr>
        <w:pStyle w:val="Normal"/>
        <w:spacing w:before="120" w:after="0" w:afterAutospacing="on"/>
        <w:jc w:val="both"/>
        <w:rPr>
          <w:rFonts w:ascii="Calibri" w:hAnsi="Calibri" w:eastAsia="Calibri" w:cs="Calibri" w:asciiTheme="minorAscii" w:hAnsiTheme="minorAscii" w:eastAsiaTheme="minorAscii" w:cstheme="minorAscii"/>
          <w:b w:val="0"/>
          <w:bCs w:val="0"/>
        </w:rPr>
      </w:pPr>
      <w:r w:rsidRPr="648520BB" w:rsidR="61015505">
        <w:rPr>
          <w:rFonts w:ascii="Calibri" w:hAnsi="Calibri" w:eastAsia="Calibri" w:cs="Calibri" w:asciiTheme="minorAscii" w:hAnsiTheme="minorAscii" w:eastAsiaTheme="minorAscii" w:cstheme="minorAscii"/>
          <w:b w:val="0"/>
          <w:bCs w:val="0"/>
        </w:rPr>
        <w:t>b) empresa, isoladamente ou em consórcio, responsável pela elaboração do Termo de referência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rsidR="61015505" w:rsidP="648520BB" w:rsidRDefault="61015505" w14:paraId="04E75867" w14:textId="07901B3D">
      <w:pPr>
        <w:pStyle w:val="Normal"/>
        <w:spacing w:before="120" w:after="0" w:afterAutospacing="on"/>
        <w:jc w:val="both"/>
        <w:rPr>
          <w:rFonts w:ascii="Calibri" w:hAnsi="Calibri" w:eastAsia="Calibri" w:cs="Calibri" w:asciiTheme="minorAscii" w:hAnsiTheme="minorAscii" w:eastAsiaTheme="minorAscii" w:cstheme="minorAscii"/>
          <w:b w:val="0"/>
          <w:bCs w:val="0"/>
        </w:rPr>
      </w:pPr>
      <w:r w:rsidRPr="648520BB" w:rsidR="61015505">
        <w:rPr>
          <w:rFonts w:ascii="Calibri" w:hAnsi="Calibri" w:eastAsia="Calibri" w:cs="Calibri" w:asciiTheme="minorAscii" w:hAnsiTheme="minorAscii" w:eastAsiaTheme="minorAscii" w:cstheme="minorAscii"/>
          <w:b w:val="0"/>
          <w:bCs w:val="0"/>
        </w:rPr>
        <w:t>c) pessoa física ou jurídica que se encontre, ao tempo da contratação, impossibilitada de contratar em decorrência de sanção que lhe foi imposta;</w:t>
      </w:r>
    </w:p>
    <w:p w:rsidR="61015505" w:rsidP="648520BB" w:rsidRDefault="61015505" w14:paraId="232051F9" w14:textId="43D0E8BC">
      <w:pPr>
        <w:pStyle w:val="Normal"/>
        <w:spacing w:before="120" w:after="0" w:afterAutospacing="on"/>
        <w:jc w:val="both"/>
        <w:rPr>
          <w:rFonts w:ascii="Calibri" w:hAnsi="Calibri" w:eastAsia="Calibri" w:cs="Calibri" w:asciiTheme="minorAscii" w:hAnsiTheme="minorAscii" w:eastAsiaTheme="minorAscii" w:cstheme="minorAscii"/>
          <w:b w:val="0"/>
          <w:bCs w:val="0"/>
        </w:rPr>
      </w:pPr>
      <w:r w:rsidRPr="648520BB" w:rsidR="61015505">
        <w:rPr>
          <w:rFonts w:ascii="Calibri" w:hAnsi="Calibri" w:eastAsia="Calibri" w:cs="Calibri" w:asciiTheme="minorAscii" w:hAnsiTheme="minorAscii" w:eastAsiaTheme="minorAscii" w:cstheme="minorAscii"/>
          <w:b w:val="0"/>
          <w:bCs w:val="0"/>
        </w:rPr>
        <w:t>d) aquele que mantenha vínculo de natureza técnica, comercial, econômica, financeira, trabalhista ou civil com dirigente do órgão ou entidade contratante ou com agente público que desempenhe função na licitação ou atue na fiscalização ou na gestão da ata ou contrato, ou que deles seja cônjuge, companheiro ou parente em linha reta, colateral ou por afinidade, até o terceiro grau;</w:t>
      </w:r>
    </w:p>
    <w:p w:rsidR="61015505" w:rsidP="648520BB" w:rsidRDefault="61015505" w14:paraId="42028211" w14:textId="53C02E2D">
      <w:pPr>
        <w:pStyle w:val="Normal"/>
        <w:spacing w:before="120" w:after="0" w:afterAutospacing="on"/>
        <w:jc w:val="both"/>
        <w:rPr>
          <w:rFonts w:ascii="Calibri" w:hAnsi="Calibri" w:eastAsia="Calibri" w:cs="Calibri" w:asciiTheme="minorAscii" w:hAnsiTheme="minorAscii" w:eastAsiaTheme="minorAscii" w:cstheme="minorAscii"/>
          <w:b w:val="0"/>
          <w:bCs w:val="0"/>
        </w:rPr>
      </w:pPr>
      <w:r w:rsidRPr="648520BB" w:rsidR="61015505">
        <w:rPr>
          <w:rFonts w:ascii="Calibri" w:hAnsi="Calibri" w:eastAsia="Calibri" w:cs="Calibri" w:asciiTheme="minorAscii" w:hAnsiTheme="minorAscii" w:eastAsiaTheme="minorAscii" w:cstheme="minorAscii"/>
          <w:b w:val="0"/>
          <w:bCs w:val="0"/>
        </w:rPr>
        <w:t>e) Concordatárias ou em processo de falência, sob concurso de credores, consórcio em dissolução ou em liquidação.</w:t>
      </w:r>
    </w:p>
    <w:p xmlns:wp14="http://schemas.microsoft.com/office/word/2010/wordml" w:rsidR="00E45F67" w:rsidP="648520BB" w:rsidRDefault="00E45F67" w14:paraId="6BB9E253" wp14:textId="77777777" wp14:noSpellErr="1">
      <w:pPr>
        <w:spacing w:before="120" w:after="0" w:afterAutospacing="on"/>
        <w:jc w:val="both"/>
        <w:rPr>
          <w:rFonts w:ascii="Calibri" w:hAnsi="Calibri" w:eastAsia="Calibri" w:cs="Calibri" w:asciiTheme="minorAscii" w:hAnsiTheme="minorAscii" w:eastAsiaTheme="minorAscii" w:cstheme="minorAscii"/>
          <w:b w:val="1"/>
          <w:bCs w:val="1"/>
          <w:color w:val="000000"/>
        </w:rPr>
      </w:pPr>
    </w:p>
    <w:p xmlns:wp14="http://schemas.microsoft.com/office/word/2010/wordml" w:rsidRPr="00114697" w:rsidR="0098572F" w:rsidP="648520BB" w:rsidRDefault="0098572F" w14:paraId="0FD873EB" wp14:textId="77777777" wp14:noSpellErr="1">
      <w:pPr>
        <w:spacing w:before="120" w:after="0" w:afterAutospacing="on" w:line="240" w:lineRule="auto"/>
        <w:ind w:left="27"/>
        <w:jc w:val="both"/>
        <w:rPr>
          <w:rFonts w:ascii="Calibri" w:hAnsi="Calibri" w:eastAsia="Calibri" w:cs="Calibri" w:asciiTheme="minorAscii" w:hAnsiTheme="minorAscii" w:eastAsiaTheme="minorAscii" w:cstheme="minorAscii"/>
          <w:b w:val="1"/>
          <w:bCs w:val="1"/>
        </w:rPr>
      </w:pPr>
      <w:r w:rsidRPr="648520BB" w:rsidR="0098572F">
        <w:rPr>
          <w:rFonts w:ascii="Calibri" w:hAnsi="Calibri" w:eastAsia="Calibri" w:cs="Calibri" w:asciiTheme="minorAscii" w:hAnsiTheme="minorAscii" w:eastAsiaTheme="minorAscii" w:cstheme="minorAscii"/>
          <w:b w:val="1"/>
          <w:bCs w:val="1"/>
        </w:rPr>
        <w:t xml:space="preserve">06 - </w:t>
      </w:r>
      <w:r w:rsidRPr="648520BB" w:rsidR="0098572F">
        <w:rPr>
          <w:rFonts w:ascii="Calibri" w:hAnsi="Calibri" w:eastAsia="Calibri" w:cs="Calibri" w:asciiTheme="minorAscii" w:hAnsiTheme="minorAscii" w:eastAsiaTheme="minorAscii" w:cstheme="minorAscii"/>
          <w:b w:val="1"/>
          <w:bCs w:val="1"/>
        </w:rPr>
        <w:t>DA FORMA DE ENTREGA:</w:t>
      </w:r>
    </w:p>
    <w:p xmlns:wp14="http://schemas.microsoft.com/office/word/2010/wordml" w:rsidRPr="00114697" w:rsidR="0098572F" w:rsidP="648520BB" w:rsidRDefault="0098572F" w14:paraId="41F80849" wp14:textId="50168A53">
      <w:pPr>
        <w:spacing w:before="120" w:after="0" w:afterAutospacing="on" w:line="240" w:lineRule="auto"/>
        <w:ind w:left="27"/>
        <w:jc w:val="both"/>
        <w:rPr>
          <w:rFonts w:ascii="Calibri" w:hAnsi="Calibri" w:eastAsia="Calibri" w:cs="Calibri" w:asciiTheme="minorAscii" w:hAnsiTheme="minorAscii" w:eastAsiaTheme="minorAscii" w:cstheme="minorAscii"/>
        </w:rPr>
      </w:pPr>
      <w:r w:rsidRPr="648520BB" w:rsidR="0098572F">
        <w:rPr>
          <w:rFonts w:ascii="Calibri" w:hAnsi="Calibri" w:eastAsia="Calibri" w:cs="Calibri" w:asciiTheme="minorAscii" w:hAnsiTheme="minorAscii" w:eastAsiaTheme="minorAscii" w:cstheme="minorAscii"/>
        </w:rPr>
        <w:t xml:space="preserve">6.1 - </w:t>
      </w:r>
      <w:r w:rsidRPr="648520BB" w:rsidR="0098572F">
        <w:rPr>
          <w:rFonts w:ascii="Calibri" w:hAnsi="Calibri" w:eastAsia="Calibri" w:cs="Calibri" w:asciiTheme="minorAscii" w:hAnsiTheme="minorAscii" w:eastAsiaTheme="minorAscii" w:cstheme="minorAscii"/>
        </w:rPr>
        <w:t>Os produtos serão entregues</w:t>
      </w:r>
      <w:r w:rsidRPr="648520BB" w:rsidR="3FDDB6E6">
        <w:rPr>
          <w:rFonts w:ascii="Calibri" w:hAnsi="Calibri" w:eastAsia="Calibri" w:cs="Calibri" w:asciiTheme="minorAscii" w:hAnsiTheme="minorAscii" w:eastAsiaTheme="minorAscii" w:cstheme="minorAscii"/>
        </w:rPr>
        <w:t xml:space="preserve"> e</w:t>
      </w:r>
      <w:r w:rsidRPr="648520BB" w:rsidR="0098572F">
        <w:rPr>
          <w:rFonts w:ascii="Calibri" w:hAnsi="Calibri" w:eastAsia="Calibri" w:cs="Calibri" w:asciiTheme="minorAscii" w:hAnsiTheme="minorAscii" w:eastAsiaTheme="minorAscii" w:cstheme="minorAscii"/>
        </w:rPr>
        <w:t>m até</w:t>
      </w:r>
      <w:r w:rsidRPr="648520BB" w:rsidR="0098572F">
        <w:rPr>
          <w:rFonts w:ascii="Calibri" w:hAnsi="Calibri" w:eastAsia="Calibri" w:cs="Calibri" w:asciiTheme="minorAscii" w:hAnsiTheme="minorAscii" w:eastAsiaTheme="minorAscii" w:cstheme="minorAscii"/>
        </w:rPr>
        <w:t xml:space="preserve"> </w:t>
      </w:r>
      <w:r w:rsidRPr="648520BB" w:rsidR="7AD90F9D">
        <w:rPr>
          <w:rFonts w:ascii="Calibri" w:hAnsi="Calibri" w:eastAsia="Calibri" w:cs="Calibri" w:asciiTheme="minorAscii" w:hAnsiTheme="minorAscii" w:eastAsiaTheme="minorAscii" w:cstheme="minorAscii"/>
        </w:rPr>
        <w:t xml:space="preserve">15 </w:t>
      </w:r>
      <w:r w:rsidRPr="648520BB" w:rsidR="0098572F">
        <w:rPr>
          <w:rFonts w:ascii="Calibri" w:hAnsi="Calibri" w:eastAsia="Calibri" w:cs="Calibri" w:asciiTheme="minorAscii" w:hAnsiTheme="minorAscii" w:eastAsiaTheme="minorAscii" w:cstheme="minorAscii"/>
        </w:rPr>
        <w:t>(</w:t>
      </w:r>
      <w:r w:rsidRPr="648520BB" w:rsidR="3F57DDD8">
        <w:rPr>
          <w:rFonts w:ascii="Calibri" w:hAnsi="Calibri" w:eastAsia="Calibri" w:cs="Calibri" w:asciiTheme="minorAscii" w:hAnsiTheme="minorAscii" w:eastAsiaTheme="minorAscii" w:cstheme="minorAscii"/>
        </w:rPr>
        <w:t>quinze)</w:t>
      </w:r>
      <w:r w:rsidRPr="648520BB" w:rsidR="0098572F">
        <w:rPr>
          <w:rFonts w:ascii="Calibri" w:hAnsi="Calibri" w:eastAsia="Calibri" w:cs="Calibri" w:asciiTheme="minorAscii" w:hAnsiTheme="minorAscii" w:eastAsiaTheme="minorAscii" w:cstheme="minorAscii"/>
        </w:rPr>
        <w:t xml:space="preserve"> dias</w:t>
      </w:r>
      <w:r w:rsidRPr="648520BB" w:rsidR="0098572F">
        <w:rPr>
          <w:rFonts w:ascii="Calibri" w:hAnsi="Calibri" w:eastAsia="Calibri" w:cs="Calibri" w:asciiTheme="minorAscii" w:hAnsiTheme="minorAscii" w:eastAsiaTheme="minorAscii" w:cstheme="minorAscii"/>
        </w:rPr>
        <w:t xml:space="preserve">, mediante recebimento da </w:t>
      </w:r>
      <w:r w:rsidRPr="648520BB" w:rsidR="0098572F">
        <w:rPr>
          <w:rFonts w:ascii="Calibri" w:hAnsi="Calibri" w:eastAsia="Calibri" w:cs="Calibri" w:asciiTheme="minorAscii" w:hAnsiTheme="minorAscii" w:eastAsiaTheme="minorAscii" w:cstheme="minorAscii"/>
        </w:rPr>
        <w:t xml:space="preserve">Autorização de Fornecimento </w:t>
      </w:r>
      <w:r w:rsidRPr="648520BB" w:rsidR="0098572F">
        <w:rPr>
          <w:rFonts w:ascii="Calibri" w:hAnsi="Calibri" w:eastAsia="Calibri" w:cs="Calibri" w:asciiTheme="minorAscii" w:hAnsiTheme="minorAscii" w:eastAsiaTheme="minorAscii" w:cstheme="minorAscii"/>
        </w:rPr>
        <w:t xml:space="preserve">do Setor de Compras, acompanhada da nota fiscal para conferência, que ocorrerá no ato da entrega no local de recebimento por funcionário competente sendo que a responsabilidade da entrega será por conta e risco do contratado. </w:t>
      </w:r>
    </w:p>
    <w:p xmlns:wp14="http://schemas.microsoft.com/office/word/2010/wordml" w:rsidRPr="00114697" w:rsidR="0098572F" w:rsidP="648520BB" w:rsidRDefault="0098572F" w14:paraId="7A1B70D3" wp14:textId="70592F4F">
      <w:pPr>
        <w:spacing w:before="120" w:after="0" w:afterAutospacing="on" w:line="240" w:lineRule="auto"/>
        <w:ind w:left="27"/>
        <w:jc w:val="both"/>
        <w:rPr>
          <w:rFonts w:ascii="Calibri" w:hAnsi="Calibri" w:eastAsia="Calibri" w:cs="Calibri" w:asciiTheme="minorAscii" w:hAnsiTheme="minorAscii" w:eastAsiaTheme="minorAscii" w:cstheme="minorAscii"/>
        </w:rPr>
      </w:pPr>
      <w:r w:rsidRPr="648520BB" w:rsidR="0098572F">
        <w:rPr>
          <w:rFonts w:ascii="Calibri" w:hAnsi="Calibri" w:eastAsia="Calibri" w:cs="Calibri" w:asciiTheme="minorAscii" w:hAnsiTheme="minorAscii" w:eastAsiaTheme="minorAscii" w:cstheme="minorAscii"/>
        </w:rPr>
        <w:t xml:space="preserve">6.2 - A </w:t>
      </w:r>
      <w:r w:rsidRPr="648520BB" w:rsidR="635BF4E6">
        <w:rPr>
          <w:rFonts w:ascii="Calibri" w:hAnsi="Calibri" w:eastAsia="Calibri" w:cs="Calibri" w:asciiTheme="minorAscii" w:hAnsiTheme="minorAscii" w:eastAsiaTheme="minorAscii" w:cstheme="minorAscii"/>
        </w:rPr>
        <w:t xml:space="preserve">Câmara Municipal de Carmo do Cajuru </w:t>
      </w:r>
      <w:r w:rsidRPr="648520BB" w:rsidR="0098572F">
        <w:rPr>
          <w:rFonts w:ascii="Calibri" w:hAnsi="Calibri" w:eastAsia="Calibri" w:cs="Calibri" w:asciiTheme="minorAscii" w:hAnsiTheme="minorAscii" w:eastAsiaTheme="minorAscii" w:cstheme="minorAscii"/>
        </w:rPr>
        <w:t>se reserva o direito de não receber produto em desacordo com o previsto no contrato, podendo cancelar em decorrência da sua inexecução parcial ou total, sem prejuízo das demais cominações legais aplicáveis.</w:t>
      </w:r>
    </w:p>
    <w:p xmlns:wp14="http://schemas.microsoft.com/office/word/2010/wordml" w:rsidRPr="00114697" w:rsidR="0098572F" w:rsidP="648520BB" w:rsidRDefault="0098572F" w14:paraId="17065B22" wp14:textId="77777777" wp14:noSpellErr="1">
      <w:pPr>
        <w:spacing w:before="120" w:after="0" w:afterAutospacing="on" w:line="240" w:lineRule="auto"/>
        <w:ind w:left="27"/>
        <w:jc w:val="both"/>
        <w:rPr>
          <w:rFonts w:ascii="Calibri" w:hAnsi="Calibri" w:eastAsia="Calibri" w:cs="Calibri" w:asciiTheme="minorAscii" w:hAnsiTheme="minorAscii" w:eastAsiaTheme="minorAscii" w:cstheme="minorAscii"/>
        </w:rPr>
      </w:pPr>
      <w:r w:rsidRPr="648520BB" w:rsidR="0098572F">
        <w:rPr>
          <w:rFonts w:ascii="Calibri" w:hAnsi="Calibri" w:eastAsia="Calibri" w:cs="Calibri" w:asciiTheme="minorAscii" w:hAnsiTheme="minorAscii" w:eastAsiaTheme="minorAscii" w:cstheme="minorAscii"/>
        </w:rPr>
        <w:t xml:space="preserve">6.3 - </w:t>
      </w:r>
      <w:r w:rsidRPr="648520BB" w:rsidR="0098572F">
        <w:rPr>
          <w:rFonts w:ascii="Calibri" w:hAnsi="Calibri" w:eastAsia="Calibri" w:cs="Calibri" w:asciiTheme="minorAscii" w:hAnsiTheme="minorAscii" w:eastAsiaTheme="minorAscii" w:cstheme="minorAscii"/>
        </w:rPr>
        <w:t>A empresa deverá se comprometer a substituir ou repor o produto, quando:</w:t>
      </w:r>
    </w:p>
    <w:p xmlns:wp14="http://schemas.microsoft.com/office/word/2010/wordml" w:rsidRPr="00114697" w:rsidR="0098572F" w:rsidP="648520BB" w:rsidRDefault="0098572F" w14:paraId="03ADDAFD" wp14:textId="77777777" wp14:noSpellErr="1">
      <w:pPr>
        <w:numPr>
          <w:ilvl w:val="0"/>
          <w:numId w:val="1"/>
        </w:numPr>
        <w:spacing w:before="120" w:after="0" w:afterAutospacing="on" w:line="240" w:lineRule="auto"/>
        <w:jc w:val="both"/>
        <w:rPr>
          <w:rFonts w:ascii="Calibri" w:hAnsi="Calibri" w:eastAsia="Calibri" w:cs="Calibri" w:asciiTheme="minorAscii" w:hAnsiTheme="minorAscii" w:eastAsiaTheme="minorAscii" w:cstheme="minorAscii"/>
        </w:rPr>
      </w:pPr>
      <w:r w:rsidRPr="648520BB" w:rsidR="0098572F">
        <w:rPr>
          <w:rFonts w:ascii="Calibri" w:hAnsi="Calibri" w:eastAsia="Calibri" w:cs="Calibri" w:asciiTheme="minorAscii" w:hAnsiTheme="minorAscii" w:eastAsiaTheme="minorAscii" w:cstheme="minorAscii"/>
        </w:rPr>
        <w:t xml:space="preserve">a) houver, na entrega, embalagem danificada, defeituosa ou inadequada, </w:t>
      </w:r>
    </w:p>
    <w:p xmlns:wp14="http://schemas.microsoft.com/office/word/2010/wordml" w:rsidRPr="00114697" w:rsidR="0098572F" w:rsidP="648520BB" w:rsidRDefault="0098572F" w14:paraId="5165EC98" wp14:textId="77777777" wp14:noSpellErr="1">
      <w:pPr>
        <w:numPr>
          <w:ilvl w:val="0"/>
          <w:numId w:val="1"/>
        </w:numPr>
        <w:spacing w:before="120" w:after="0" w:afterAutospacing="on" w:line="240" w:lineRule="auto"/>
        <w:jc w:val="both"/>
        <w:rPr>
          <w:rFonts w:ascii="Calibri" w:hAnsi="Calibri" w:eastAsia="Calibri" w:cs="Calibri" w:asciiTheme="minorAscii" w:hAnsiTheme="minorAscii" w:eastAsiaTheme="minorAscii" w:cstheme="minorAscii"/>
        </w:rPr>
      </w:pPr>
      <w:r w:rsidRPr="648520BB" w:rsidR="0098572F">
        <w:rPr>
          <w:rFonts w:ascii="Calibri" w:hAnsi="Calibri" w:eastAsia="Calibri" w:cs="Calibri" w:asciiTheme="minorAscii" w:hAnsiTheme="minorAscii" w:eastAsiaTheme="minorAscii" w:cstheme="minorAscii"/>
        </w:rPr>
        <w:t>b) O produto não atender às especificações da proposta apresentada.</w:t>
      </w:r>
    </w:p>
    <w:p xmlns:wp14="http://schemas.microsoft.com/office/word/2010/wordml" w:rsidR="0098572F" w:rsidP="648520BB" w:rsidRDefault="0098572F" w14:paraId="073FCFC1" wp14:textId="77777777" wp14:noSpellErr="1">
      <w:pPr>
        <w:spacing w:before="120" w:after="0" w:afterAutospacing="on"/>
        <w:jc w:val="both"/>
        <w:rPr>
          <w:rFonts w:ascii="Calibri" w:hAnsi="Calibri" w:eastAsia="Calibri" w:cs="Calibri" w:asciiTheme="minorAscii" w:hAnsiTheme="minorAscii" w:eastAsiaTheme="minorAscii" w:cstheme="minorAscii"/>
          <w:b w:val="1"/>
          <w:bCs w:val="1"/>
          <w:color w:val="000000"/>
        </w:rPr>
      </w:pPr>
      <w:r w:rsidRPr="648520BB" w:rsidR="0098572F">
        <w:rPr>
          <w:rFonts w:ascii="Calibri" w:hAnsi="Calibri" w:eastAsia="Calibri" w:cs="Calibri" w:asciiTheme="minorAscii" w:hAnsiTheme="minorAscii" w:eastAsiaTheme="minorAscii" w:cstheme="minorAscii"/>
        </w:rPr>
        <w:t xml:space="preserve">O Fornecedor sujeitar-se-á fiscalização do produto no ato da entrega, reservando-se </w:t>
      </w:r>
      <w:r w:rsidRPr="648520BB" w:rsidR="0098572F">
        <w:rPr>
          <w:rFonts w:ascii="Calibri" w:hAnsi="Calibri" w:eastAsia="Calibri" w:cs="Calibri" w:asciiTheme="minorAscii" w:hAnsiTheme="minorAscii" w:eastAsiaTheme="minorAscii" w:cstheme="minorAscii"/>
        </w:rPr>
        <w:t>o CIDRUS</w:t>
      </w:r>
      <w:r w:rsidRPr="648520BB" w:rsidR="0098572F">
        <w:rPr>
          <w:rFonts w:ascii="Calibri" w:hAnsi="Calibri" w:eastAsia="Calibri" w:cs="Calibri" w:asciiTheme="minorAscii" w:hAnsiTheme="minorAscii" w:eastAsiaTheme="minorAscii" w:cstheme="minorAscii"/>
        </w:rPr>
        <w:t xml:space="preserve"> o direito de não proceder ao recebimento, caso não encontre os mesmos em condições satisfatórias.</w:t>
      </w:r>
    </w:p>
    <w:p xmlns:wp14="http://schemas.microsoft.com/office/word/2010/wordml" w:rsidR="0098572F" w:rsidP="648520BB" w:rsidRDefault="00E45F67" w14:paraId="1F6E30ED" wp14:textId="77777777" wp14:noSpellErr="1">
      <w:pPr>
        <w:spacing w:before="120" w:after="0" w:afterAutospacing="on"/>
        <w:jc w:val="both"/>
        <w:rPr>
          <w:rFonts w:ascii="Calibri" w:hAnsi="Calibri" w:eastAsia="Calibri" w:cs="Calibri" w:asciiTheme="minorAscii" w:hAnsiTheme="minorAscii" w:eastAsiaTheme="minorAscii" w:cstheme="minorAscii"/>
          <w:b w:val="1"/>
          <w:bCs w:val="1"/>
        </w:rPr>
      </w:pPr>
      <w:r w:rsidRPr="648520BB" w:rsidR="00E45F67">
        <w:rPr>
          <w:rFonts w:ascii="Calibri" w:hAnsi="Calibri" w:eastAsia="Calibri" w:cs="Calibri" w:asciiTheme="minorAscii" w:hAnsiTheme="minorAscii" w:eastAsiaTheme="minorAscii" w:cstheme="minorAscii"/>
          <w:b w:val="1"/>
          <w:bCs w:val="1"/>
        </w:rPr>
        <w:t xml:space="preserve">07 - </w:t>
      </w:r>
      <w:r w:rsidRPr="648520BB" w:rsidR="0098572F">
        <w:rPr>
          <w:rFonts w:ascii="Calibri" w:hAnsi="Calibri" w:eastAsia="Calibri" w:cs="Calibri" w:asciiTheme="minorAscii" w:hAnsiTheme="minorAscii" w:eastAsiaTheme="minorAscii" w:cstheme="minorAscii"/>
          <w:b w:val="1"/>
          <w:bCs w:val="1"/>
        </w:rPr>
        <w:t>OBRIGAÇÕES</w:t>
      </w:r>
    </w:p>
    <w:p xmlns:wp14="http://schemas.microsoft.com/office/word/2010/wordml" w:rsidRPr="007F5A69" w:rsidR="0098572F" w:rsidP="648520BB" w:rsidRDefault="00E45F67" w14:paraId="010AEE07" wp14:textId="77777777" wp14:noSpellErr="1">
      <w:pPr>
        <w:spacing w:before="120" w:after="0" w:afterAutospacing="on"/>
        <w:jc w:val="both"/>
        <w:rPr>
          <w:rFonts w:ascii="Calibri" w:hAnsi="Calibri" w:eastAsia="Calibri" w:cs="Calibri" w:asciiTheme="minorAscii" w:hAnsiTheme="minorAscii" w:eastAsiaTheme="minorAscii" w:cstheme="minorAscii"/>
          <w:b w:val="1"/>
          <w:bCs w:val="1"/>
        </w:rPr>
      </w:pPr>
      <w:r w:rsidRPr="648520BB" w:rsidR="00E45F67">
        <w:rPr>
          <w:rFonts w:ascii="Calibri" w:hAnsi="Calibri" w:eastAsia="Calibri" w:cs="Calibri" w:asciiTheme="minorAscii" w:hAnsiTheme="minorAscii" w:eastAsiaTheme="minorAscii" w:cstheme="minorAscii"/>
          <w:b w:val="1"/>
          <w:bCs w:val="1"/>
        </w:rPr>
        <w:t xml:space="preserve">7.1 - </w:t>
      </w:r>
      <w:r w:rsidRPr="648520BB" w:rsidR="0098572F">
        <w:rPr>
          <w:rFonts w:ascii="Calibri" w:hAnsi="Calibri" w:eastAsia="Calibri" w:cs="Calibri" w:asciiTheme="minorAscii" w:hAnsiTheme="minorAscii" w:eastAsiaTheme="minorAscii" w:cstheme="minorAscii"/>
          <w:b w:val="1"/>
          <w:bCs w:val="1"/>
        </w:rPr>
        <w:t>Obrigações da contratada</w:t>
      </w:r>
    </w:p>
    <w:p xmlns:wp14="http://schemas.microsoft.com/office/word/2010/wordml" w:rsidR="0098572F" w:rsidP="648520BB" w:rsidRDefault="0098572F" w14:paraId="18541F46" wp14:textId="6E5A0A31">
      <w:pPr>
        <w:pStyle w:val="Normal"/>
        <w:spacing w:before="120" w:after="0" w:afterAutospacing="on"/>
        <w:jc w:val="both"/>
        <w:rPr>
          <w:rFonts w:ascii="Calibri" w:hAnsi="Calibri" w:eastAsia="Calibri" w:cs="Calibri" w:asciiTheme="minorAscii" w:hAnsiTheme="minorAscii" w:eastAsiaTheme="minorAscii" w:cstheme="minorAscii"/>
        </w:rPr>
      </w:pPr>
      <w:r w:rsidRPr="648520BB" w:rsidR="0098572F">
        <w:rPr>
          <w:rFonts w:ascii="Calibri" w:hAnsi="Calibri" w:eastAsia="Calibri" w:cs="Calibri" w:asciiTheme="minorAscii" w:hAnsiTheme="minorAscii" w:eastAsiaTheme="minorAscii" w:cstheme="minorAscii"/>
        </w:rPr>
        <w:t xml:space="preserve">a) </w:t>
      </w:r>
      <w:r w:rsidRPr="648520BB" w:rsidR="0098572F">
        <w:rPr>
          <w:rFonts w:ascii="Calibri" w:hAnsi="Calibri" w:eastAsia="Calibri" w:cs="Calibri" w:asciiTheme="minorAscii" w:hAnsiTheme="minorAscii" w:eastAsiaTheme="minorAscii" w:cstheme="minorAscii"/>
        </w:rPr>
        <w:t xml:space="preserve">Responsabilizar-se unicamente, integralmente e exclusivamente, em qualquer caso, por todos os danos e prejuízos de qualquer natureza que causar à </w:t>
      </w:r>
      <w:r w:rsidRPr="648520BB" w:rsidR="05A72103">
        <w:rPr>
          <w:rFonts w:ascii="Calibri" w:hAnsi="Calibri" w:eastAsia="Calibri" w:cs="Calibri" w:asciiTheme="minorAscii" w:hAnsiTheme="minorAscii" w:eastAsiaTheme="minorAscii" w:cstheme="minorAscii"/>
        </w:rPr>
        <w:t>Câmara Municipal de Carmo do Cajuru</w:t>
      </w:r>
      <w:r w:rsidRPr="648520BB" w:rsidR="0098572F">
        <w:rPr>
          <w:rFonts w:ascii="Calibri" w:hAnsi="Calibri" w:eastAsia="Calibri" w:cs="Calibri" w:asciiTheme="minorAscii" w:hAnsiTheme="minorAscii" w:eastAsiaTheme="minorAscii" w:cstheme="minorAscii"/>
        </w:rPr>
        <w:t xml:space="preserve"> </w:t>
      </w:r>
      <w:r w:rsidRPr="648520BB" w:rsidR="0098572F">
        <w:rPr>
          <w:rFonts w:ascii="Calibri" w:hAnsi="Calibri" w:eastAsia="Calibri" w:cs="Calibri" w:asciiTheme="minorAscii" w:hAnsiTheme="minorAscii" w:eastAsiaTheme="minorAscii" w:cstheme="minorAscii"/>
        </w:rPr>
        <w:t>ou a terceiros, provenientes do fornecimento (ou da prestação dos serviços, quando for o caso), respondendo por si e por seus sucessores, não excluindo ou reduzindo essa responsabilidade a fiscalização ou acompanhamento do licitante.</w:t>
      </w:r>
    </w:p>
    <w:p xmlns:wp14="http://schemas.microsoft.com/office/word/2010/wordml" w:rsidRPr="00DB12BD" w:rsidR="0098572F" w:rsidP="648520BB" w:rsidRDefault="0098572F" w14:paraId="37C181D4" wp14:textId="77777777" wp14:noSpellErr="1">
      <w:pPr>
        <w:spacing w:before="120" w:after="0" w:afterAutospacing="on"/>
        <w:jc w:val="both"/>
        <w:rPr>
          <w:rFonts w:ascii="Calibri" w:hAnsi="Calibri" w:eastAsia="Calibri" w:cs="Calibri" w:asciiTheme="minorAscii" w:hAnsiTheme="minorAscii" w:eastAsiaTheme="minorAscii" w:cstheme="minorAscii"/>
        </w:rPr>
      </w:pPr>
      <w:r w:rsidRPr="648520BB" w:rsidR="0098572F">
        <w:rPr>
          <w:rFonts w:ascii="Calibri" w:hAnsi="Calibri" w:eastAsia="Calibri" w:cs="Calibri" w:asciiTheme="minorAscii" w:hAnsiTheme="minorAscii" w:eastAsiaTheme="minorAscii" w:cstheme="minorAscii"/>
        </w:rPr>
        <w:t>b)</w:t>
      </w:r>
      <w:r w:rsidRPr="648520BB" w:rsidR="0098572F">
        <w:rPr>
          <w:rFonts w:ascii="Calibri" w:hAnsi="Calibri" w:eastAsia="Calibri" w:cs="Calibri" w:asciiTheme="minorAscii" w:hAnsiTheme="minorAscii" w:eastAsiaTheme="minorAscii" w:cstheme="minorAscii"/>
        </w:rPr>
        <w:t xml:space="preserve"> Fornecer e executar o objeto do presente termo, rigorosamente no prazo pactuado, bem como cumprir todas as demais obrigações impostas por este termo</w:t>
      </w:r>
      <w:r w:rsidRPr="648520BB" w:rsidR="0098572F">
        <w:rPr>
          <w:rFonts w:ascii="Calibri" w:hAnsi="Calibri" w:eastAsia="Calibri" w:cs="Calibri" w:asciiTheme="minorAscii" w:hAnsiTheme="minorAscii" w:eastAsiaTheme="minorAscii" w:cstheme="minorAscii"/>
        </w:rPr>
        <w:t>.</w:t>
      </w:r>
    </w:p>
    <w:p xmlns:wp14="http://schemas.microsoft.com/office/word/2010/wordml" w:rsidRPr="00DB12BD" w:rsidR="0098572F" w:rsidP="648520BB" w:rsidRDefault="0098572F" w14:paraId="5E73D226" wp14:textId="77777777" wp14:noSpellErr="1">
      <w:pPr>
        <w:spacing w:before="120" w:after="0" w:afterAutospacing="on"/>
        <w:jc w:val="both"/>
        <w:rPr>
          <w:rFonts w:ascii="Calibri" w:hAnsi="Calibri" w:eastAsia="Calibri" w:cs="Calibri" w:asciiTheme="minorAscii" w:hAnsiTheme="minorAscii" w:eastAsiaTheme="minorAscii" w:cstheme="minorAscii"/>
        </w:rPr>
      </w:pPr>
      <w:r w:rsidRPr="648520BB" w:rsidR="0098572F">
        <w:rPr>
          <w:rFonts w:ascii="Calibri" w:hAnsi="Calibri" w:eastAsia="Calibri" w:cs="Calibri" w:asciiTheme="minorAscii" w:hAnsiTheme="minorAscii" w:eastAsiaTheme="minorAscii" w:cstheme="minorAscii"/>
          <w:color w:val="000000" w:themeColor="text1" w:themeTint="FF" w:themeShade="FF"/>
        </w:rPr>
        <w:t xml:space="preserve">c) </w:t>
      </w:r>
      <w:r w:rsidRPr="648520BB" w:rsidR="0098572F">
        <w:rPr>
          <w:rFonts w:ascii="Calibri" w:hAnsi="Calibri" w:eastAsia="Calibri" w:cs="Calibri" w:asciiTheme="minorAscii" w:hAnsiTheme="minorAscii" w:eastAsiaTheme="minorAscii" w:cstheme="minorAscii"/>
          <w:color w:val="000000" w:themeColor="text1" w:themeTint="FF" w:themeShade="FF"/>
        </w:rPr>
        <w:t>Manter, durante a futura e eventual execução contratual, as condições de habilitação e qualificação exigidas n</w:t>
      </w:r>
      <w:r w:rsidRPr="648520BB" w:rsidR="0098572F">
        <w:rPr>
          <w:rFonts w:ascii="Calibri" w:hAnsi="Calibri" w:eastAsia="Calibri" w:cs="Calibri" w:asciiTheme="minorAscii" w:hAnsiTheme="minorAscii" w:eastAsiaTheme="minorAscii" w:cstheme="minorAscii"/>
          <w:color w:val="000000" w:themeColor="text1" w:themeTint="FF" w:themeShade="FF"/>
        </w:rPr>
        <w:t>a contratação</w:t>
      </w:r>
      <w:r w:rsidRPr="648520BB" w:rsidR="0098572F">
        <w:rPr>
          <w:rFonts w:ascii="Calibri" w:hAnsi="Calibri" w:eastAsia="Calibri" w:cs="Calibri" w:asciiTheme="minorAscii" w:hAnsiTheme="minorAscii" w:eastAsiaTheme="minorAscii" w:cstheme="minorAscii"/>
          <w:color w:val="000000" w:themeColor="text1" w:themeTint="FF" w:themeShade="FF"/>
        </w:rPr>
        <w:t xml:space="preserve"> em compatibilidade com as obrigações assumidas.</w:t>
      </w:r>
    </w:p>
    <w:p xmlns:wp14="http://schemas.microsoft.com/office/word/2010/wordml" w:rsidRPr="00DB12BD" w:rsidR="0098572F" w:rsidP="648520BB" w:rsidRDefault="0098572F" w14:paraId="793BCDE5" wp14:textId="4C97B0DB">
      <w:pPr>
        <w:pStyle w:val="Normal"/>
        <w:spacing w:before="120" w:after="0" w:afterAutospacing="on"/>
        <w:jc w:val="both"/>
        <w:rPr>
          <w:rFonts w:ascii="Calibri" w:hAnsi="Calibri" w:eastAsia="Calibri" w:cs="Calibri" w:asciiTheme="minorAscii" w:hAnsiTheme="minorAscii" w:eastAsiaTheme="minorAscii" w:cstheme="minorAscii"/>
        </w:rPr>
      </w:pPr>
      <w:r w:rsidRPr="648520BB" w:rsidR="0098572F">
        <w:rPr>
          <w:rFonts w:ascii="Calibri" w:hAnsi="Calibri" w:eastAsia="Calibri" w:cs="Calibri" w:asciiTheme="minorAscii" w:hAnsiTheme="minorAscii" w:eastAsiaTheme="minorAscii" w:cstheme="minorAscii"/>
          <w:color w:val="000000" w:themeColor="text1" w:themeTint="FF" w:themeShade="FF"/>
        </w:rPr>
        <w:t>d)</w:t>
      </w:r>
      <w:r w:rsidRPr="648520BB" w:rsidR="0098572F">
        <w:rPr>
          <w:rFonts w:ascii="Calibri" w:hAnsi="Calibri" w:eastAsia="Calibri" w:cs="Calibri" w:asciiTheme="minorAscii" w:hAnsiTheme="minorAscii" w:eastAsiaTheme="minorAscii" w:cstheme="minorAscii"/>
          <w:color w:val="000000" w:themeColor="text1" w:themeTint="FF" w:themeShade="FF"/>
        </w:rPr>
        <w:t xml:space="preserve"> Garantir acesso, a qualquer tempo, da fiscalização da </w:t>
      </w:r>
      <w:r w:rsidRPr="648520BB" w:rsidR="0509AA30">
        <w:rPr>
          <w:rFonts w:ascii="Calibri" w:hAnsi="Calibri" w:eastAsia="Calibri" w:cs="Calibri" w:asciiTheme="minorAscii" w:hAnsiTheme="minorAscii" w:eastAsiaTheme="minorAscii" w:cstheme="minorAscii"/>
        </w:rPr>
        <w:t>Câmara Municipal de Carmo do Cajuru</w:t>
      </w:r>
      <w:r w:rsidRPr="648520BB" w:rsidR="0509AA30">
        <w:rPr>
          <w:rFonts w:ascii="Calibri" w:hAnsi="Calibri" w:eastAsia="Calibri" w:cs="Calibri" w:asciiTheme="minorAscii" w:hAnsiTheme="minorAscii" w:eastAsiaTheme="minorAscii" w:cstheme="minorAscii"/>
          <w:color w:val="000000" w:themeColor="text1" w:themeTint="FF" w:themeShade="FF"/>
        </w:rPr>
        <w:t xml:space="preserve"> </w:t>
      </w:r>
      <w:r w:rsidRPr="648520BB" w:rsidR="0098572F">
        <w:rPr>
          <w:rFonts w:ascii="Calibri" w:hAnsi="Calibri" w:eastAsia="Calibri" w:cs="Calibri" w:asciiTheme="minorAscii" w:hAnsiTheme="minorAscii" w:eastAsiaTheme="minorAscii" w:cstheme="minorAscii"/>
          <w:color w:val="000000" w:themeColor="text1" w:themeTint="FF" w:themeShade="FF"/>
        </w:rPr>
        <w:t>à futura execução contratual do objeto em questão.</w:t>
      </w:r>
    </w:p>
    <w:p xmlns:wp14="http://schemas.microsoft.com/office/word/2010/wordml" w:rsidRPr="00DB12BD" w:rsidR="0098572F" w:rsidP="648520BB" w:rsidRDefault="0098572F" w14:paraId="3E2D0A52" wp14:textId="337DC83A">
      <w:pPr>
        <w:pStyle w:val="Normal"/>
        <w:spacing w:before="120" w:after="0" w:afterAutospacing="on"/>
        <w:jc w:val="both"/>
        <w:rPr>
          <w:rFonts w:ascii="Calibri" w:hAnsi="Calibri" w:eastAsia="Calibri" w:cs="Calibri" w:asciiTheme="minorAscii" w:hAnsiTheme="minorAscii" w:eastAsiaTheme="minorAscii" w:cstheme="minorAscii"/>
        </w:rPr>
      </w:pPr>
      <w:r w:rsidRPr="648520BB" w:rsidR="0098572F">
        <w:rPr>
          <w:rFonts w:ascii="Calibri" w:hAnsi="Calibri" w:eastAsia="Calibri" w:cs="Calibri" w:asciiTheme="minorAscii" w:hAnsiTheme="minorAscii" w:eastAsiaTheme="minorAscii" w:cstheme="minorAscii"/>
          <w:color w:val="000000" w:themeColor="text1" w:themeTint="FF" w:themeShade="FF"/>
        </w:rPr>
        <w:t>e)</w:t>
      </w:r>
      <w:r w:rsidRPr="648520BB" w:rsidR="0098572F">
        <w:rPr>
          <w:rFonts w:ascii="Calibri" w:hAnsi="Calibri" w:eastAsia="Calibri" w:cs="Calibri" w:asciiTheme="minorAscii" w:hAnsiTheme="minorAscii" w:eastAsiaTheme="minorAscii" w:cstheme="minorAscii"/>
          <w:color w:val="000000" w:themeColor="text1" w:themeTint="FF" w:themeShade="FF"/>
        </w:rPr>
        <w:t xml:space="preserve"> Cientificar, imediatamente, à fiscalização da </w:t>
      </w:r>
      <w:r w:rsidRPr="648520BB" w:rsidR="1B9A43B4">
        <w:rPr>
          <w:rFonts w:ascii="Calibri" w:hAnsi="Calibri" w:eastAsia="Calibri" w:cs="Calibri" w:asciiTheme="minorAscii" w:hAnsiTheme="minorAscii" w:eastAsiaTheme="minorAscii" w:cstheme="minorAscii"/>
        </w:rPr>
        <w:t>Câmara Municipal de Carmo do Cajuru</w:t>
      </w:r>
      <w:r w:rsidRPr="648520BB" w:rsidR="1B9A43B4">
        <w:rPr>
          <w:rFonts w:ascii="Calibri" w:hAnsi="Calibri" w:eastAsia="Calibri" w:cs="Calibri" w:asciiTheme="minorAscii" w:hAnsiTheme="minorAscii" w:eastAsiaTheme="minorAscii" w:cstheme="minorAscii"/>
          <w:color w:val="000000" w:themeColor="text1" w:themeTint="FF" w:themeShade="FF"/>
        </w:rPr>
        <w:t xml:space="preserve"> </w:t>
      </w:r>
      <w:r w:rsidRPr="648520BB" w:rsidR="0098572F">
        <w:rPr>
          <w:rFonts w:ascii="Calibri" w:hAnsi="Calibri" w:eastAsia="Calibri" w:cs="Calibri" w:asciiTheme="minorAscii" w:hAnsiTheme="minorAscii" w:eastAsiaTheme="minorAscii" w:cstheme="minorAscii"/>
          <w:color w:val="000000" w:themeColor="text1" w:themeTint="FF" w:themeShade="FF"/>
        </w:rPr>
        <w:t>qualquer ocorrência anormal durante a execução contratual.</w:t>
      </w:r>
    </w:p>
    <w:p xmlns:wp14="http://schemas.microsoft.com/office/word/2010/wordml" w:rsidRPr="00DB12BD" w:rsidR="0098572F" w:rsidP="648520BB" w:rsidRDefault="0098572F" w14:paraId="09D49DAF" wp14:textId="77777777" wp14:noSpellErr="1">
      <w:pPr>
        <w:spacing w:before="120" w:after="0" w:afterAutospacing="on"/>
        <w:jc w:val="both"/>
        <w:rPr>
          <w:rFonts w:ascii="Calibri" w:hAnsi="Calibri" w:eastAsia="Calibri" w:cs="Calibri" w:asciiTheme="minorAscii" w:hAnsiTheme="minorAscii" w:eastAsiaTheme="minorAscii" w:cstheme="minorAscii"/>
        </w:rPr>
      </w:pPr>
      <w:r w:rsidRPr="648520BB" w:rsidR="0098572F">
        <w:rPr>
          <w:rFonts w:ascii="Calibri" w:hAnsi="Calibri" w:eastAsia="Calibri" w:cs="Calibri" w:asciiTheme="minorAscii" w:hAnsiTheme="minorAscii" w:eastAsiaTheme="minorAscii" w:cstheme="minorAscii"/>
          <w:color w:val="000000" w:themeColor="text1" w:themeTint="FF" w:themeShade="FF"/>
        </w:rPr>
        <w:t>f)</w:t>
      </w:r>
      <w:r w:rsidRPr="648520BB" w:rsidR="0098572F">
        <w:rPr>
          <w:rFonts w:ascii="Calibri" w:hAnsi="Calibri" w:eastAsia="Calibri" w:cs="Calibri" w:asciiTheme="minorAscii" w:hAnsiTheme="minorAscii" w:eastAsiaTheme="minorAscii" w:cstheme="minorAscii"/>
          <w:color w:val="000000" w:themeColor="text1" w:themeTint="FF" w:themeShade="FF"/>
        </w:rPr>
        <w:t xml:space="preserve"> Corrigir prontamente quaisquer erros ou imperfeições dos trabalhos e ou fornecimento, atendendo, assim, as reclamações, exigências ou observações feitas pela fiscalização do Município.</w:t>
      </w:r>
    </w:p>
    <w:p xmlns:wp14="http://schemas.microsoft.com/office/word/2010/wordml" w:rsidRPr="007F5A69" w:rsidR="0098572F" w:rsidP="648520BB" w:rsidRDefault="0098572F" w14:paraId="2AEED9BA" wp14:textId="77777777" wp14:noSpellErr="1">
      <w:pPr>
        <w:spacing w:before="120" w:after="0" w:afterAutospacing="on"/>
        <w:jc w:val="both"/>
        <w:rPr>
          <w:rFonts w:ascii="Calibri" w:hAnsi="Calibri" w:eastAsia="Calibri" w:cs="Calibri" w:asciiTheme="minorAscii" w:hAnsiTheme="minorAscii" w:eastAsiaTheme="minorAscii" w:cstheme="minorAscii"/>
        </w:rPr>
      </w:pPr>
      <w:r w:rsidRPr="648520BB" w:rsidR="0098572F">
        <w:rPr>
          <w:rFonts w:ascii="Calibri" w:hAnsi="Calibri" w:eastAsia="Calibri" w:cs="Calibri" w:asciiTheme="minorAscii" w:hAnsiTheme="minorAscii" w:eastAsiaTheme="minorAscii" w:cstheme="minorAscii"/>
          <w:color w:val="000000" w:themeColor="text1" w:themeTint="FF" w:themeShade="FF"/>
        </w:rPr>
        <w:t xml:space="preserve">g) </w:t>
      </w:r>
      <w:r w:rsidRPr="648520BB" w:rsidR="0098572F">
        <w:rPr>
          <w:rFonts w:ascii="Calibri" w:hAnsi="Calibri" w:eastAsia="Calibri" w:cs="Calibri" w:asciiTheme="minorAscii" w:hAnsiTheme="minorAscii" w:eastAsiaTheme="minorAscii" w:cstheme="minorAscii"/>
          <w:color w:val="000000" w:themeColor="text1" w:themeTint="FF" w:themeShade="FF"/>
        </w:rPr>
        <w:t>Atender às medidas técnicas e administrativas determinadas pela fiscalização.</w:t>
      </w:r>
    </w:p>
    <w:p xmlns:wp14="http://schemas.microsoft.com/office/word/2010/wordml" w:rsidRPr="007F5A69" w:rsidR="0098572F" w:rsidP="648520BB" w:rsidRDefault="00E45F67" w14:paraId="7D8EA567" wp14:textId="77777777" wp14:noSpellErr="1">
      <w:pPr>
        <w:spacing w:before="120" w:after="0" w:afterAutospacing="on"/>
        <w:jc w:val="both"/>
        <w:rPr>
          <w:rFonts w:ascii="Calibri" w:hAnsi="Calibri" w:eastAsia="Calibri" w:cs="Calibri" w:asciiTheme="minorAscii" w:hAnsiTheme="minorAscii" w:eastAsiaTheme="minorAscii" w:cstheme="minorAscii"/>
          <w:b w:val="1"/>
          <w:bCs w:val="1"/>
        </w:rPr>
      </w:pPr>
      <w:r w:rsidRPr="648520BB" w:rsidR="00E45F67">
        <w:rPr>
          <w:rFonts w:ascii="Calibri" w:hAnsi="Calibri" w:eastAsia="Calibri" w:cs="Calibri" w:asciiTheme="minorAscii" w:hAnsiTheme="minorAscii" w:eastAsiaTheme="minorAscii" w:cstheme="minorAscii"/>
          <w:b w:val="1"/>
          <w:bCs w:val="1"/>
        </w:rPr>
        <w:t xml:space="preserve">7.2 - </w:t>
      </w:r>
      <w:r w:rsidRPr="648520BB" w:rsidR="0098572F">
        <w:rPr>
          <w:rFonts w:ascii="Calibri" w:hAnsi="Calibri" w:eastAsia="Calibri" w:cs="Calibri" w:asciiTheme="minorAscii" w:hAnsiTheme="minorAscii" w:eastAsiaTheme="minorAscii" w:cstheme="minorAscii"/>
          <w:b w:val="1"/>
          <w:bCs w:val="1"/>
        </w:rPr>
        <w:t xml:space="preserve">Obrigações da Administração: </w:t>
      </w:r>
    </w:p>
    <w:p xmlns:wp14="http://schemas.microsoft.com/office/word/2010/wordml" w:rsidRPr="007F5A69" w:rsidR="0098572F" w:rsidP="648520BB" w:rsidRDefault="0098572F" w14:paraId="2E3D0645" wp14:textId="13C7347E">
      <w:pPr>
        <w:spacing w:before="120" w:after="0" w:afterAutospacing="on"/>
        <w:jc w:val="both"/>
        <w:rPr>
          <w:rFonts w:ascii="Calibri" w:hAnsi="Calibri" w:eastAsia="Calibri" w:cs="Calibri" w:asciiTheme="minorAscii" w:hAnsiTheme="minorAscii" w:eastAsiaTheme="minorAscii" w:cstheme="minorAscii"/>
        </w:rPr>
      </w:pPr>
      <w:r w:rsidRPr="648520BB" w:rsidR="0098572F">
        <w:rPr>
          <w:rFonts w:ascii="Calibri" w:hAnsi="Calibri" w:eastAsia="Calibri" w:cs="Calibri" w:asciiTheme="minorAscii" w:hAnsiTheme="minorAscii" w:eastAsiaTheme="minorAscii" w:cstheme="minorAscii"/>
        </w:rPr>
        <w:t xml:space="preserve">a) comunicar imediatamente à CONTRATADA as irregularidades manifestadas </w:t>
      </w:r>
      <w:r w:rsidRPr="648520BB" w:rsidR="0098572F">
        <w:rPr>
          <w:rFonts w:ascii="Calibri" w:hAnsi="Calibri" w:eastAsia="Calibri" w:cs="Calibri" w:asciiTheme="minorAscii" w:hAnsiTheme="minorAscii" w:eastAsiaTheme="minorAscii" w:cstheme="minorAscii"/>
        </w:rPr>
        <w:t>na entrega da mercadoria</w:t>
      </w:r>
      <w:r w:rsidRPr="648520BB" w:rsidR="0098572F">
        <w:rPr>
          <w:rFonts w:ascii="Calibri" w:hAnsi="Calibri" w:eastAsia="Calibri" w:cs="Calibri" w:asciiTheme="minorAscii" w:hAnsiTheme="minorAscii" w:eastAsiaTheme="minorAscii" w:cstheme="minorAscii"/>
        </w:rPr>
        <w:t xml:space="preserve"> prestados por escrito;</w:t>
      </w:r>
    </w:p>
    <w:p xmlns:wp14="http://schemas.microsoft.com/office/word/2010/wordml" w:rsidRPr="007F5A69" w:rsidR="0098572F" w:rsidP="648520BB" w:rsidRDefault="0098572F" w14:paraId="6BB1C25F" wp14:textId="10308327">
      <w:pPr>
        <w:spacing w:before="120" w:after="0" w:afterAutospacing="on"/>
        <w:jc w:val="both"/>
        <w:rPr>
          <w:rFonts w:ascii="Calibri" w:hAnsi="Calibri" w:eastAsia="Calibri" w:cs="Calibri" w:asciiTheme="minorAscii" w:hAnsiTheme="minorAscii" w:eastAsiaTheme="minorAscii" w:cstheme="minorAscii"/>
        </w:rPr>
      </w:pPr>
      <w:r w:rsidRPr="648520BB" w:rsidR="0098572F">
        <w:rPr>
          <w:rFonts w:ascii="Calibri" w:hAnsi="Calibri" w:eastAsia="Calibri" w:cs="Calibri" w:asciiTheme="minorAscii" w:hAnsiTheme="minorAscii" w:eastAsiaTheme="minorAscii" w:cstheme="minorAscii"/>
        </w:rPr>
        <w:t xml:space="preserve">b) fiscalizar a </w:t>
      </w:r>
      <w:r w:rsidRPr="648520BB" w:rsidR="0098572F">
        <w:rPr>
          <w:rFonts w:ascii="Calibri" w:hAnsi="Calibri" w:eastAsia="Calibri" w:cs="Calibri" w:asciiTheme="minorAscii" w:hAnsiTheme="minorAscii" w:eastAsiaTheme="minorAscii" w:cstheme="minorAscii"/>
        </w:rPr>
        <w:t>entrega da mercadoria</w:t>
      </w:r>
      <w:r w:rsidRPr="648520BB" w:rsidR="0098572F">
        <w:rPr>
          <w:rFonts w:ascii="Calibri" w:hAnsi="Calibri" w:eastAsia="Calibri" w:cs="Calibri" w:asciiTheme="minorAscii" w:hAnsiTheme="minorAscii" w:eastAsiaTheme="minorAscii" w:cstheme="minorAscii"/>
        </w:rPr>
        <w:t>, informando ao CONTRATADA para fins de supervisão;</w:t>
      </w:r>
    </w:p>
    <w:p xmlns:wp14="http://schemas.microsoft.com/office/word/2010/wordml" w:rsidRPr="007F5A69" w:rsidR="0098572F" w:rsidP="648520BB" w:rsidRDefault="0098572F" w14:paraId="47455FEB" wp14:textId="2E956364">
      <w:pPr>
        <w:spacing w:before="120" w:after="0" w:afterAutospacing="on"/>
        <w:jc w:val="both"/>
        <w:rPr>
          <w:rFonts w:ascii="Calibri" w:hAnsi="Calibri" w:eastAsia="Calibri" w:cs="Calibri" w:asciiTheme="minorAscii" w:hAnsiTheme="minorAscii" w:eastAsiaTheme="minorAscii" w:cstheme="minorAscii"/>
        </w:rPr>
      </w:pPr>
      <w:r w:rsidRPr="648520BB" w:rsidR="0098572F">
        <w:rPr>
          <w:rFonts w:ascii="Calibri" w:hAnsi="Calibri" w:eastAsia="Calibri" w:cs="Calibri" w:asciiTheme="minorAscii" w:hAnsiTheme="minorAscii" w:eastAsiaTheme="minorAscii" w:cstheme="minorAscii"/>
        </w:rPr>
        <w:t xml:space="preserve">c) assegurar ao pessoal da CONTRATADA o livre acesso às instalações para a plena </w:t>
      </w:r>
      <w:r w:rsidRPr="648520BB" w:rsidR="0098572F">
        <w:rPr>
          <w:rFonts w:ascii="Calibri" w:hAnsi="Calibri" w:eastAsia="Calibri" w:cs="Calibri" w:asciiTheme="minorAscii" w:hAnsiTheme="minorAscii" w:eastAsiaTheme="minorAscii" w:cstheme="minorAscii"/>
        </w:rPr>
        <w:t>execução na entrega da mercadoria;</w:t>
      </w:r>
    </w:p>
    <w:p xmlns:wp14="http://schemas.microsoft.com/office/word/2010/wordml" w:rsidR="0098572F" w:rsidP="648520BB" w:rsidRDefault="0098572F" w14:paraId="51EDFE64" wp14:textId="77777777" wp14:noSpellErr="1">
      <w:pPr>
        <w:spacing w:before="120" w:after="0" w:afterAutospacing="on"/>
        <w:jc w:val="both"/>
        <w:rPr>
          <w:rFonts w:ascii="Calibri" w:hAnsi="Calibri" w:eastAsia="Calibri" w:cs="Calibri" w:asciiTheme="minorAscii" w:hAnsiTheme="minorAscii" w:eastAsiaTheme="minorAscii" w:cstheme="minorAscii"/>
        </w:rPr>
      </w:pPr>
      <w:r w:rsidRPr="648520BB" w:rsidR="0098572F">
        <w:rPr>
          <w:rFonts w:ascii="Calibri" w:hAnsi="Calibri" w:eastAsia="Calibri" w:cs="Calibri" w:asciiTheme="minorAscii" w:hAnsiTheme="minorAscii" w:eastAsiaTheme="minorAscii" w:cstheme="minorAscii"/>
        </w:rPr>
        <w:t>d) efetuar o pagamento no prazo contratado</w:t>
      </w:r>
      <w:r w:rsidRPr="648520BB" w:rsidR="0098572F">
        <w:rPr>
          <w:rFonts w:ascii="Calibri" w:hAnsi="Calibri" w:eastAsia="Calibri" w:cs="Calibri" w:asciiTheme="minorAscii" w:hAnsiTheme="minorAscii" w:eastAsiaTheme="minorAscii" w:cstheme="minorAscii"/>
        </w:rPr>
        <w:t>;</w:t>
      </w:r>
    </w:p>
    <w:p xmlns:wp14="http://schemas.microsoft.com/office/word/2010/wordml" w:rsidR="0098572F" w:rsidP="648520BB" w:rsidRDefault="0098572F" w14:paraId="52E56223" wp14:textId="77777777" wp14:noSpellErr="1">
      <w:pPr>
        <w:spacing w:before="120" w:after="0" w:afterAutospacing="on"/>
        <w:jc w:val="both"/>
        <w:rPr>
          <w:rFonts w:ascii="Calibri" w:hAnsi="Calibri" w:eastAsia="Calibri" w:cs="Calibri" w:asciiTheme="minorAscii" w:hAnsiTheme="minorAscii" w:eastAsiaTheme="minorAscii" w:cstheme="minorAscii"/>
          <w:b w:val="1"/>
          <w:bCs w:val="1"/>
          <w:color w:val="000000"/>
        </w:rPr>
      </w:pPr>
    </w:p>
    <w:p xmlns:wp14="http://schemas.microsoft.com/office/word/2010/wordml" w:rsidR="0098572F" w:rsidP="648520BB" w:rsidRDefault="00E45F67" w14:paraId="025F0DEF" wp14:textId="77777777" wp14:noSpellErr="1">
      <w:pPr>
        <w:spacing w:before="120" w:after="0" w:afterAutospacing="on"/>
        <w:jc w:val="both"/>
        <w:rPr>
          <w:rFonts w:ascii="Calibri" w:hAnsi="Calibri" w:eastAsia="Calibri" w:cs="Calibri" w:asciiTheme="minorAscii" w:hAnsiTheme="minorAscii" w:eastAsiaTheme="minorAscii" w:cstheme="minorAscii"/>
          <w:b w:val="1"/>
          <w:bCs w:val="1"/>
          <w:color w:val="000000"/>
        </w:rPr>
      </w:pPr>
      <w:r w:rsidRPr="648520BB" w:rsidR="00E45F67">
        <w:rPr>
          <w:rFonts w:ascii="Calibri" w:hAnsi="Calibri" w:eastAsia="Calibri" w:cs="Calibri" w:asciiTheme="minorAscii" w:hAnsiTheme="minorAscii" w:eastAsiaTheme="minorAscii" w:cstheme="minorAscii"/>
          <w:b w:val="1"/>
          <w:bCs w:val="1"/>
          <w:color w:val="000000" w:themeColor="text1" w:themeTint="FF" w:themeShade="FF"/>
        </w:rPr>
        <w:t xml:space="preserve">08 - </w:t>
      </w:r>
      <w:r w:rsidRPr="648520BB" w:rsidR="0098572F">
        <w:rPr>
          <w:rFonts w:ascii="Calibri" w:hAnsi="Calibri" w:eastAsia="Calibri" w:cs="Calibri" w:asciiTheme="minorAscii" w:hAnsiTheme="minorAscii" w:eastAsiaTheme="minorAscii" w:cstheme="minorAscii"/>
          <w:b w:val="1"/>
          <w:bCs w:val="1"/>
          <w:color w:val="000000" w:themeColor="text1" w:themeTint="FF" w:themeShade="FF"/>
        </w:rPr>
        <w:t>DA EXECUÇÃO DO OBJETO</w:t>
      </w:r>
    </w:p>
    <w:p xmlns:wp14="http://schemas.microsoft.com/office/word/2010/wordml" w:rsidRPr="004A04F1" w:rsidR="0098572F" w:rsidP="648520BB" w:rsidRDefault="00E45F67" w14:paraId="58AE0528" wp14:textId="77777777" wp14:noSpellErr="1">
      <w:pPr>
        <w:spacing w:before="120" w:after="0" w:afterAutospacing="on"/>
        <w:jc w:val="both"/>
        <w:rPr>
          <w:rFonts w:ascii="Calibri" w:hAnsi="Calibri" w:eastAsia="Calibri" w:cs="Calibri" w:asciiTheme="minorAscii" w:hAnsiTheme="minorAscii" w:eastAsiaTheme="minorAscii" w:cstheme="minorAscii"/>
          <w:color w:val="000000"/>
        </w:rPr>
      </w:pPr>
      <w:r w:rsidRPr="648520BB" w:rsidR="00E45F67">
        <w:rPr>
          <w:rFonts w:ascii="Calibri" w:hAnsi="Calibri" w:eastAsia="Calibri" w:cs="Calibri" w:asciiTheme="minorAscii" w:hAnsiTheme="minorAscii" w:eastAsiaTheme="minorAscii" w:cstheme="minorAscii"/>
          <w:color w:val="000000" w:themeColor="text1" w:themeTint="FF" w:themeShade="FF"/>
        </w:rPr>
        <w:t xml:space="preserve">8.1 - </w:t>
      </w:r>
      <w:r w:rsidRPr="648520BB" w:rsidR="0098572F">
        <w:rPr>
          <w:rFonts w:ascii="Calibri" w:hAnsi="Calibri" w:eastAsia="Calibri" w:cs="Calibri" w:asciiTheme="minorAscii" w:hAnsiTheme="minorAscii" w:eastAsiaTheme="minorAscii" w:cstheme="minorAscii"/>
          <w:color w:val="000000" w:themeColor="text1" w:themeTint="FF" w:themeShade="FF"/>
        </w:rPr>
        <w:t xml:space="preserve">A </w:t>
      </w:r>
      <w:r w:rsidRPr="648520BB" w:rsidR="0098572F">
        <w:rPr>
          <w:rFonts w:ascii="Calibri" w:hAnsi="Calibri" w:eastAsia="Calibri" w:cs="Calibri" w:asciiTheme="minorAscii" w:hAnsiTheme="minorAscii" w:eastAsiaTheme="minorAscii" w:cstheme="minorAscii"/>
          <w:color w:val="000000" w:themeColor="text1" w:themeTint="FF" w:themeShade="FF"/>
        </w:rPr>
        <w:t>execução do objeto/ aquisição</w:t>
      </w:r>
      <w:r w:rsidRPr="648520BB" w:rsidR="0098572F">
        <w:rPr>
          <w:rFonts w:ascii="Calibri" w:hAnsi="Calibri" w:eastAsia="Calibri" w:cs="Calibri" w:asciiTheme="minorAscii" w:hAnsiTheme="minorAscii" w:eastAsiaTheme="minorAscii" w:cstheme="minorAscii"/>
          <w:color w:val="000000" w:themeColor="text1" w:themeTint="FF" w:themeShade="FF"/>
        </w:rPr>
        <w:t xml:space="preserve"> </w:t>
      </w:r>
      <w:r w:rsidRPr="648520BB" w:rsidR="0098572F">
        <w:rPr>
          <w:rFonts w:ascii="Calibri" w:hAnsi="Calibri" w:eastAsia="Calibri" w:cs="Calibri" w:asciiTheme="minorAscii" w:hAnsiTheme="minorAscii" w:eastAsiaTheme="minorAscii" w:cstheme="minorAscii"/>
          <w:color w:val="000000" w:themeColor="text1" w:themeTint="FF" w:themeShade="FF"/>
        </w:rPr>
        <w:t>seguirá a seguinte dinâmica:</w:t>
      </w:r>
    </w:p>
    <w:p xmlns:wp14="http://schemas.microsoft.com/office/word/2010/wordml" w:rsidRPr="004A04F1" w:rsidR="0098572F" w:rsidP="648520BB" w:rsidRDefault="00E45F67" w14:paraId="2AFA3EDE" wp14:textId="1BED9D1F">
      <w:pPr>
        <w:spacing w:before="120" w:after="0" w:afterAutospacing="on"/>
        <w:jc w:val="both"/>
        <w:rPr>
          <w:rFonts w:ascii="Calibri" w:hAnsi="Calibri" w:eastAsia="Calibri" w:cs="Calibri" w:asciiTheme="minorAscii" w:hAnsiTheme="minorAscii" w:eastAsiaTheme="minorAscii" w:cstheme="minorAscii"/>
        </w:rPr>
      </w:pPr>
      <w:r w:rsidRPr="648520BB" w:rsidR="00E45F67">
        <w:rPr>
          <w:rFonts w:ascii="Calibri" w:hAnsi="Calibri" w:eastAsia="Calibri" w:cs="Calibri" w:asciiTheme="minorAscii" w:hAnsiTheme="minorAscii" w:eastAsiaTheme="minorAscii" w:cstheme="minorAscii"/>
        </w:rPr>
        <w:t>8.1.1 -</w:t>
      </w:r>
      <w:r w:rsidRPr="648520BB" w:rsidR="332B051A">
        <w:rPr>
          <w:rFonts w:ascii="Calibri" w:hAnsi="Calibri" w:eastAsia="Calibri" w:cs="Calibri" w:asciiTheme="minorAscii" w:hAnsiTheme="minorAscii" w:eastAsiaTheme="minorAscii" w:cstheme="minorAscii"/>
        </w:rPr>
        <w:t xml:space="preserve"> </w:t>
      </w:r>
      <w:r w:rsidRPr="648520BB" w:rsidR="0098572F">
        <w:rPr>
          <w:rFonts w:ascii="Calibri" w:hAnsi="Calibri" w:eastAsia="Calibri" w:cs="Calibri" w:asciiTheme="minorAscii" w:hAnsiTheme="minorAscii" w:eastAsiaTheme="minorAscii" w:cstheme="minorAscii"/>
        </w:rPr>
        <w:t xml:space="preserve">As </w:t>
      </w:r>
      <w:r w:rsidRPr="648520BB" w:rsidR="0098572F">
        <w:rPr>
          <w:rFonts w:ascii="Calibri" w:hAnsi="Calibri" w:eastAsia="Calibri" w:cs="Calibri" w:asciiTheme="minorAscii" w:hAnsiTheme="minorAscii" w:eastAsiaTheme="minorAscii" w:cstheme="minorAscii"/>
        </w:rPr>
        <w:t>aquisições</w:t>
      </w:r>
      <w:r w:rsidRPr="648520BB" w:rsidR="0098572F">
        <w:rPr>
          <w:rFonts w:ascii="Calibri" w:hAnsi="Calibri" w:eastAsia="Calibri" w:cs="Calibri" w:asciiTheme="minorAscii" w:hAnsiTheme="minorAscii" w:eastAsiaTheme="minorAscii" w:cstheme="minorAscii"/>
        </w:rPr>
        <w:t xml:space="preserve"> serão executadas conforme prescrito nos requisitos da contratação deste </w:t>
      </w:r>
      <w:r w:rsidRPr="648520BB" w:rsidR="0098572F">
        <w:rPr>
          <w:rFonts w:ascii="Calibri" w:hAnsi="Calibri" w:eastAsia="Calibri" w:cs="Calibri" w:asciiTheme="minorAscii" w:hAnsiTheme="minorAscii" w:eastAsiaTheme="minorAscii" w:cstheme="minorAscii"/>
        </w:rPr>
        <w:t>projeto básico ou termo de referência</w:t>
      </w:r>
      <w:r w:rsidRPr="648520BB" w:rsidR="0098572F">
        <w:rPr>
          <w:rFonts w:ascii="Calibri" w:hAnsi="Calibri" w:eastAsia="Calibri" w:cs="Calibri" w:asciiTheme="minorAscii" w:hAnsiTheme="minorAscii" w:eastAsiaTheme="minorAscii" w:cstheme="minorAscii"/>
        </w:rPr>
        <w:t>.</w:t>
      </w:r>
    </w:p>
    <w:p xmlns:wp14="http://schemas.microsoft.com/office/word/2010/wordml" w:rsidR="0098572F" w:rsidP="648520BB" w:rsidRDefault="00E45F67" w14:paraId="0572A0D5" wp14:textId="36B4BE4A">
      <w:pPr>
        <w:spacing w:before="120" w:after="0" w:afterAutospacing="on"/>
        <w:jc w:val="both"/>
        <w:rPr>
          <w:rFonts w:ascii="Calibri" w:hAnsi="Calibri" w:eastAsia="Calibri" w:cs="Calibri" w:asciiTheme="minorAscii" w:hAnsiTheme="minorAscii" w:eastAsiaTheme="minorAscii" w:cstheme="minorAscii"/>
        </w:rPr>
      </w:pPr>
      <w:r w:rsidRPr="648520BB" w:rsidR="00E45F67">
        <w:rPr>
          <w:rFonts w:ascii="Calibri" w:hAnsi="Calibri" w:eastAsia="Calibri" w:cs="Calibri" w:asciiTheme="minorAscii" w:hAnsiTheme="minorAscii" w:eastAsiaTheme="minorAscii" w:cstheme="minorAscii"/>
        </w:rPr>
        <w:t>8.1.2 -</w:t>
      </w:r>
      <w:r w:rsidRPr="648520BB" w:rsidR="0098572F">
        <w:rPr>
          <w:rFonts w:ascii="Calibri" w:hAnsi="Calibri" w:eastAsia="Calibri" w:cs="Calibri" w:asciiTheme="minorAscii" w:hAnsiTheme="minorAscii" w:eastAsiaTheme="minorAscii" w:cstheme="minorAscii"/>
        </w:rPr>
        <w:t>As aquisições</w:t>
      </w:r>
      <w:r w:rsidRPr="648520BB" w:rsidR="0098572F">
        <w:rPr>
          <w:rFonts w:ascii="Calibri" w:hAnsi="Calibri" w:eastAsia="Calibri" w:cs="Calibri" w:asciiTheme="minorAscii" w:hAnsiTheme="minorAscii" w:eastAsiaTheme="minorAscii" w:cstheme="minorAscii"/>
        </w:rPr>
        <w:t xml:space="preserve"> ser</w:t>
      </w:r>
      <w:r w:rsidRPr="648520BB" w:rsidR="0098572F">
        <w:rPr>
          <w:rFonts w:ascii="Calibri" w:hAnsi="Calibri" w:eastAsia="Calibri" w:cs="Calibri" w:asciiTheme="minorAscii" w:hAnsiTheme="minorAscii" w:eastAsiaTheme="minorAscii" w:cstheme="minorAscii"/>
        </w:rPr>
        <w:t>ão</w:t>
      </w:r>
      <w:r w:rsidRPr="648520BB" w:rsidR="0098572F">
        <w:rPr>
          <w:rFonts w:ascii="Calibri" w:hAnsi="Calibri" w:eastAsia="Calibri" w:cs="Calibri" w:asciiTheme="minorAscii" w:hAnsiTheme="minorAscii" w:eastAsiaTheme="minorAscii" w:cstheme="minorAscii"/>
        </w:rPr>
        <w:t xml:space="preserve"> iniciada</w:t>
      </w:r>
      <w:r w:rsidRPr="648520BB" w:rsidR="0098572F">
        <w:rPr>
          <w:rFonts w:ascii="Calibri" w:hAnsi="Calibri" w:eastAsia="Calibri" w:cs="Calibri" w:asciiTheme="minorAscii" w:hAnsiTheme="minorAscii" w:eastAsiaTheme="minorAscii" w:cstheme="minorAscii"/>
        </w:rPr>
        <w:t>s</w:t>
      </w:r>
      <w:r w:rsidRPr="648520BB" w:rsidR="0098572F">
        <w:rPr>
          <w:rFonts w:ascii="Calibri" w:hAnsi="Calibri" w:eastAsia="Calibri" w:cs="Calibri" w:asciiTheme="minorAscii" w:hAnsiTheme="minorAscii" w:eastAsiaTheme="minorAscii" w:cstheme="minorAscii"/>
        </w:rPr>
        <w:t xml:space="preserve"> após a emissão da </w:t>
      </w:r>
      <w:r w:rsidRPr="648520BB" w:rsidR="0098572F">
        <w:rPr>
          <w:rFonts w:ascii="Calibri" w:hAnsi="Calibri" w:eastAsia="Calibri" w:cs="Calibri" w:asciiTheme="minorAscii" w:hAnsiTheme="minorAscii" w:eastAsiaTheme="minorAscii" w:cstheme="minorAscii"/>
        </w:rPr>
        <w:t>ordem de fornecimento</w:t>
      </w:r>
      <w:r w:rsidRPr="648520BB" w:rsidR="0098572F">
        <w:rPr>
          <w:rFonts w:ascii="Calibri" w:hAnsi="Calibri" w:eastAsia="Calibri" w:cs="Calibri" w:asciiTheme="minorAscii" w:hAnsiTheme="minorAscii" w:eastAsiaTheme="minorAscii" w:cstheme="minorAscii"/>
        </w:rPr>
        <w:t>, cujas etapas</w:t>
      </w:r>
      <w:r w:rsidRPr="648520BB" w:rsidR="0098572F">
        <w:rPr>
          <w:rFonts w:ascii="Calibri" w:hAnsi="Calibri" w:eastAsia="Calibri" w:cs="Calibri" w:asciiTheme="minorAscii" w:hAnsiTheme="minorAscii" w:eastAsiaTheme="minorAscii" w:cstheme="minorAscii"/>
        </w:rPr>
        <w:t xml:space="preserve"> </w:t>
      </w:r>
      <w:r w:rsidRPr="648520BB" w:rsidR="0098572F">
        <w:rPr>
          <w:rFonts w:ascii="Calibri" w:hAnsi="Calibri" w:eastAsia="Calibri" w:cs="Calibri" w:asciiTheme="minorAscii" w:hAnsiTheme="minorAscii" w:eastAsiaTheme="minorAscii" w:cstheme="minorAscii"/>
        </w:rPr>
        <w:t>observarão seguir o cronograma estabelecido pela administração.</w:t>
      </w:r>
    </w:p>
    <w:p xmlns:wp14="http://schemas.microsoft.com/office/word/2010/wordml" w:rsidR="0098572F" w:rsidP="648520BB" w:rsidRDefault="0098572F" w14:paraId="07547A01" wp14:textId="77777777" wp14:noSpellErr="1">
      <w:pPr>
        <w:spacing w:before="120" w:after="0" w:afterAutospacing="on"/>
        <w:jc w:val="both"/>
        <w:rPr>
          <w:rFonts w:ascii="Calibri" w:hAnsi="Calibri" w:eastAsia="Calibri" w:cs="Calibri" w:asciiTheme="minorAscii" w:hAnsiTheme="minorAscii" w:eastAsiaTheme="minorAscii" w:cstheme="minorAscii"/>
        </w:rPr>
      </w:pPr>
    </w:p>
    <w:p xmlns:wp14="http://schemas.microsoft.com/office/word/2010/wordml" w:rsidR="0098572F" w:rsidP="648520BB" w:rsidRDefault="00E45F67" w14:paraId="15659D55" wp14:textId="77777777" wp14:noSpellErr="1">
      <w:pPr>
        <w:spacing w:before="120" w:after="0" w:afterAutospacing="on"/>
        <w:jc w:val="both"/>
        <w:rPr>
          <w:rFonts w:ascii="Calibri" w:hAnsi="Calibri" w:eastAsia="Calibri" w:cs="Calibri" w:asciiTheme="minorAscii" w:hAnsiTheme="minorAscii" w:eastAsiaTheme="minorAscii" w:cstheme="minorAscii"/>
          <w:b w:val="1"/>
          <w:bCs w:val="1"/>
        </w:rPr>
      </w:pPr>
      <w:r w:rsidRPr="648520BB" w:rsidR="00E45F67">
        <w:rPr>
          <w:rFonts w:ascii="Calibri" w:hAnsi="Calibri" w:eastAsia="Calibri" w:cs="Calibri" w:asciiTheme="minorAscii" w:hAnsiTheme="minorAscii" w:eastAsiaTheme="minorAscii" w:cstheme="minorAscii"/>
          <w:b w:val="1"/>
          <w:bCs w:val="1"/>
        </w:rPr>
        <w:t xml:space="preserve">09 - </w:t>
      </w:r>
      <w:r w:rsidRPr="648520BB" w:rsidR="0098572F">
        <w:rPr>
          <w:rFonts w:ascii="Calibri" w:hAnsi="Calibri" w:eastAsia="Calibri" w:cs="Calibri" w:asciiTheme="minorAscii" w:hAnsiTheme="minorAscii" w:eastAsiaTheme="minorAscii" w:cstheme="minorAscii"/>
          <w:b w:val="1"/>
          <w:bCs w:val="1"/>
        </w:rPr>
        <w:t>DA GESTÃO E FISCALIZAÇÃO DO CONTRATO</w:t>
      </w:r>
      <w:r w:rsidRPr="648520BB" w:rsidR="00E45F67">
        <w:rPr>
          <w:rFonts w:ascii="Calibri" w:hAnsi="Calibri" w:eastAsia="Calibri" w:cs="Calibri" w:asciiTheme="minorAscii" w:hAnsiTheme="minorAscii" w:eastAsiaTheme="minorAscii" w:cstheme="minorAscii"/>
          <w:b w:val="1"/>
          <w:bCs w:val="1"/>
        </w:rPr>
        <w:t xml:space="preserve"> (QUANDO FOR O CASO)</w:t>
      </w:r>
    </w:p>
    <w:p xmlns:wp14="http://schemas.microsoft.com/office/word/2010/wordml" w:rsidR="0098572F" w:rsidP="648520BB" w:rsidRDefault="0098572F" w14:paraId="2F13E24E" wp14:textId="77777777" wp14:noSpellErr="1">
      <w:pPr>
        <w:spacing w:before="120" w:after="0" w:afterAutospacing="on"/>
        <w:jc w:val="both"/>
        <w:rPr>
          <w:rFonts w:ascii="Calibri" w:hAnsi="Calibri" w:eastAsia="Calibri" w:cs="Calibri" w:asciiTheme="minorAscii" w:hAnsiTheme="minorAscii" w:eastAsiaTheme="minorAscii" w:cstheme="minorAscii"/>
        </w:rPr>
      </w:pPr>
      <w:r w:rsidRPr="648520BB" w:rsidR="0098572F">
        <w:rPr>
          <w:rFonts w:ascii="Calibri" w:hAnsi="Calibri" w:eastAsia="Calibri" w:cs="Calibri" w:asciiTheme="minorAscii" w:hAnsiTheme="minorAscii" w:eastAsiaTheme="minorAscii" w:cstheme="minorAscii"/>
        </w:rPr>
        <w:t>A</w:t>
      </w:r>
      <w:r w:rsidRPr="648520BB" w:rsidR="0098572F">
        <w:rPr>
          <w:rFonts w:ascii="Calibri" w:hAnsi="Calibri" w:eastAsia="Calibri" w:cs="Calibri" w:asciiTheme="minorAscii" w:hAnsiTheme="minorAscii" w:eastAsiaTheme="minorAscii" w:cstheme="minorAscii"/>
        </w:rPr>
        <w:t xml:space="preserve"> atividades de gestão e fiscalização da execução contratual devem ser realizadas de forma preventiva,</w:t>
      </w:r>
      <w:r w:rsidRPr="648520BB" w:rsidR="0098572F">
        <w:rPr>
          <w:rFonts w:ascii="Calibri" w:hAnsi="Calibri" w:eastAsia="Calibri" w:cs="Calibri" w:asciiTheme="minorAscii" w:hAnsiTheme="minorAscii" w:eastAsiaTheme="minorAscii" w:cstheme="minorAscii"/>
        </w:rPr>
        <w:t xml:space="preserve"> </w:t>
      </w:r>
      <w:r w:rsidRPr="648520BB" w:rsidR="0098572F">
        <w:rPr>
          <w:rFonts w:ascii="Calibri" w:hAnsi="Calibri" w:eastAsia="Calibri" w:cs="Calibri" w:asciiTheme="minorAscii" w:hAnsiTheme="minorAscii" w:eastAsiaTheme="minorAscii" w:cstheme="minorAscii"/>
        </w:rPr>
        <w:t>rotineira e sistemática, podendo ser exercidas por servidores, equipe de fiscalização ou único servidor,</w:t>
      </w:r>
      <w:r w:rsidRPr="648520BB" w:rsidR="0098572F">
        <w:rPr>
          <w:rFonts w:ascii="Calibri" w:hAnsi="Calibri" w:eastAsia="Calibri" w:cs="Calibri" w:asciiTheme="minorAscii" w:hAnsiTheme="minorAscii" w:eastAsiaTheme="minorAscii" w:cstheme="minorAscii"/>
        </w:rPr>
        <w:t xml:space="preserve"> </w:t>
      </w:r>
      <w:r w:rsidRPr="648520BB" w:rsidR="0098572F">
        <w:rPr>
          <w:rFonts w:ascii="Calibri" w:hAnsi="Calibri" w:eastAsia="Calibri" w:cs="Calibri" w:asciiTheme="minorAscii" w:hAnsiTheme="minorAscii" w:eastAsiaTheme="minorAscii" w:cstheme="minorAscii"/>
        </w:rPr>
        <w:t>desde que, no exercício dessas atribuições, fique assegurada a distinção dessas atividades e, em razão do</w:t>
      </w:r>
      <w:r w:rsidRPr="648520BB" w:rsidR="0098572F">
        <w:rPr>
          <w:rFonts w:ascii="Calibri" w:hAnsi="Calibri" w:eastAsia="Calibri" w:cs="Calibri" w:asciiTheme="minorAscii" w:hAnsiTheme="minorAscii" w:eastAsiaTheme="minorAscii" w:cstheme="minorAscii"/>
        </w:rPr>
        <w:t xml:space="preserve"> </w:t>
      </w:r>
      <w:r w:rsidRPr="648520BB" w:rsidR="0098572F">
        <w:rPr>
          <w:rFonts w:ascii="Calibri" w:hAnsi="Calibri" w:eastAsia="Calibri" w:cs="Calibri" w:asciiTheme="minorAscii" w:hAnsiTheme="minorAscii" w:eastAsiaTheme="minorAscii" w:cstheme="minorAscii"/>
        </w:rPr>
        <w:t>volume de trabalho, não comprometa o desempenho de todas as ações relacionadas à Gestão do Contrato.</w:t>
      </w:r>
    </w:p>
    <w:p xmlns:wp14="http://schemas.microsoft.com/office/word/2010/wordml" w:rsidRPr="00B06B14" w:rsidR="0098572F" w:rsidP="648520BB" w:rsidRDefault="0098572F" w14:paraId="5043CB0F" wp14:textId="77777777" wp14:noSpellErr="1">
      <w:pPr>
        <w:spacing w:before="120" w:after="0" w:afterAutospacing="on"/>
        <w:jc w:val="both"/>
        <w:rPr>
          <w:rFonts w:ascii="Calibri" w:hAnsi="Calibri" w:eastAsia="Calibri" w:cs="Calibri" w:asciiTheme="minorAscii" w:hAnsiTheme="minorAscii" w:eastAsiaTheme="minorAscii" w:cstheme="minorAscii"/>
          <w:color w:val="FF0000"/>
        </w:rPr>
      </w:pPr>
    </w:p>
    <w:p xmlns:wp14="http://schemas.microsoft.com/office/word/2010/wordml" w:rsidR="0098572F" w:rsidP="648520BB" w:rsidRDefault="00E45F67" w14:paraId="253643BF" wp14:textId="77777777" wp14:noSpellErr="1">
      <w:pPr>
        <w:spacing w:before="120" w:after="0" w:afterAutospacing="on"/>
        <w:jc w:val="both"/>
        <w:rPr>
          <w:rFonts w:ascii="Calibri" w:hAnsi="Calibri" w:eastAsia="Calibri" w:cs="Calibri" w:asciiTheme="minorAscii" w:hAnsiTheme="minorAscii" w:eastAsiaTheme="minorAscii" w:cstheme="minorAscii"/>
          <w:b w:val="1"/>
          <w:bCs w:val="1"/>
        </w:rPr>
      </w:pPr>
      <w:r w:rsidRPr="648520BB" w:rsidR="00E45F67">
        <w:rPr>
          <w:rFonts w:ascii="Calibri" w:hAnsi="Calibri" w:eastAsia="Calibri" w:cs="Calibri" w:asciiTheme="minorAscii" w:hAnsiTheme="minorAscii" w:eastAsiaTheme="minorAscii" w:cstheme="minorAscii"/>
          <w:b w:val="1"/>
          <w:bCs w:val="1"/>
        </w:rPr>
        <w:t xml:space="preserve">10 - </w:t>
      </w:r>
      <w:r w:rsidRPr="648520BB" w:rsidR="0098572F">
        <w:rPr>
          <w:rFonts w:ascii="Calibri" w:hAnsi="Calibri" w:eastAsia="Calibri" w:cs="Calibri" w:asciiTheme="minorAscii" w:hAnsiTheme="minorAscii" w:eastAsiaTheme="minorAscii" w:cstheme="minorAscii"/>
          <w:b w:val="1"/>
          <w:bCs w:val="1"/>
        </w:rPr>
        <w:t>CRITÉRIOS DE MEDIÇÕES E DE PAGAMENTO</w:t>
      </w:r>
    </w:p>
    <w:p xmlns:wp14="http://schemas.microsoft.com/office/word/2010/wordml" w:rsidRPr="00B06B14" w:rsidR="0098572F" w:rsidP="648520BB" w:rsidRDefault="00E45F67" w14:paraId="71FBA5D4" wp14:textId="77777777" wp14:noSpellErr="1">
      <w:pPr>
        <w:spacing w:before="120" w:after="0" w:afterAutospacing="on"/>
        <w:jc w:val="both"/>
        <w:rPr>
          <w:rFonts w:ascii="Calibri" w:hAnsi="Calibri" w:eastAsia="Calibri" w:cs="Calibri" w:asciiTheme="minorAscii" w:hAnsiTheme="minorAscii" w:eastAsiaTheme="minorAscii" w:cstheme="minorAscii"/>
        </w:rPr>
      </w:pPr>
      <w:r w:rsidRPr="648520BB" w:rsidR="00E45F67">
        <w:rPr>
          <w:rFonts w:ascii="Calibri" w:hAnsi="Calibri" w:eastAsia="Calibri" w:cs="Calibri" w:asciiTheme="minorAscii" w:hAnsiTheme="minorAscii" w:eastAsiaTheme="minorAscii" w:cstheme="minorAscii"/>
        </w:rPr>
        <w:t xml:space="preserve">10.1 - </w:t>
      </w:r>
      <w:r w:rsidRPr="648520BB" w:rsidR="0098572F">
        <w:rPr>
          <w:rFonts w:ascii="Calibri" w:hAnsi="Calibri" w:eastAsia="Calibri" w:cs="Calibri" w:asciiTheme="minorAscii" w:hAnsiTheme="minorAscii" w:eastAsiaTheme="minorAscii" w:cstheme="minorAscii"/>
        </w:rPr>
        <w:t xml:space="preserve">A avaliação da execução do objeto </w:t>
      </w:r>
      <w:r w:rsidRPr="648520BB" w:rsidR="0098572F">
        <w:rPr>
          <w:rFonts w:ascii="Calibri" w:hAnsi="Calibri" w:eastAsia="Calibri" w:cs="Calibri" w:asciiTheme="minorAscii" w:hAnsiTheme="minorAscii" w:eastAsiaTheme="minorAscii" w:cstheme="minorAscii"/>
        </w:rPr>
        <w:t>será realizada por Servidor designado</w:t>
      </w:r>
      <w:r w:rsidRPr="648520BB" w:rsidR="0098572F">
        <w:rPr>
          <w:rFonts w:ascii="Calibri" w:hAnsi="Calibri" w:eastAsia="Calibri" w:cs="Calibri" w:asciiTheme="minorAscii" w:hAnsiTheme="minorAscii" w:eastAsiaTheme="minorAscii" w:cstheme="minorAscii"/>
        </w:rPr>
        <w:t>, devendo haver</w:t>
      </w:r>
      <w:r w:rsidRPr="648520BB" w:rsidR="0098572F">
        <w:rPr>
          <w:rFonts w:ascii="Calibri" w:hAnsi="Calibri" w:eastAsia="Calibri" w:cs="Calibri" w:asciiTheme="minorAscii" w:hAnsiTheme="minorAscii" w:eastAsiaTheme="minorAscii" w:cstheme="minorAscii"/>
        </w:rPr>
        <w:t xml:space="preserve"> </w:t>
      </w:r>
      <w:r w:rsidRPr="648520BB" w:rsidR="0098572F">
        <w:rPr>
          <w:rFonts w:ascii="Calibri" w:hAnsi="Calibri" w:eastAsia="Calibri" w:cs="Calibri" w:asciiTheme="minorAscii" w:hAnsiTheme="minorAscii" w:eastAsiaTheme="minorAscii" w:cstheme="minorAscii"/>
        </w:rPr>
        <w:t>o redimensionamento no pagamento com base nos indicadores estabelecidos, sempre que a CONTRATADA:</w:t>
      </w:r>
    </w:p>
    <w:p xmlns:wp14="http://schemas.microsoft.com/office/word/2010/wordml" w:rsidRPr="00B06B14" w:rsidR="0098572F" w:rsidP="648520BB" w:rsidRDefault="0098572F" w14:paraId="554E25F4" wp14:textId="77777777" wp14:noSpellErr="1">
      <w:pPr>
        <w:spacing w:before="120" w:after="0" w:afterAutospacing="on"/>
        <w:jc w:val="both"/>
        <w:rPr>
          <w:rFonts w:ascii="Calibri" w:hAnsi="Calibri" w:eastAsia="Calibri" w:cs="Calibri" w:asciiTheme="minorAscii" w:hAnsiTheme="minorAscii" w:eastAsiaTheme="minorAscii" w:cstheme="minorAscii"/>
        </w:rPr>
      </w:pPr>
      <w:r w:rsidRPr="648520BB" w:rsidR="0098572F">
        <w:rPr>
          <w:rFonts w:ascii="Calibri" w:hAnsi="Calibri" w:eastAsia="Calibri" w:cs="Calibri" w:asciiTheme="minorAscii" w:hAnsiTheme="minorAscii" w:eastAsiaTheme="minorAscii" w:cstheme="minorAscii"/>
        </w:rPr>
        <w:t>a) não produzir os resultados, deixar de executar, ou não executar com a qualidade mínima</w:t>
      </w:r>
      <w:r w:rsidRPr="648520BB" w:rsidR="0098572F">
        <w:rPr>
          <w:rFonts w:ascii="Calibri" w:hAnsi="Calibri" w:eastAsia="Calibri" w:cs="Calibri" w:asciiTheme="minorAscii" w:hAnsiTheme="minorAscii" w:eastAsiaTheme="minorAscii" w:cstheme="minorAscii"/>
        </w:rPr>
        <w:t xml:space="preserve"> </w:t>
      </w:r>
      <w:r w:rsidRPr="648520BB" w:rsidR="0098572F">
        <w:rPr>
          <w:rFonts w:ascii="Calibri" w:hAnsi="Calibri" w:eastAsia="Calibri" w:cs="Calibri" w:asciiTheme="minorAscii" w:hAnsiTheme="minorAscii" w:eastAsiaTheme="minorAscii" w:cstheme="minorAscii"/>
        </w:rPr>
        <w:t>exigida as atividades contratadas; ou</w:t>
      </w:r>
    </w:p>
    <w:p xmlns:wp14="http://schemas.microsoft.com/office/word/2010/wordml" w:rsidR="0098572F" w:rsidP="648520BB" w:rsidRDefault="0098572F" w14:paraId="667386D7" wp14:textId="77777777" wp14:noSpellErr="1">
      <w:pPr>
        <w:spacing w:before="120" w:after="0" w:afterAutospacing="on"/>
        <w:jc w:val="both"/>
        <w:rPr>
          <w:rFonts w:ascii="Calibri" w:hAnsi="Calibri" w:eastAsia="Calibri" w:cs="Calibri" w:asciiTheme="minorAscii" w:hAnsiTheme="minorAscii" w:eastAsiaTheme="minorAscii" w:cstheme="minorAscii"/>
        </w:rPr>
      </w:pPr>
      <w:r w:rsidRPr="648520BB" w:rsidR="0098572F">
        <w:rPr>
          <w:rFonts w:ascii="Calibri" w:hAnsi="Calibri" w:eastAsia="Calibri" w:cs="Calibri" w:asciiTheme="minorAscii" w:hAnsiTheme="minorAscii" w:eastAsiaTheme="minorAscii" w:cstheme="minorAscii"/>
        </w:rPr>
        <w:t>b) deixar de utilizar materiais e recursos humanos exigidos para a execução do serviço, ou</w:t>
      </w:r>
      <w:r w:rsidRPr="648520BB" w:rsidR="0098572F">
        <w:rPr>
          <w:rFonts w:ascii="Calibri" w:hAnsi="Calibri" w:eastAsia="Calibri" w:cs="Calibri" w:asciiTheme="minorAscii" w:hAnsiTheme="minorAscii" w:eastAsiaTheme="minorAscii" w:cstheme="minorAscii"/>
        </w:rPr>
        <w:t xml:space="preserve"> </w:t>
      </w:r>
      <w:r w:rsidRPr="648520BB" w:rsidR="0098572F">
        <w:rPr>
          <w:rFonts w:ascii="Calibri" w:hAnsi="Calibri" w:eastAsia="Calibri" w:cs="Calibri" w:asciiTheme="minorAscii" w:hAnsiTheme="minorAscii" w:eastAsiaTheme="minorAscii" w:cstheme="minorAscii"/>
        </w:rPr>
        <w:t>utilizá-los com qualidade ou quantidade inferior à demandada.</w:t>
      </w:r>
    </w:p>
    <w:p xmlns:wp14="http://schemas.microsoft.com/office/word/2010/wordml" w:rsidRPr="007F5A69" w:rsidR="0098572F" w:rsidP="648520BB" w:rsidRDefault="00E45F67" w14:paraId="53D0617B" wp14:textId="68D33ACA">
      <w:pPr>
        <w:autoSpaceDN w:val="0"/>
        <w:adjustRightInd w:val="0"/>
        <w:spacing w:before="120" w:after="0" w:afterAutospacing="on"/>
        <w:jc w:val="both"/>
        <w:rPr>
          <w:rFonts w:ascii="Calibri" w:hAnsi="Calibri" w:eastAsia="Calibri" w:cs="Calibri" w:asciiTheme="minorAscii" w:hAnsiTheme="minorAscii" w:eastAsiaTheme="minorAscii" w:cstheme="minorAscii"/>
          <w:color w:val="000000"/>
        </w:rPr>
      </w:pPr>
      <w:r w:rsidRPr="648520BB" w:rsidR="00E45F67">
        <w:rPr>
          <w:rFonts w:ascii="Calibri" w:hAnsi="Calibri" w:eastAsia="Calibri" w:cs="Calibri" w:asciiTheme="minorAscii" w:hAnsiTheme="minorAscii" w:eastAsiaTheme="minorAscii" w:cstheme="minorAscii"/>
          <w:color w:val="000000" w:themeColor="text1" w:themeTint="FF" w:themeShade="FF"/>
        </w:rPr>
        <w:t xml:space="preserve">10.2 - </w:t>
      </w:r>
      <w:r w:rsidRPr="648520BB" w:rsidR="0098572F">
        <w:rPr>
          <w:rFonts w:ascii="Calibri" w:hAnsi="Calibri" w:eastAsia="Calibri" w:cs="Calibri" w:asciiTheme="minorAscii" w:hAnsiTheme="minorAscii" w:eastAsiaTheme="minorAscii" w:cstheme="minorAscii"/>
          <w:color w:val="000000" w:themeColor="text1" w:themeTint="FF" w:themeShade="FF"/>
        </w:rPr>
        <w:t xml:space="preserve">O pagamento será efetuado </w:t>
      </w:r>
      <w:r w:rsidRPr="648520BB" w:rsidR="0098572F">
        <w:rPr>
          <w:rFonts w:ascii="Calibri" w:hAnsi="Calibri" w:eastAsia="Calibri" w:cs="Calibri" w:asciiTheme="minorAscii" w:hAnsiTheme="minorAscii" w:eastAsiaTheme="minorAscii" w:cstheme="minorAscii"/>
          <w:color w:val="000000" w:themeColor="text1" w:themeTint="FF" w:themeShade="FF"/>
          <w:u w:val="single"/>
        </w:rPr>
        <w:t xml:space="preserve">em até </w:t>
      </w:r>
      <w:r w:rsidRPr="648520BB" w:rsidR="2D48A0D8">
        <w:rPr>
          <w:rFonts w:ascii="Calibri" w:hAnsi="Calibri" w:eastAsia="Calibri" w:cs="Calibri" w:asciiTheme="minorAscii" w:hAnsiTheme="minorAscii" w:eastAsiaTheme="minorAscii" w:cstheme="minorAscii"/>
          <w:color w:val="000000" w:themeColor="text1" w:themeTint="FF" w:themeShade="FF"/>
          <w:u w:val="single"/>
        </w:rPr>
        <w:t xml:space="preserve">7 </w:t>
      </w:r>
      <w:r w:rsidRPr="648520BB" w:rsidR="0098572F">
        <w:rPr>
          <w:rFonts w:ascii="Calibri" w:hAnsi="Calibri" w:eastAsia="Calibri" w:cs="Calibri" w:asciiTheme="minorAscii" w:hAnsiTheme="minorAscii" w:eastAsiaTheme="minorAscii" w:cstheme="minorAscii"/>
          <w:color w:val="000000" w:themeColor="text1" w:themeTint="FF" w:themeShade="FF"/>
          <w:u w:val="single"/>
        </w:rPr>
        <w:t>(</w:t>
      </w:r>
      <w:r w:rsidRPr="648520BB" w:rsidR="51A4112B">
        <w:rPr>
          <w:rFonts w:ascii="Calibri" w:hAnsi="Calibri" w:eastAsia="Calibri" w:cs="Calibri" w:asciiTheme="minorAscii" w:hAnsiTheme="minorAscii" w:eastAsiaTheme="minorAscii" w:cstheme="minorAscii"/>
          <w:color w:val="000000" w:themeColor="text1" w:themeTint="FF" w:themeShade="FF"/>
          <w:u w:val="single"/>
        </w:rPr>
        <w:t xml:space="preserve">sete) </w:t>
      </w:r>
      <w:r w:rsidRPr="648520BB" w:rsidR="0098572F">
        <w:rPr>
          <w:rFonts w:ascii="Calibri" w:hAnsi="Calibri" w:eastAsia="Calibri" w:cs="Calibri" w:asciiTheme="minorAscii" w:hAnsiTheme="minorAscii" w:eastAsiaTheme="minorAscii" w:cstheme="minorAscii"/>
          <w:color w:val="000000" w:themeColor="text1" w:themeTint="FF" w:themeShade="FF"/>
          <w:u w:val="single"/>
        </w:rPr>
        <w:t>dias</w:t>
      </w:r>
      <w:r w:rsidRPr="648520BB" w:rsidR="0098572F">
        <w:rPr>
          <w:rFonts w:ascii="Calibri" w:hAnsi="Calibri" w:eastAsia="Calibri" w:cs="Calibri" w:asciiTheme="minorAscii" w:hAnsiTheme="minorAscii" w:eastAsiaTheme="minorAscii" w:cstheme="minorAscii"/>
          <w:color w:val="000000" w:themeColor="text1" w:themeTint="FF" w:themeShade="FF"/>
        </w:rPr>
        <w:t xml:space="preserve"> do mês subseque</w:t>
      </w:r>
      <w:r w:rsidRPr="648520BB" w:rsidR="0098572F">
        <w:rPr>
          <w:rFonts w:ascii="Calibri" w:hAnsi="Calibri" w:eastAsia="Calibri" w:cs="Calibri" w:asciiTheme="minorAscii" w:hAnsiTheme="minorAscii" w:eastAsiaTheme="minorAscii" w:cstheme="minorAscii"/>
          <w:color w:val="000000" w:themeColor="text1" w:themeTint="FF" w:themeShade="FF"/>
        </w:rPr>
        <w:t xml:space="preserve">nte </w:t>
      </w:r>
      <w:r w:rsidRPr="648520BB" w:rsidR="0098572F">
        <w:rPr>
          <w:rFonts w:ascii="Calibri" w:hAnsi="Calibri" w:eastAsia="Calibri" w:cs="Calibri" w:asciiTheme="minorAscii" w:hAnsiTheme="minorAscii" w:eastAsiaTheme="minorAscii" w:cstheme="minorAscii"/>
          <w:color w:val="000000" w:themeColor="text1" w:themeTint="FF" w:themeShade="FF"/>
        </w:rPr>
        <w:t>a entrega do item</w:t>
      </w:r>
      <w:r w:rsidRPr="648520BB" w:rsidR="0098572F">
        <w:rPr>
          <w:rFonts w:ascii="Calibri" w:hAnsi="Calibri" w:eastAsia="Calibri" w:cs="Calibri" w:asciiTheme="minorAscii" w:hAnsiTheme="minorAscii" w:eastAsiaTheme="minorAscii" w:cstheme="minorAscii"/>
          <w:color w:val="000000" w:themeColor="text1" w:themeTint="FF" w:themeShade="FF"/>
        </w:rPr>
        <w:t>, sempre de acordo com a ordem cronológica de sua exigibilidade</w:t>
      </w:r>
      <w:r w:rsidRPr="648520BB" w:rsidR="0098572F">
        <w:rPr>
          <w:rFonts w:ascii="Calibri" w:hAnsi="Calibri" w:eastAsia="Calibri" w:cs="Calibri" w:asciiTheme="minorAscii" w:hAnsiTheme="minorAscii" w:eastAsiaTheme="minorAscii" w:cstheme="minorAscii"/>
          <w:color w:val="000000" w:themeColor="text1" w:themeTint="FF" w:themeShade="FF"/>
        </w:rPr>
        <w:t>, observadas as demais exigências a seguir indicadas.</w:t>
      </w:r>
    </w:p>
    <w:p xmlns:wp14="http://schemas.microsoft.com/office/word/2010/wordml" w:rsidRPr="007F5A69" w:rsidR="0098572F" w:rsidP="648520BB" w:rsidRDefault="00E45F67" w14:paraId="3AA3ED5A" wp14:textId="77777777">
      <w:pPr>
        <w:autoSpaceDN w:val="0"/>
        <w:adjustRightInd w:val="0"/>
        <w:spacing w:before="120" w:after="0" w:afterAutospacing="on"/>
        <w:jc w:val="both"/>
        <w:rPr>
          <w:rFonts w:ascii="Calibri" w:hAnsi="Calibri" w:eastAsia="Calibri" w:cs="Calibri" w:asciiTheme="minorAscii" w:hAnsiTheme="minorAscii" w:eastAsiaTheme="minorAscii" w:cstheme="minorAscii"/>
          <w:color w:val="000000"/>
        </w:rPr>
      </w:pPr>
      <w:r w:rsidRPr="648520BB" w:rsidR="00E45F67">
        <w:rPr>
          <w:rFonts w:ascii="Calibri" w:hAnsi="Calibri" w:eastAsia="Calibri" w:cs="Calibri" w:asciiTheme="minorAscii" w:hAnsiTheme="minorAscii" w:eastAsiaTheme="minorAscii" w:cstheme="minorAscii"/>
          <w:color w:val="000000" w:themeColor="text1" w:themeTint="FF" w:themeShade="FF"/>
        </w:rPr>
        <w:t xml:space="preserve">10.3 - </w:t>
      </w:r>
      <w:r w:rsidRPr="648520BB" w:rsidR="0098572F">
        <w:rPr>
          <w:rFonts w:ascii="Calibri" w:hAnsi="Calibri" w:eastAsia="Calibri" w:cs="Calibri" w:asciiTheme="minorAscii" w:hAnsiTheme="minorAscii" w:eastAsiaTheme="minorAscii" w:cstheme="minorAscii"/>
          <w:color w:val="000000" w:themeColor="text1" w:themeTint="FF" w:themeShade="FF"/>
        </w:rPr>
        <w:t>Em caso de irregularidade(s) na(s) nota(s) fiscal (</w:t>
      </w:r>
      <w:r w:rsidRPr="648520BB" w:rsidR="0098572F">
        <w:rPr>
          <w:rFonts w:ascii="Calibri" w:hAnsi="Calibri" w:eastAsia="Calibri" w:cs="Calibri" w:asciiTheme="minorAscii" w:hAnsiTheme="minorAscii" w:eastAsiaTheme="minorAscii" w:cstheme="minorAscii"/>
          <w:color w:val="000000" w:themeColor="text1" w:themeTint="FF" w:themeShade="FF"/>
        </w:rPr>
        <w:t>is</w:t>
      </w:r>
      <w:r w:rsidRPr="648520BB" w:rsidR="0098572F">
        <w:rPr>
          <w:rFonts w:ascii="Calibri" w:hAnsi="Calibri" w:eastAsia="Calibri" w:cs="Calibri" w:asciiTheme="minorAscii" w:hAnsiTheme="minorAscii" w:eastAsiaTheme="minorAscii" w:cstheme="minorAscii"/>
          <w:color w:val="000000" w:themeColor="text1" w:themeTint="FF" w:themeShade="FF"/>
        </w:rPr>
        <w:t>) / fatura(s), o prazo de pagamento será contado a partir da(s) correspondentes(s) regularização (</w:t>
      </w:r>
      <w:r w:rsidRPr="648520BB" w:rsidR="0098572F">
        <w:rPr>
          <w:rFonts w:ascii="Calibri" w:hAnsi="Calibri" w:eastAsia="Calibri" w:cs="Calibri" w:asciiTheme="minorAscii" w:hAnsiTheme="minorAscii" w:eastAsiaTheme="minorAscii" w:cstheme="minorAscii"/>
          <w:color w:val="000000" w:themeColor="text1" w:themeTint="FF" w:themeShade="FF"/>
        </w:rPr>
        <w:t>ões</w:t>
      </w:r>
      <w:r w:rsidRPr="648520BB" w:rsidR="0098572F">
        <w:rPr>
          <w:rFonts w:ascii="Calibri" w:hAnsi="Calibri" w:eastAsia="Calibri" w:cs="Calibri" w:asciiTheme="minorAscii" w:hAnsiTheme="minorAscii" w:eastAsiaTheme="minorAscii" w:cstheme="minorAscii"/>
          <w:color w:val="000000" w:themeColor="text1" w:themeTint="FF" w:themeShade="FF"/>
        </w:rPr>
        <w:t>).</w:t>
      </w:r>
    </w:p>
    <w:p xmlns:wp14="http://schemas.microsoft.com/office/word/2010/wordml" w:rsidRPr="007F5A69" w:rsidR="0098572F" w:rsidP="648520BB" w:rsidRDefault="00E45F67" w14:paraId="726E223F" wp14:textId="77777777" wp14:noSpellErr="1">
      <w:pPr>
        <w:autoSpaceDN w:val="0"/>
        <w:adjustRightInd w:val="0"/>
        <w:spacing w:before="120" w:after="0" w:afterAutospacing="on"/>
        <w:jc w:val="both"/>
        <w:rPr>
          <w:rFonts w:ascii="Calibri" w:hAnsi="Calibri" w:eastAsia="Calibri" w:cs="Calibri" w:asciiTheme="minorAscii" w:hAnsiTheme="minorAscii" w:eastAsiaTheme="minorAscii" w:cstheme="minorAscii"/>
          <w:color w:val="000000"/>
        </w:rPr>
      </w:pPr>
      <w:r w:rsidRPr="648520BB" w:rsidR="00E45F67">
        <w:rPr>
          <w:rFonts w:ascii="Calibri" w:hAnsi="Calibri" w:eastAsia="Calibri" w:cs="Calibri" w:asciiTheme="minorAscii" w:hAnsiTheme="minorAscii" w:eastAsiaTheme="minorAscii" w:cstheme="minorAscii"/>
          <w:color w:val="000000" w:themeColor="text1" w:themeTint="FF" w:themeShade="FF"/>
        </w:rPr>
        <w:t xml:space="preserve">10.4 - </w:t>
      </w:r>
      <w:r w:rsidRPr="648520BB" w:rsidR="0098572F">
        <w:rPr>
          <w:rFonts w:ascii="Calibri" w:hAnsi="Calibri" w:eastAsia="Calibri" w:cs="Calibri" w:asciiTheme="minorAscii" w:hAnsiTheme="minorAscii" w:eastAsiaTheme="minorAscii" w:cstheme="minorAscii"/>
          <w:color w:val="000000" w:themeColor="text1" w:themeTint="FF" w:themeShade="FF"/>
        </w:rPr>
        <w:t>Se o término do prazo para pagamento ocorrer em dia sem expediente no órgão licitante, o pagamento deverá ser efetuado no primeiro dia útil subsequente.</w:t>
      </w:r>
    </w:p>
    <w:p xmlns:wp14="http://schemas.microsoft.com/office/word/2010/wordml" w:rsidRPr="007F5A69" w:rsidR="0098572F" w:rsidP="648520BB" w:rsidRDefault="00E45F67" w14:paraId="68EA4A98" wp14:textId="77777777" wp14:noSpellErr="1">
      <w:pPr>
        <w:pStyle w:val="Corpodetexto2"/>
        <w:spacing w:before="120" w:after="0" w:afterAutospacing="on" w:line="240" w:lineRule="auto"/>
        <w:jc w:val="both"/>
        <w:rPr>
          <w:rFonts w:ascii="Calibri" w:hAnsi="Calibri" w:eastAsia="Calibri" w:cs="Calibri" w:asciiTheme="minorAscii" w:hAnsiTheme="minorAscii" w:eastAsiaTheme="minorAscii" w:cstheme="minorAscii"/>
          <w:color w:val="000000"/>
        </w:rPr>
      </w:pPr>
      <w:r w:rsidRPr="648520BB" w:rsidR="00E45F67">
        <w:rPr>
          <w:rFonts w:ascii="Calibri" w:hAnsi="Calibri" w:eastAsia="Calibri" w:cs="Calibri" w:asciiTheme="minorAscii" w:hAnsiTheme="minorAscii" w:eastAsiaTheme="minorAscii" w:cstheme="minorAscii"/>
          <w:color w:val="000000" w:themeColor="text1" w:themeTint="FF" w:themeShade="FF"/>
          <w:lang w:val="pt-BR"/>
        </w:rPr>
        <w:t xml:space="preserve">10.5 - </w:t>
      </w:r>
      <w:r w:rsidRPr="648520BB" w:rsidR="0098572F">
        <w:rPr>
          <w:rFonts w:ascii="Calibri" w:hAnsi="Calibri" w:eastAsia="Calibri" w:cs="Calibri" w:asciiTheme="minorAscii" w:hAnsiTheme="minorAscii" w:eastAsiaTheme="minorAscii" w:cstheme="minorAscii"/>
          <w:color w:val="000000" w:themeColor="text1" w:themeTint="FF" w:themeShade="FF"/>
        </w:rPr>
        <w:t>Para receber seus créditos o contratado deverá comprovar a regularidade fiscal e tributária que lhe foram exigidas quando da habilitação.</w:t>
      </w:r>
    </w:p>
    <w:p xmlns:wp14="http://schemas.microsoft.com/office/word/2010/wordml" w:rsidRPr="00B06B14" w:rsidR="0098572F" w:rsidP="648520BB" w:rsidRDefault="00E45F67" w14:paraId="5B7D2912" wp14:textId="77777777" wp14:noSpellErr="1">
      <w:pPr>
        <w:spacing w:before="120" w:after="0" w:afterAutospacing="on"/>
        <w:jc w:val="both"/>
        <w:rPr>
          <w:rFonts w:ascii="Calibri" w:hAnsi="Calibri" w:eastAsia="Calibri" w:cs="Calibri" w:asciiTheme="minorAscii" w:hAnsiTheme="minorAscii" w:eastAsiaTheme="minorAscii" w:cstheme="minorAscii"/>
        </w:rPr>
      </w:pPr>
      <w:r w:rsidRPr="648520BB" w:rsidR="00E45F67">
        <w:rPr>
          <w:rFonts w:ascii="Calibri" w:hAnsi="Calibri" w:eastAsia="Calibri" w:cs="Calibri" w:asciiTheme="minorAscii" w:hAnsiTheme="minorAscii" w:eastAsiaTheme="minorAscii" w:cstheme="minorAscii"/>
          <w:color w:val="000000" w:themeColor="text1" w:themeTint="FF" w:themeShade="FF"/>
        </w:rPr>
        <w:t xml:space="preserve">10.6 - </w:t>
      </w:r>
      <w:r w:rsidRPr="648520BB" w:rsidR="0098572F">
        <w:rPr>
          <w:rFonts w:ascii="Calibri" w:hAnsi="Calibri" w:eastAsia="Calibri" w:cs="Calibri" w:asciiTheme="minorAscii" w:hAnsiTheme="minorAscii" w:eastAsiaTheme="minorAscii" w:cstheme="minorAscii"/>
          <w:color w:val="000000" w:themeColor="text1" w:themeTint="FF" w:themeShade="FF"/>
        </w:rPr>
        <w:t>Administração reserva o direito de reter o pagamento de faturas para satisfação de penalidades pecuniárias aplicadas ao fornecedor e para ressarcir danos a terceiros.</w:t>
      </w:r>
    </w:p>
    <w:p xmlns:wp14="http://schemas.microsoft.com/office/word/2010/wordml" w:rsidR="0098572F" w:rsidP="648520BB" w:rsidRDefault="0098572F" w14:paraId="07459315" wp14:textId="77777777" wp14:noSpellErr="1">
      <w:pPr>
        <w:spacing w:before="120" w:after="0" w:afterAutospacing="on"/>
        <w:jc w:val="both"/>
        <w:rPr>
          <w:rFonts w:ascii="Calibri" w:hAnsi="Calibri" w:eastAsia="Calibri" w:cs="Calibri" w:asciiTheme="minorAscii" w:hAnsiTheme="minorAscii" w:eastAsiaTheme="minorAscii" w:cstheme="minorAscii"/>
          <w:b w:val="1"/>
          <w:bCs w:val="1"/>
        </w:rPr>
      </w:pPr>
    </w:p>
    <w:p xmlns:wp14="http://schemas.microsoft.com/office/word/2010/wordml" w:rsidR="0098572F" w:rsidP="648520BB" w:rsidRDefault="00E45F67" w14:paraId="2DC6B995" wp14:textId="77777777" wp14:noSpellErr="1">
      <w:pPr>
        <w:spacing w:before="120" w:after="0" w:afterAutospacing="on"/>
        <w:jc w:val="both"/>
        <w:rPr>
          <w:rFonts w:ascii="Calibri" w:hAnsi="Calibri" w:eastAsia="Calibri" w:cs="Calibri" w:asciiTheme="minorAscii" w:hAnsiTheme="minorAscii" w:eastAsiaTheme="minorAscii" w:cstheme="minorAscii"/>
          <w:b w:val="1"/>
          <w:bCs w:val="1"/>
          <w:color w:val="000000"/>
        </w:rPr>
      </w:pPr>
      <w:r w:rsidRPr="648520BB" w:rsidR="00E45F67">
        <w:rPr>
          <w:rFonts w:ascii="Calibri" w:hAnsi="Calibri" w:eastAsia="Calibri" w:cs="Calibri" w:asciiTheme="minorAscii" w:hAnsiTheme="minorAscii" w:eastAsiaTheme="minorAscii" w:cstheme="minorAscii"/>
          <w:b w:val="1"/>
          <w:bCs w:val="1"/>
          <w:color w:val="000000" w:themeColor="text1" w:themeTint="FF" w:themeShade="FF"/>
        </w:rPr>
        <w:t xml:space="preserve">11 - </w:t>
      </w:r>
      <w:r w:rsidRPr="648520BB" w:rsidR="0098572F">
        <w:rPr>
          <w:rFonts w:ascii="Calibri" w:hAnsi="Calibri" w:eastAsia="Calibri" w:cs="Calibri" w:asciiTheme="minorAscii" w:hAnsiTheme="minorAscii" w:eastAsiaTheme="minorAscii" w:cstheme="minorAscii"/>
          <w:b w:val="1"/>
          <w:bCs w:val="1"/>
          <w:color w:val="000000" w:themeColor="text1" w:themeTint="FF" w:themeShade="FF"/>
        </w:rPr>
        <w:t>FORMA E CRITÉRIOS DE SELEÇÃO DO FORNECEDOR</w:t>
      </w:r>
      <w:r w:rsidRPr="648520BB" w:rsidR="0098572F">
        <w:rPr>
          <w:rFonts w:ascii="Calibri" w:hAnsi="Calibri" w:eastAsia="Calibri" w:cs="Calibri" w:asciiTheme="minorAscii" w:hAnsiTheme="minorAscii" w:eastAsiaTheme="minorAscii" w:cstheme="minorAscii"/>
          <w:b w:val="1"/>
          <w:bCs w:val="1"/>
          <w:color w:val="000000" w:themeColor="text1" w:themeTint="FF" w:themeShade="FF"/>
        </w:rPr>
        <w:t xml:space="preserve"> - HABILITAÇÃO</w:t>
      </w:r>
    </w:p>
    <w:p xmlns:wp14="http://schemas.microsoft.com/office/word/2010/wordml" w:rsidRPr="00D74C01" w:rsidR="0098572F" w:rsidP="648520BB" w:rsidRDefault="00E45F67" w14:paraId="31C45945" wp14:textId="77777777" wp14:noSpellErr="1">
      <w:pPr>
        <w:spacing w:before="120" w:after="0" w:afterAutospacing="on"/>
        <w:jc w:val="both"/>
        <w:rPr>
          <w:rFonts w:ascii="Calibri" w:hAnsi="Calibri" w:eastAsia="Calibri" w:cs="Calibri" w:asciiTheme="minorAscii" w:hAnsiTheme="minorAscii" w:eastAsiaTheme="minorAscii" w:cstheme="minorAscii"/>
          <w:b w:val="1"/>
          <w:bCs w:val="1"/>
        </w:rPr>
      </w:pPr>
      <w:r w:rsidRPr="648520BB" w:rsidR="00E45F67">
        <w:rPr>
          <w:rFonts w:ascii="Calibri" w:hAnsi="Calibri" w:eastAsia="Calibri" w:cs="Calibri" w:asciiTheme="minorAscii" w:hAnsiTheme="minorAscii" w:eastAsiaTheme="minorAscii" w:cstheme="minorAscii"/>
          <w:b w:val="1"/>
          <w:bCs w:val="1"/>
        </w:rPr>
        <w:t>11</w:t>
      </w:r>
      <w:r w:rsidRPr="648520BB" w:rsidR="0098572F">
        <w:rPr>
          <w:rFonts w:ascii="Calibri" w:hAnsi="Calibri" w:eastAsia="Calibri" w:cs="Calibri" w:asciiTheme="minorAscii" w:hAnsiTheme="minorAscii" w:eastAsiaTheme="minorAscii" w:cstheme="minorAscii"/>
          <w:b w:val="1"/>
          <w:bCs w:val="1"/>
        </w:rPr>
        <w:t>.</w:t>
      </w:r>
      <w:r w:rsidRPr="648520BB" w:rsidR="00E45F67">
        <w:rPr>
          <w:rFonts w:ascii="Calibri" w:hAnsi="Calibri" w:eastAsia="Calibri" w:cs="Calibri" w:asciiTheme="minorAscii" w:hAnsiTheme="minorAscii" w:eastAsiaTheme="minorAscii" w:cstheme="minorAscii"/>
          <w:b w:val="1"/>
          <w:bCs w:val="1"/>
        </w:rPr>
        <w:t>1</w:t>
      </w:r>
      <w:r w:rsidRPr="648520BB" w:rsidR="0098572F">
        <w:rPr>
          <w:rFonts w:ascii="Calibri" w:hAnsi="Calibri" w:eastAsia="Calibri" w:cs="Calibri" w:asciiTheme="minorAscii" w:hAnsiTheme="minorAscii" w:eastAsiaTheme="minorAscii" w:cstheme="minorAscii"/>
          <w:b w:val="1"/>
          <w:bCs w:val="1"/>
        </w:rPr>
        <w:t xml:space="preserve"> - HABILITAÇÃO JURÍDICA</w:t>
      </w:r>
    </w:p>
    <w:p xmlns:wp14="http://schemas.microsoft.com/office/word/2010/wordml" w:rsidRPr="00E45F67" w:rsidR="0098572F" w:rsidP="648520BB" w:rsidRDefault="00E45F67" w14:paraId="1BE17C97" wp14:textId="77777777" wp14:noSpellErr="1">
      <w:pPr>
        <w:spacing w:before="120" w:after="0" w:afterAutospacing="on"/>
        <w:jc w:val="both"/>
        <w:rPr>
          <w:rFonts w:ascii="Calibri" w:hAnsi="Calibri" w:eastAsia="Calibri" w:cs="Calibri" w:asciiTheme="minorAscii" w:hAnsiTheme="minorAscii" w:eastAsiaTheme="minorAscii" w:cstheme="minorAscii"/>
        </w:rPr>
      </w:pPr>
      <w:r w:rsidRPr="648520BB" w:rsidR="00E45F67">
        <w:rPr>
          <w:rFonts w:ascii="Calibri" w:hAnsi="Calibri" w:eastAsia="Calibri" w:cs="Calibri" w:asciiTheme="minorAscii" w:hAnsiTheme="minorAscii" w:eastAsiaTheme="minorAscii" w:cstheme="minorAscii"/>
        </w:rPr>
        <w:t>11</w:t>
      </w:r>
      <w:r w:rsidRPr="648520BB" w:rsidR="0098572F">
        <w:rPr>
          <w:rFonts w:ascii="Calibri" w:hAnsi="Calibri" w:eastAsia="Calibri" w:cs="Calibri" w:asciiTheme="minorAscii" w:hAnsiTheme="minorAscii" w:eastAsiaTheme="minorAscii" w:cstheme="minorAscii"/>
        </w:rPr>
        <w:t>.</w:t>
      </w:r>
      <w:r w:rsidRPr="648520BB" w:rsidR="00E45F67">
        <w:rPr>
          <w:rFonts w:ascii="Calibri" w:hAnsi="Calibri" w:eastAsia="Calibri" w:cs="Calibri" w:asciiTheme="minorAscii" w:hAnsiTheme="minorAscii" w:eastAsiaTheme="minorAscii" w:cstheme="minorAscii"/>
        </w:rPr>
        <w:t>1</w:t>
      </w:r>
      <w:r w:rsidRPr="648520BB" w:rsidR="0098572F">
        <w:rPr>
          <w:rFonts w:ascii="Calibri" w:hAnsi="Calibri" w:eastAsia="Calibri" w:cs="Calibri" w:asciiTheme="minorAscii" w:hAnsiTheme="minorAscii" w:eastAsiaTheme="minorAscii" w:cstheme="minorAscii"/>
        </w:rPr>
        <w:t xml:space="preserve">.1 – Registro comercial, no caso de empresa individual; </w:t>
      </w:r>
    </w:p>
    <w:p xmlns:wp14="http://schemas.microsoft.com/office/word/2010/wordml" w:rsidRPr="00D74C01" w:rsidR="0098572F" w:rsidP="648520BB" w:rsidRDefault="00E45F67" w14:paraId="784E0D18" wp14:textId="12A98C97">
      <w:pPr>
        <w:spacing w:before="120" w:after="0" w:afterAutospacing="on"/>
        <w:jc w:val="both"/>
        <w:rPr>
          <w:rFonts w:ascii="Calibri" w:hAnsi="Calibri" w:eastAsia="Calibri" w:cs="Calibri" w:asciiTheme="minorAscii" w:hAnsiTheme="minorAscii" w:eastAsiaTheme="minorAscii" w:cstheme="minorAscii"/>
        </w:rPr>
      </w:pPr>
      <w:r w:rsidRPr="648520BB" w:rsidR="00E45F67">
        <w:rPr>
          <w:rFonts w:ascii="Calibri" w:hAnsi="Calibri" w:eastAsia="Calibri" w:cs="Calibri" w:asciiTheme="minorAscii" w:hAnsiTheme="minorAscii" w:eastAsiaTheme="minorAscii" w:cstheme="minorAscii"/>
        </w:rPr>
        <w:t>11</w:t>
      </w:r>
      <w:r w:rsidRPr="648520BB" w:rsidR="0098572F">
        <w:rPr>
          <w:rFonts w:ascii="Calibri" w:hAnsi="Calibri" w:eastAsia="Calibri" w:cs="Calibri" w:asciiTheme="minorAscii" w:hAnsiTheme="minorAscii" w:eastAsiaTheme="minorAscii" w:cstheme="minorAscii"/>
        </w:rPr>
        <w:t>.</w:t>
      </w:r>
      <w:r w:rsidRPr="648520BB" w:rsidR="00E45F67">
        <w:rPr>
          <w:rFonts w:ascii="Calibri" w:hAnsi="Calibri" w:eastAsia="Calibri" w:cs="Calibri" w:asciiTheme="minorAscii" w:hAnsiTheme="minorAscii" w:eastAsiaTheme="minorAscii" w:cstheme="minorAscii"/>
        </w:rPr>
        <w:t>1</w:t>
      </w:r>
      <w:r w:rsidRPr="648520BB" w:rsidR="0098572F">
        <w:rPr>
          <w:rFonts w:ascii="Calibri" w:hAnsi="Calibri" w:eastAsia="Calibri" w:cs="Calibri" w:asciiTheme="minorAscii" w:hAnsiTheme="minorAscii" w:eastAsiaTheme="minorAscii" w:cstheme="minorAscii"/>
        </w:rPr>
        <w:t xml:space="preserve">.2 </w:t>
      </w:r>
      <w:r w:rsidRPr="648520BB" w:rsidR="0098572F">
        <w:rPr>
          <w:rFonts w:ascii="Calibri" w:hAnsi="Calibri" w:eastAsia="Calibri" w:cs="Calibri" w:asciiTheme="minorAscii" w:hAnsiTheme="minorAscii" w:eastAsiaTheme="minorAscii" w:cstheme="minorAscii"/>
        </w:rPr>
        <w:t>-</w:t>
      </w:r>
      <w:r w:rsidRPr="648520BB" w:rsidR="0C9B1371">
        <w:rPr>
          <w:rFonts w:ascii="Calibri" w:hAnsi="Calibri" w:eastAsia="Calibri" w:cs="Calibri" w:asciiTheme="minorAscii" w:hAnsiTheme="minorAscii" w:eastAsiaTheme="minorAscii" w:cstheme="minorAscii"/>
        </w:rPr>
        <w:t xml:space="preserve"> </w:t>
      </w:r>
      <w:r w:rsidRPr="648520BB" w:rsidR="0098572F">
        <w:rPr>
          <w:rFonts w:ascii="Calibri" w:hAnsi="Calibri" w:eastAsia="Calibri" w:cs="Calibri" w:asciiTheme="minorAscii" w:hAnsiTheme="minorAscii" w:eastAsiaTheme="minorAscii" w:cstheme="minorAscii"/>
        </w:rPr>
        <w:t xml:space="preserve">Ato</w:t>
      </w:r>
      <w:r w:rsidRPr="648520BB" w:rsidR="0098572F">
        <w:rPr>
          <w:rFonts w:ascii="Calibri" w:hAnsi="Calibri" w:eastAsia="Calibri" w:cs="Calibri" w:asciiTheme="minorAscii" w:hAnsiTheme="minorAscii" w:eastAsiaTheme="minorAscii" w:cstheme="minorAscii"/>
        </w:rPr>
        <w:t xml:space="preserve"> constitutivo, estatuto ou contrato social em vigor</w:t>
      </w:r>
      <w:r w:rsidRPr="648520BB" w:rsidR="0098572F">
        <w:rPr>
          <w:rFonts w:ascii="Calibri" w:hAnsi="Calibri" w:eastAsia="Calibri" w:cs="Calibri" w:asciiTheme="minorAscii" w:hAnsiTheme="minorAscii" w:eastAsiaTheme="minorAscii" w:cstheme="minorAscii"/>
        </w:rPr>
        <w:t xml:space="preserve">, devidamente registrado, em se tratando de sociedades comerciais, e, no caso de sociedades por ações, acompanhado de </w:t>
      </w:r>
      <w:r w:rsidRPr="648520BB" w:rsidR="0098572F">
        <w:rPr>
          <w:rFonts w:ascii="Calibri" w:hAnsi="Calibri" w:eastAsia="Calibri" w:cs="Calibri" w:asciiTheme="minorAscii" w:hAnsiTheme="minorAscii" w:eastAsiaTheme="minorAscii" w:cstheme="minorAscii"/>
        </w:rPr>
        <w:t>d</w:t>
      </w:r>
      <w:r w:rsidRPr="648520BB" w:rsidR="0098572F">
        <w:rPr>
          <w:rFonts w:ascii="Calibri" w:hAnsi="Calibri" w:eastAsia="Calibri" w:cs="Calibri" w:asciiTheme="minorAscii" w:hAnsiTheme="minorAscii" w:eastAsiaTheme="minorAscii" w:cstheme="minorAscii"/>
        </w:rPr>
        <w:t>ocumentos de eleição de seus administradores;</w:t>
      </w:r>
    </w:p>
    <w:p xmlns:wp14="http://schemas.microsoft.com/office/word/2010/wordml" w:rsidR="0098572F" w:rsidP="648520BB" w:rsidRDefault="00E45F67" w14:paraId="397B1630" wp14:textId="2BBAE8DA">
      <w:pPr>
        <w:spacing w:before="120" w:after="0" w:afterAutospacing="on"/>
        <w:jc w:val="both"/>
        <w:rPr>
          <w:rFonts w:ascii="Calibri" w:hAnsi="Calibri" w:eastAsia="Calibri" w:cs="Calibri" w:asciiTheme="minorAscii" w:hAnsiTheme="minorAscii" w:eastAsiaTheme="minorAscii" w:cstheme="minorAscii"/>
        </w:rPr>
      </w:pPr>
      <w:r w:rsidRPr="648520BB" w:rsidR="00E45F67">
        <w:rPr>
          <w:rFonts w:ascii="Calibri" w:hAnsi="Calibri" w:eastAsia="Calibri" w:cs="Calibri" w:asciiTheme="minorAscii" w:hAnsiTheme="minorAscii" w:eastAsiaTheme="minorAscii" w:cstheme="minorAscii"/>
        </w:rPr>
        <w:t>11</w:t>
      </w:r>
      <w:r w:rsidRPr="648520BB" w:rsidR="0098572F">
        <w:rPr>
          <w:rFonts w:ascii="Calibri" w:hAnsi="Calibri" w:eastAsia="Calibri" w:cs="Calibri" w:asciiTheme="minorAscii" w:hAnsiTheme="minorAscii" w:eastAsiaTheme="minorAscii" w:cstheme="minorAscii"/>
        </w:rPr>
        <w:t>.</w:t>
      </w:r>
      <w:r w:rsidRPr="648520BB" w:rsidR="00E45F67">
        <w:rPr>
          <w:rFonts w:ascii="Calibri" w:hAnsi="Calibri" w:eastAsia="Calibri" w:cs="Calibri" w:asciiTheme="minorAscii" w:hAnsiTheme="minorAscii" w:eastAsiaTheme="minorAscii" w:cstheme="minorAscii"/>
        </w:rPr>
        <w:t>1</w:t>
      </w:r>
      <w:r w:rsidRPr="648520BB" w:rsidR="0098572F">
        <w:rPr>
          <w:rFonts w:ascii="Calibri" w:hAnsi="Calibri" w:eastAsia="Calibri" w:cs="Calibri" w:asciiTheme="minorAscii" w:hAnsiTheme="minorAscii" w:eastAsiaTheme="minorAscii" w:cstheme="minorAscii"/>
        </w:rPr>
        <w:t>.3 -</w:t>
      </w:r>
      <w:r w:rsidRPr="648520BB" w:rsidR="0098572F">
        <w:rPr>
          <w:rFonts w:ascii="Calibri" w:hAnsi="Calibri" w:eastAsia="Calibri" w:cs="Calibri" w:asciiTheme="minorAscii" w:hAnsiTheme="minorAscii" w:eastAsiaTheme="minorAscii" w:cstheme="minorAscii"/>
          <w:b w:val="1"/>
          <w:bCs w:val="1"/>
        </w:rPr>
        <w:t xml:space="preserve"> </w:t>
      </w:r>
      <w:r w:rsidRPr="648520BB" w:rsidR="0098572F">
        <w:rPr>
          <w:rFonts w:ascii="Calibri" w:hAnsi="Calibri" w:eastAsia="Calibri" w:cs="Calibri" w:asciiTheme="minorAscii" w:hAnsiTheme="minorAscii" w:eastAsiaTheme="minorAscii" w:cstheme="minorAscii"/>
        </w:rPr>
        <w:t>Inscrição do ato constitutivo, no caso de sociedades civis, acompanhada de prova de diretoria em exercício;</w:t>
      </w:r>
      <w:r>
        <w:br/>
      </w:r>
      <w:r>
        <w:br/>
      </w:r>
      <w:r w:rsidRPr="648520BB" w:rsidR="00E45F67">
        <w:rPr>
          <w:rFonts w:ascii="Calibri" w:hAnsi="Calibri" w:eastAsia="Calibri" w:cs="Calibri" w:asciiTheme="minorAscii" w:hAnsiTheme="minorAscii" w:eastAsiaTheme="minorAscii" w:cstheme="minorAscii"/>
        </w:rPr>
        <w:t>11</w:t>
      </w:r>
      <w:r w:rsidRPr="648520BB" w:rsidR="0098572F">
        <w:rPr>
          <w:rFonts w:ascii="Calibri" w:hAnsi="Calibri" w:eastAsia="Calibri" w:cs="Calibri" w:asciiTheme="minorAscii" w:hAnsiTheme="minorAscii" w:eastAsiaTheme="minorAscii" w:cstheme="minorAscii"/>
        </w:rPr>
        <w:t>.</w:t>
      </w:r>
      <w:r w:rsidRPr="648520BB" w:rsidR="00E45F67">
        <w:rPr>
          <w:rFonts w:ascii="Calibri" w:hAnsi="Calibri" w:eastAsia="Calibri" w:cs="Calibri" w:asciiTheme="minorAscii" w:hAnsiTheme="minorAscii" w:eastAsiaTheme="minorAscii" w:cstheme="minorAscii"/>
        </w:rPr>
        <w:t>1</w:t>
      </w:r>
      <w:r w:rsidRPr="648520BB" w:rsidR="0098572F">
        <w:rPr>
          <w:rFonts w:ascii="Calibri" w:hAnsi="Calibri" w:eastAsia="Calibri" w:cs="Calibri" w:asciiTheme="minorAscii" w:hAnsiTheme="minorAscii" w:eastAsiaTheme="minorAscii" w:cstheme="minorAscii"/>
        </w:rPr>
        <w:t>.4 -</w:t>
      </w:r>
      <w:r w:rsidRPr="648520BB" w:rsidR="0098572F">
        <w:rPr>
          <w:rFonts w:ascii="Calibri" w:hAnsi="Calibri" w:eastAsia="Calibri" w:cs="Calibri" w:asciiTheme="minorAscii" w:hAnsiTheme="minorAscii" w:eastAsiaTheme="minorAscii" w:cstheme="minorAscii"/>
          <w:b w:val="1"/>
          <w:bCs w:val="1"/>
        </w:rPr>
        <w:t xml:space="preserve"> </w:t>
      </w:r>
      <w:r w:rsidRPr="648520BB" w:rsidR="0098572F">
        <w:rPr>
          <w:rFonts w:ascii="Calibri" w:hAnsi="Calibri" w:eastAsia="Calibri" w:cs="Calibri" w:asciiTheme="minorAscii" w:hAnsiTheme="minorAscii" w:eastAsiaTheme="minorAscii" w:cstheme="minorAscii"/>
        </w:rPr>
        <w:t>Decreto de autorização, em se tratando de empresa ou sociedade estrangeira em funcionamento no País, e ato de registro ou autorização para funcionamento expedido pelo órgão competente, quando a atividade assim o exigir;</w:t>
      </w:r>
    </w:p>
    <w:p xmlns:wp14="http://schemas.microsoft.com/office/word/2010/wordml" w:rsidRPr="00A10BCB" w:rsidR="0098572F" w:rsidP="648520BB" w:rsidRDefault="00E45F67" w14:paraId="1584CA0E" wp14:textId="77777777" wp14:noSpellErr="1">
      <w:pPr>
        <w:spacing w:before="120" w:after="0" w:afterAutospacing="on"/>
        <w:jc w:val="both"/>
        <w:rPr>
          <w:rFonts w:ascii="Calibri" w:hAnsi="Calibri" w:eastAsia="Calibri" w:cs="Calibri" w:asciiTheme="minorAscii" w:hAnsiTheme="minorAscii" w:eastAsiaTheme="minorAscii" w:cstheme="minorAscii"/>
          <w:b w:val="1"/>
          <w:bCs w:val="1"/>
        </w:rPr>
      </w:pPr>
      <w:r w:rsidRPr="648520BB" w:rsidR="00E45F67">
        <w:rPr>
          <w:rFonts w:ascii="Calibri" w:hAnsi="Calibri" w:eastAsia="Calibri" w:cs="Calibri" w:asciiTheme="minorAscii" w:hAnsiTheme="minorAscii" w:eastAsiaTheme="minorAscii" w:cstheme="minorAscii"/>
        </w:rPr>
        <w:t>11</w:t>
      </w:r>
      <w:r w:rsidRPr="648520BB" w:rsidR="0098572F">
        <w:rPr>
          <w:rFonts w:ascii="Calibri" w:hAnsi="Calibri" w:eastAsia="Calibri" w:cs="Calibri" w:asciiTheme="minorAscii" w:hAnsiTheme="minorAscii" w:eastAsiaTheme="minorAscii" w:cstheme="minorAscii"/>
        </w:rPr>
        <w:t>.</w:t>
      </w:r>
      <w:r w:rsidRPr="648520BB" w:rsidR="00E45F67">
        <w:rPr>
          <w:rFonts w:ascii="Calibri" w:hAnsi="Calibri" w:eastAsia="Calibri" w:cs="Calibri" w:asciiTheme="minorAscii" w:hAnsiTheme="minorAscii" w:eastAsiaTheme="minorAscii" w:cstheme="minorAscii"/>
        </w:rPr>
        <w:t>1</w:t>
      </w:r>
      <w:r w:rsidRPr="648520BB" w:rsidR="0098572F">
        <w:rPr>
          <w:rFonts w:ascii="Calibri" w:hAnsi="Calibri" w:eastAsia="Calibri" w:cs="Calibri" w:asciiTheme="minorAscii" w:hAnsiTheme="minorAscii" w:eastAsiaTheme="minorAscii" w:cstheme="minorAscii"/>
        </w:rPr>
        <w:t>.5 -</w:t>
      </w:r>
      <w:r w:rsidRPr="648520BB" w:rsidR="0098572F">
        <w:rPr>
          <w:rFonts w:ascii="Calibri" w:hAnsi="Calibri" w:eastAsia="Calibri" w:cs="Calibri" w:asciiTheme="minorAscii" w:hAnsiTheme="minorAscii" w:eastAsiaTheme="minorAscii" w:cstheme="minorAscii"/>
          <w:b w:val="1"/>
          <w:bCs w:val="1"/>
        </w:rPr>
        <w:t xml:space="preserve"> </w:t>
      </w:r>
      <w:r w:rsidRPr="648520BB" w:rsidR="0098572F">
        <w:rPr>
          <w:rFonts w:ascii="Calibri" w:hAnsi="Calibri" w:eastAsia="Calibri" w:cs="Calibri" w:asciiTheme="minorAscii" w:hAnsiTheme="minorAscii" w:eastAsiaTheme="minorAscii" w:cstheme="minorAscii"/>
        </w:rPr>
        <w:t xml:space="preserve">Em se tratando de Microempreendedor Individual – MEI: Certificado da Condição de Microempreendedor Individual - CCMEI, cuja aceitação ficará condicionada à verificação da autenticidade no sítio </w:t>
      </w:r>
      <w:hyperlink r:id="R80f1e58080c04024">
        <w:r w:rsidRPr="648520BB" w:rsidR="0098572F">
          <w:rPr>
            <w:rStyle w:val="Hyperlink"/>
            <w:rFonts w:ascii="Calibri" w:hAnsi="Calibri" w:eastAsia="Calibri" w:cs="Calibri" w:asciiTheme="minorAscii" w:hAnsiTheme="minorAscii" w:eastAsiaTheme="minorAscii" w:cstheme="minorAscii"/>
          </w:rPr>
          <w:t>www.portaldoempreendedor.gov.br</w:t>
        </w:r>
      </w:hyperlink>
      <w:r w:rsidRPr="648520BB" w:rsidR="0098572F">
        <w:rPr>
          <w:rFonts w:ascii="Calibri" w:hAnsi="Calibri" w:eastAsia="Calibri" w:cs="Calibri" w:asciiTheme="minorAscii" w:hAnsiTheme="minorAscii" w:eastAsiaTheme="minorAscii" w:cstheme="minorAscii"/>
          <w:b w:val="1"/>
          <w:bCs w:val="1"/>
          <w:i w:val="1"/>
          <w:iCs w:val="1"/>
        </w:rPr>
        <w:t xml:space="preserve"> </w:t>
      </w:r>
    </w:p>
    <w:p xmlns:wp14="http://schemas.microsoft.com/office/word/2010/wordml" w:rsidRPr="00366843" w:rsidR="0098572F" w:rsidP="648520BB" w:rsidRDefault="0098572F" w14:paraId="757FDFE0" wp14:textId="77777777" wp14:noSpellErr="1">
      <w:pPr>
        <w:pBdr>
          <w:top w:val="single" w:color="000000" w:sz="4" w:space="1"/>
          <w:left w:val="single" w:color="000000" w:sz="4" w:space="4"/>
          <w:bottom w:val="single" w:color="000000" w:sz="4" w:space="1"/>
          <w:right w:val="single" w:color="000000" w:sz="4" w:space="4"/>
        </w:pBdr>
        <w:shd w:val="clear" w:color="auto" w:fill="F2F2F2" w:themeFill="background1" w:themeFillShade="F2"/>
        <w:spacing w:before="120" w:after="0" w:afterAutospacing="on"/>
        <w:jc w:val="both"/>
        <w:rPr>
          <w:rFonts w:ascii="Calibri" w:hAnsi="Calibri" w:eastAsia="Calibri" w:cs="Calibri" w:asciiTheme="minorAscii" w:hAnsiTheme="minorAscii" w:eastAsiaTheme="minorAscii" w:cstheme="minorAscii"/>
          <w:b w:val="1"/>
          <w:bCs w:val="1"/>
          <w:snapToGrid w:val="0"/>
        </w:rPr>
      </w:pPr>
      <w:r w:rsidRPr="648520BB" w:rsidR="0098572F">
        <w:rPr>
          <w:rFonts w:ascii="Calibri" w:hAnsi="Calibri" w:eastAsia="Calibri" w:cs="Calibri" w:asciiTheme="minorAscii" w:hAnsiTheme="minorAscii" w:eastAsiaTheme="minorAscii" w:cstheme="minorAscii"/>
          <w:b w:val="1"/>
          <w:bCs w:val="1"/>
          <w:snapToGrid w:val="0"/>
        </w:rPr>
        <w:t>OBS:</w:t>
      </w:r>
      <w:r w:rsidRPr="648520BB" w:rsidR="0098572F">
        <w:rPr>
          <w:rFonts w:ascii="Calibri" w:hAnsi="Calibri" w:eastAsia="Calibri" w:cs="Calibri" w:asciiTheme="minorAscii" w:hAnsiTheme="minorAscii" w:eastAsiaTheme="minorAscii" w:cstheme="minorAscii"/>
          <w:b w:val="1"/>
          <w:bCs w:val="1"/>
          <w:snapToGrid w:val="0"/>
        </w:rPr>
        <w:t xml:space="preserve"> A COMPROVAÇÃO</w:t>
      </w:r>
      <w:r w:rsidRPr="648520BB" w:rsidR="0098572F">
        <w:rPr>
          <w:rFonts w:ascii="Calibri" w:hAnsi="Calibri" w:eastAsia="Calibri" w:cs="Calibri" w:asciiTheme="minorAscii" w:hAnsiTheme="minorAscii" w:eastAsiaTheme="minorAscii" w:cstheme="minorAscii"/>
          <w:snapToGrid w:val="0"/>
        </w:rPr>
        <w:t xml:space="preserve"> de microempresa e empresa de pequeno porte nos termos do que dispõe o artigo 48 inciso I da Lei Complementar nº 123, de 14 de dezembro de 2006 deverá ser:</w:t>
      </w:r>
    </w:p>
    <w:p xmlns:wp14="http://schemas.microsoft.com/office/word/2010/wordml" w:rsidRPr="00366843" w:rsidR="0098572F" w:rsidP="648520BB" w:rsidRDefault="0098572F" w14:paraId="2520D9E9" wp14:textId="77777777" wp14:noSpellErr="1">
      <w:pPr>
        <w:pBdr>
          <w:top w:val="single" w:color="000000" w:sz="4" w:space="1"/>
          <w:left w:val="single" w:color="000000" w:sz="4" w:space="4"/>
          <w:bottom w:val="single" w:color="000000" w:sz="4" w:space="1"/>
          <w:right w:val="single" w:color="000000" w:sz="4" w:space="4"/>
        </w:pBdr>
        <w:shd w:val="clear" w:color="auto" w:fill="F2F2F2" w:themeFill="background1" w:themeFillShade="F2"/>
        <w:spacing w:before="120" w:after="0" w:afterAutospacing="on"/>
        <w:jc w:val="both"/>
        <w:rPr>
          <w:rFonts w:ascii="Calibri" w:hAnsi="Calibri" w:eastAsia="Calibri" w:cs="Calibri" w:asciiTheme="minorAscii" w:hAnsiTheme="minorAscii" w:eastAsiaTheme="minorAscii" w:cstheme="minorAscii"/>
          <w:b w:val="1"/>
          <w:bCs w:val="1"/>
          <w:i w:val="1"/>
          <w:iCs w:val="1"/>
        </w:rPr>
      </w:pPr>
      <w:r w:rsidRPr="648520BB" w:rsidR="0098572F">
        <w:rPr>
          <w:rFonts w:ascii="Calibri" w:hAnsi="Calibri" w:eastAsia="Calibri" w:cs="Calibri" w:asciiTheme="minorAscii" w:hAnsiTheme="minorAscii" w:eastAsiaTheme="minorAscii" w:cstheme="minorAscii"/>
          <w:b w:val="1"/>
          <w:bCs w:val="1"/>
          <w:i w:val="1"/>
          <w:iCs w:val="1"/>
        </w:rPr>
        <w:t xml:space="preserve">a - Se inscrito no Registro Público de Empresas Mercantis, </w:t>
      </w:r>
      <w:r w:rsidRPr="648520BB" w:rsidR="0098572F">
        <w:rPr>
          <w:rFonts w:ascii="Calibri" w:hAnsi="Calibri" w:eastAsia="Calibri" w:cs="Calibri" w:asciiTheme="minorAscii" w:hAnsiTheme="minorAscii" w:eastAsiaTheme="minorAscii" w:cstheme="minorAscii"/>
          <w:i w:val="1"/>
          <w:iCs w:val="1"/>
        </w:rPr>
        <w:t>declaração de enquadramento arquivada ou a certidão simplificada expedida pela Junta Comercial, ou equivalente, da sede da pequena empresa;</w:t>
      </w:r>
    </w:p>
    <w:p xmlns:wp14="http://schemas.microsoft.com/office/word/2010/wordml" w:rsidRPr="00366843" w:rsidR="0098572F" w:rsidP="648520BB" w:rsidRDefault="0098572F" w14:paraId="2DAC533B" wp14:textId="77777777" wp14:noSpellErr="1">
      <w:pPr>
        <w:pBdr>
          <w:top w:val="single" w:color="000000" w:sz="4" w:space="1"/>
          <w:left w:val="single" w:color="000000" w:sz="4" w:space="4"/>
          <w:bottom w:val="single" w:color="000000" w:sz="4" w:space="1"/>
          <w:right w:val="single" w:color="000000" w:sz="4" w:space="4"/>
        </w:pBdr>
        <w:shd w:val="clear" w:color="auto" w:fill="F2F2F2" w:themeFill="background1" w:themeFillShade="F2"/>
        <w:spacing w:before="120" w:after="0" w:afterAutospacing="on"/>
        <w:jc w:val="both"/>
        <w:rPr>
          <w:rFonts w:ascii="Calibri" w:hAnsi="Calibri" w:eastAsia="Calibri" w:cs="Calibri" w:asciiTheme="minorAscii" w:hAnsiTheme="minorAscii" w:eastAsiaTheme="minorAscii" w:cstheme="minorAscii"/>
          <w:b w:val="1"/>
          <w:bCs w:val="1"/>
          <w:i w:val="1"/>
          <w:iCs w:val="1"/>
        </w:rPr>
      </w:pPr>
      <w:r w:rsidRPr="648520BB" w:rsidR="0098572F">
        <w:rPr>
          <w:rFonts w:ascii="Calibri" w:hAnsi="Calibri" w:eastAsia="Calibri" w:cs="Calibri" w:asciiTheme="minorAscii" w:hAnsiTheme="minorAscii" w:eastAsiaTheme="minorAscii" w:cstheme="minorAscii"/>
          <w:b w:val="1"/>
          <w:bCs w:val="1"/>
          <w:i w:val="1"/>
          <w:iCs w:val="1"/>
        </w:rPr>
        <w:t xml:space="preserve">b - Se inscrito no Registro Civil de Pessoas Jurídicas, </w:t>
      </w:r>
      <w:r w:rsidRPr="648520BB" w:rsidR="0098572F">
        <w:rPr>
          <w:rFonts w:ascii="Calibri" w:hAnsi="Calibri" w:eastAsia="Calibri" w:cs="Calibri" w:asciiTheme="minorAscii" w:hAnsiTheme="minorAscii" w:eastAsiaTheme="minorAscii" w:cstheme="minorAscii"/>
          <w:i w:val="1"/>
          <w:iCs w:val="1"/>
        </w:rPr>
        <w:t>declaração de enquadramento arquivada ou a Certidão de Breve Relato do Cartório de Registro Civil de Pessoas Jurídicas, ou equivalentes, da sede da pequena empresa.</w:t>
      </w:r>
    </w:p>
    <w:p xmlns:wp14="http://schemas.microsoft.com/office/word/2010/wordml" w:rsidRPr="00366843" w:rsidR="0098572F" w:rsidP="648520BB" w:rsidRDefault="0098572F" w14:paraId="37222AE8" wp14:textId="77777777" wp14:noSpellErr="1">
      <w:pPr>
        <w:pBdr>
          <w:top w:val="single" w:color="000000" w:sz="4" w:space="1"/>
          <w:left w:val="single" w:color="000000" w:sz="4" w:space="4"/>
          <w:bottom w:val="single" w:color="000000" w:sz="4" w:space="1"/>
          <w:right w:val="single" w:color="000000" w:sz="4" w:space="4"/>
        </w:pBdr>
        <w:shd w:val="clear" w:color="auto" w:fill="F2F2F2" w:themeFill="background1" w:themeFillShade="F2"/>
        <w:spacing w:before="120" w:after="0" w:afterAutospacing="on"/>
        <w:jc w:val="both"/>
        <w:rPr>
          <w:rFonts w:ascii="Calibri" w:hAnsi="Calibri" w:eastAsia="Calibri" w:cs="Calibri" w:asciiTheme="minorAscii" w:hAnsiTheme="minorAscii" w:eastAsiaTheme="minorAscii" w:cstheme="minorAscii"/>
          <w:b w:val="1"/>
          <w:bCs w:val="1"/>
          <w:i w:val="1"/>
          <w:iCs w:val="1"/>
        </w:rPr>
      </w:pPr>
      <w:r w:rsidRPr="648520BB" w:rsidR="0098572F">
        <w:rPr>
          <w:rFonts w:ascii="Calibri" w:hAnsi="Calibri" w:eastAsia="Calibri" w:cs="Calibri" w:asciiTheme="minorAscii" w:hAnsiTheme="minorAscii" w:eastAsiaTheme="minorAscii" w:cstheme="minorAscii"/>
          <w:b w:val="1"/>
          <w:bCs w:val="1"/>
          <w:i w:val="1"/>
          <w:iCs w:val="1"/>
        </w:rPr>
        <w:t xml:space="preserve">c - O licitante optante pelo Regime do Simples Nacional </w:t>
      </w:r>
      <w:r w:rsidRPr="648520BB" w:rsidR="0098572F">
        <w:rPr>
          <w:rFonts w:ascii="Calibri" w:hAnsi="Calibri" w:eastAsia="Calibri" w:cs="Calibri" w:asciiTheme="minorAscii" w:hAnsiTheme="minorAscii" w:eastAsiaTheme="minorAscii" w:cstheme="minorAscii"/>
          <w:i w:val="1"/>
          <w:iCs w:val="1"/>
        </w:rPr>
        <w:t>deverá apresentar Declaração de Opção pelo “Simples Nacional”.</w:t>
      </w:r>
    </w:p>
    <w:p xmlns:wp14="http://schemas.microsoft.com/office/word/2010/wordml" w:rsidRPr="00D74C01" w:rsidR="0098572F" w:rsidP="648520BB" w:rsidRDefault="0098572F" w14:paraId="1F69A82E" wp14:textId="77777777" wp14:noSpellErr="1">
      <w:pPr>
        <w:pBdr>
          <w:top w:val="single" w:color="000000" w:sz="4" w:space="1"/>
          <w:left w:val="single" w:color="000000" w:sz="4" w:space="4"/>
          <w:bottom w:val="single" w:color="000000" w:sz="4" w:space="1"/>
          <w:right w:val="single" w:color="000000" w:sz="4" w:space="4"/>
        </w:pBdr>
        <w:shd w:val="clear" w:color="auto" w:fill="F2F2F2" w:themeFill="background1" w:themeFillShade="F2"/>
        <w:spacing w:before="120" w:after="0" w:afterAutospacing="on"/>
        <w:jc w:val="both"/>
        <w:rPr>
          <w:rFonts w:ascii="Calibri" w:hAnsi="Calibri" w:eastAsia="Calibri" w:cs="Calibri" w:asciiTheme="minorAscii" w:hAnsiTheme="minorAscii" w:eastAsiaTheme="minorAscii" w:cstheme="minorAscii"/>
        </w:rPr>
      </w:pPr>
      <w:r w:rsidRPr="648520BB" w:rsidR="0098572F">
        <w:rPr>
          <w:rFonts w:ascii="Calibri" w:hAnsi="Calibri" w:eastAsia="Calibri" w:cs="Calibri" w:asciiTheme="minorAscii" w:hAnsiTheme="minorAscii" w:eastAsiaTheme="minorAscii" w:cstheme="minorAscii"/>
          <w:b w:val="1"/>
          <w:bCs w:val="1"/>
          <w:i w:val="1"/>
          <w:iCs w:val="1"/>
        </w:rPr>
        <w:t>OBS: O licitante que apresentar declaração falsa responderá por seus atos, civil, penal e administrativamente.</w:t>
      </w:r>
    </w:p>
    <w:p xmlns:wp14="http://schemas.microsoft.com/office/word/2010/wordml" w:rsidRPr="00D74C01" w:rsidR="0098572F" w:rsidP="648520BB" w:rsidRDefault="0098572F" w14:paraId="6537F28F" wp14:textId="77777777" wp14:noSpellErr="1">
      <w:pPr>
        <w:spacing w:before="120" w:after="0" w:afterAutospacing="on"/>
        <w:jc w:val="both"/>
        <w:rPr>
          <w:rFonts w:ascii="Calibri" w:hAnsi="Calibri" w:eastAsia="Calibri" w:cs="Calibri" w:asciiTheme="minorAscii" w:hAnsiTheme="minorAscii" w:eastAsiaTheme="minorAscii" w:cstheme="minorAscii"/>
          <w:b w:val="1"/>
          <w:bCs w:val="1"/>
        </w:rPr>
      </w:pPr>
    </w:p>
    <w:p xmlns:wp14="http://schemas.microsoft.com/office/word/2010/wordml" w:rsidRPr="00D74C01" w:rsidR="0098572F" w:rsidP="648520BB" w:rsidRDefault="00E45F67" w14:paraId="68DEAA60" wp14:textId="77777777" wp14:noSpellErr="1">
      <w:pPr>
        <w:spacing w:before="120" w:after="0" w:afterAutospacing="on"/>
        <w:jc w:val="both"/>
        <w:rPr>
          <w:rFonts w:ascii="Calibri" w:hAnsi="Calibri" w:eastAsia="Calibri" w:cs="Calibri" w:asciiTheme="minorAscii" w:hAnsiTheme="minorAscii" w:eastAsiaTheme="minorAscii" w:cstheme="minorAscii"/>
          <w:b w:val="1"/>
          <w:bCs w:val="1"/>
        </w:rPr>
      </w:pPr>
      <w:r w:rsidRPr="648520BB" w:rsidR="00E45F67">
        <w:rPr>
          <w:rFonts w:ascii="Calibri" w:hAnsi="Calibri" w:eastAsia="Calibri" w:cs="Calibri" w:asciiTheme="minorAscii" w:hAnsiTheme="minorAscii" w:eastAsiaTheme="minorAscii" w:cstheme="minorAscii"/>
          <w:b w:val="1"/>
          <w:bCs w:val="1"/>
        </w:rPr>
        <w:t>11</w:t>
      </w:r>
      <w:r w:rsidRPr="648520BB" w:rsidR="0098572F">
        <w:rPr>
          <w:rFonts w:ascii="Calibri" w:hAnsi="Calibri" w:eastAsia="Calibri" w:cs="Calibri" w:asciiTheme="minorAscii" w:hAnsiTheme="minorAscii" w:eastAsiaTheme="minorAscii" w:cstheme="minorAscii"/>
          <w:b w:val="1"/>
          <w:bCs w:val="1"/>
        </w:rPr>
        <w:t>.</w:t>
      </w:r>
      <w:r w:rsidRPr="648520BB" w:rsidR="00E45F67">
        <w:rPr>
          <w:rFonts w:ascii="Calibri" w:hAnsi="Calibri" w:eastAsia="Calibri" w:cs="Calibri" w:asciiTheme="minorAscii" w:hAnsiTheme="minorAscii" w:eastAsiaTheme="minorAscii" w:cstheme="minorAscii"/>
          <w:b w:val="1"/>
          <w:bCs w:val="1"/>
        </w:rPr>
        <w:t>2</w:t>
      </w:r>
      <w:r w:rsidRPr="648520BB" w:rsidR="0098572F">
        <w:rPr>
          <w:rFonts w:ascii="Calibri" w:hAnsi="Calibri" w:eastAsia="Calibri" w:cs="Calibri" w:asciiTheme="minorAscii" w:hAnsiTheme="minorAscii" w:eastAsiaTheme="minorAscii" w:cstheme="minorAscii"/>
          <w:b w:val="1"/>
          <w:bCs w:val="1"/>
        </w:rPr>
        <w:t xml:space="preserve"> - HABILITAÇÃO FISCAL E TRABALHISTA</w:t>
      </w:r>
    </w:p>
    <w:p xmlns:wp14="http://schemas.microsoft.com/office/word/2010/wordml" w:rsidRPr="00E45F67" w:rsidR="0098572F" w:rsidP="648520BB" w:rsidRDefault="00E45F67" w14:paraId="74044FB9" wp14:textId="77777777" wp14:noSpellErr="1">
      <w:pPr>
        <w:autoSpaceDE w:val="0"/>
        <w:autoSpaceDN w:val="0"/>
        <w:adjustRightInd w:val="0"/>
        <w:spacing w:before="120" w:after="0" w:afterAutospacing="on"/>
        <w:jc w:val="both"/>
        <w:rPr>
          <w:rFonts w:ascii="Calibri" w:hAnsi="Calibri" w:eastAsia="Calibri" w:cs="Calibri" w:asciiTheme="minorAscii" w:hAnsiTheme="minorAscii" w:eastAsiaTheme="minorAscii" w:cstheme="minorAscii"/>
        </w:rPr>
      </w:pPr>
      <w:r w:rsidRPr="648520BB" w:rsidR="00E45F67">
        <w:rPr>
          <w:rFonts w:ascii="Calibri" w:hAnsi="Calibri" w:eastAsia="Calibri" w:cs="Calibri" w:asciiTheme="minorAscii" w:hAnsiTheme="minorAscii" w:eastAsiaTheme="minorAscii" w:cstheme="minorAscii"/>
        </w:rPr>
        <w:t>11</w:t>
      </w:r>
      <w:r w:rsidRPr="648520BB" w:rsidR="0098572F">
        <w:rPr>
          <w:rFonts w:ascii="Calibri" w:hAnsi="Calibri" w:eastAsia="Calibri" w:cs="Calibri" w:asciiTheme="minorAscii" w:hAnsiTheme="minorAscii" w:eastAsiaTheme="minorAscii" w:cstheme="minorAscii"/>
        </w:rPr>
        <w:t>.</w:t>
      </w:r>
      <w:r w:rsidRPr="648520BB" w:rsidR="00E45F67">
        <w:rPr>
          <w:rFonts w:ascii="Calibri" w:hAnsi="Calibri" w:eastAsia="Calibri" w:cs="Calibri" w:asciiTheme="minorAscii" w:hAnsiTheme="minorAscii" w:eastAsiaTheme="minorAscii" w:cstheme="minorAscii"/>
        </w:rPr>
        <w:t>2</w:t>
      </w:r>
      <w:r w:rsidRPr="648520BB" w:rsidR="0098572F">
        <w:rPr>
          <w:rFonts w:ascii="Calibri" w:hAnsi="Calibri" w:eastAsia="Calibri" w:cs="Calibri" w:asciiTheme="minorAscii" w:hAnsiTheme="minorAscii" w:eastAsiaTheme="minorAscii" w:cstheme="minorAscii"/>
        </w:rPr>
        <w:t>.1 – Comprovante de inscrição no CNPJ</w:t>
      </w:r>
    </w:p>
    <w:p xmlns:wp14="http://schemas.microsoft.com/office/word/2010/wordml" w:rsidRPr="00E45F67" w:rsidR="0098572F" w:rsidP="648520BB" w:rsidRDefault="00E45F67" w14:paraId="0EBAB642" wp14:textId="77777777" wp14:noSpellErr="1">
      <w:pPr>
        <w:autoSpaceDE w:val="0"/>
        <w:autoSpaceDN w:val="0"/>
        <w:adjustRightInd w:val="0"/>
        <w:spacing w:before="120" w:after="0" w:afterAutospacing="on"/>
        <w:jc w:val="both"/>
        <w:rPr>
          <w:rFonts w:ascii="Calibri" w:hAnsi="Calibri" w:eastAsia="Calibri" w:cs="Calibri" w:asciiTheme="minorAscii" w:hAnsiTheme="minorAscii" w:eastAsiaTheme="minorAscii" w:cstheme="minorAscii"/>
        </w:rPr>
      </w:pPr>
      <w:r w:rsidRPr="648520BB" w:rsidR="00E45F67">
        <w:rPr>
          <w:rFonts w:ascii="Calibri" w:hAnsi="Calibri" w:eastAsia="Calibri" w:cs="Calibri" w:asciiTheme="minorAscii" w:hAnsiTheme="minorAscii" w:eastAsiaTheme="minorAscii" w:cstheme="minorAscii"/>
        </w:rPr>
        <w:t>11</w:t>
      </w:r>
      <w:r w:rsidRPr="648520BB" w:rsidR="0098572F">
        <w:rPr>
          <w:rFonts w:ascii="Calibri" w:hAnsi="Calibri" w:eastAsia="Calibri" w:cs="Calibri" w:asciiTheme="minorAscii" w:hAnsiTheme="minorAscii" w:eastAsiaTheme="minorAscii" w:cstheme="minorAscii"/>
        </w:rPr>
        <w:t>.</w:t>
      </w:r>
      <w:r w:rsidRPr="648520BB" w:rsidR="00E45F67">
        <w:rPr>
          <w:rFonts w:ascii="Calibri" w:hAnsi="Calibri" w:eastAsia="Calibri" w:cs="Calibri" w:asciiTheme="minorAscii" w:hAnsiTheme="minorAscii" w:eastAsiaTheme="minorAscii" w:cstheme="minorAscii"/>
        </w:rPr>
        <w:t>2</w:t>
      </w:r>
      <w:r w:rsidRPr="648520BB" w:rsidR="0098572F">
        <w:rPr>
          <w:rFonts w:ascii="Calibri" w:hAnsi="Calibri" w:eastAsia="Calibri" w:cs="Calibri" w:asciiTheme="minorAscii" w:hAnsiTheme="minorAscii" w:eastAsiaTheme="minorAscii" w:cstheme="minorAscii"/>
        </w:rPr>
        <w:t>.2 – Prova de regularidade com INSS (seguridade social), e tributos federais e dívida ativa da união (certidão conjunto);</w:t>
      </w:r>
    </w:p>
    <w:p xmlns:wp14="http://schemas.microsoft.com/office/word/2010/wordml" w:rsidRPr="00E45F67" w:rsidR="0098572F" w:rsidP="648520BB" w:rsidRDefault="00E45F67" w14:paraId="2B7BAAE4" wp14:textId="77777777" wp14:noSpellErr="1">
      <w:pPr>
        <w:autoSpaceDE w:val="0"/>
        <w:autoSpaceDN w:val="0"/>
        <w:adjustRightInd w:val="0"/>
        <w:spacing w:before="120" w:after="0" w:afterAutospacing="on"/>
        <w:jc w:val="both"/>
        <w:rPr>
          <w:rFonts w:ascii="Calibri" w:hAnsi="Calibri" w:eastAsia="Calibri" w:cs="Calibri" w:asciiTheme="minorAscii" w:hAnsiTheme="minorAscii" w:eastAsiaTheme="minorAscii" w:cstheme="minorAscii"/>
        </w:rPr>
      </w:pPr>
      <w:r w:rsidRPr="648520BB" w:rsidR="00E45F67">
        <w:rPr>
          <w:rFonts w:ascii="Calibri" w:hAnsi="Calibri" w:eastAsia="Calibri" w:cs="Calibri" w:asciiTheme="minorAscii" w:hAnsiTheme="minorAscii" w:eastAsiaTheme="minorAscii" w:cstheme="minorAscii"/>
        </w:rPr>
        <w:t>11</w:t>
      </w:r>
      <w:r w:rsidRPr="648520BB" w:rsidR="0098572F">
        <w:rPr>
          <w:rFonts w:ascii="Calibri" w:hAnsi="Calibri" w:eastAsia="Calibri" w:cs="Calibri" w:asciiTheme="minorAscii" w:hAnsiTheme="minorAscii" w:eastAsiaTheme="minorAscii" w:cstheme="minorAscii"/>
        </w:rPr>
        <w:t>.</w:t>
      </w:r>
      <w:r w:rsidRPr="648520BB" w:rsidR="00E45F67">
        <w:rPr>
          <w:rFonts w:ascii="Calibri" w:hAnsi="Calibri" w:eastAsia="Calibri" w:cs="Calibri" w:asciiTheme="minorAscii" w:hAnsiTheme="minorAscii" w:eastAsiaTheme="minorAscii" w:cstheme="minorAscii"/>
        </w:rPr>
        <w:t>2</w:t>
      </w:r>
      <w:r w:rsidRPr="648520BB" w:rsidR="0098572F">
        <w:rPr>
          <w:rFonts w:ascii="Calibri" w:hAnsi="Calibri" w:eastAsia="Calibri" w:cs="Calibri" w:asciiTheme="minorAscii" w:hAnsiTheme="minorAscii" w:eastAsiaTheme="minorAscii" w:cstheme="minorAscii"/>
        </w:rPr>
        <w:t>.3 – Prova de regularidade com FGTS (fundo de garantia por tempo de serviço);</w:t>
      </w:r>
    </w:p>
    <w:p xmlns:wp14="http://schemas.microsoft.com/office/word/2010/wordml" w:rsidRPr="00E45F67" w:rsidR="0098572F" w:rsidP="648520BB" w:rsidRDefault="00E45F67" w14:paraId="47489D1E" wp14:textId="77777777" wp14:noSpellErr="1">
      <w:pPr>
        <w:autoSpaceDE w:val="0"/>
        <w:autoSpaceDN w:val="0"/>
        <w:adjustRightInd w:val="0"/>
        <w:spacing w:before="120" w:after="0" w:afterAutospacing="on"/>
        <w:jc w:val="both"/>
        <w:rPr>
          <w:rFonts w:ascii="Calibri" w:hAnsi="Calibri" w:eastAsia="Calibri" w:cs="Calibri" w:asciiTheme="minorAscii" w:hAnsiTheme="minorAscii" w:eastAsiaTheme="minorAscii" w:cstheme="minorAscii"/>
        </w:rPr>
      </w:pPr>
      <w:r w:rsidRPr="648520BB" w:rsidR="00E45F67">
        <w:rPr>
          <w:rFonts w:ascii="Calibri" w:hAnsi="Calibri" w:eastAsia="Calibri" w:cs="Calibri" w:asciiTheme="minorAscii" w:hAnsiTheme="minorAscii" w:eastAsiaTheme="minorAscii" w:cstheme="minorAscii"/>
        </w:rPr>
        <w:t>11</w:t>
      </w:r>
      <w:r w:rsidRPr="648520BB" w:rsidR="0098572F">
        <w:rPr>
          <w:rFonts w:ascii="Calibri" w:hAnsi="Calibri" w:eastAsia="Calibri" w:cs="Calibri" w:asciiTheme="minorAscii" w:hAnsiTheme="minorAscii" w:eastAsiaTheme="minorAscii" w:cstheme="minorAscii"/>
        </w:rPr>
        <w:t>.</w:t>
      </w:r>
      <w:r w:rsidRPr="648520BB" w:rsidR="00E45F67">
        <w:rPr>
          <w:rFonts w:ascii="Calibri" w:hAnsi="Calibri" w:eastAsia="Calibri" w:cs="Calibri" w:asciiTheme="minorAscii" w:hAnsiTheme="minorAscii" w:eastAsiaTheme="minorAscii" w:cstheme="minorAscii"/>
        </w:rPr>
        <w:t>2</w:t>
      </w:r>
      <w:r w:rsidRPr="648520BB" w:rsidR="0098572F">
        <w:rPr>
          <w:rFonts w:ascii="Calibri" w:hAnsi="Calibri" w:eastAsia="Calibri" w:cs="Calibri" w:asciiTheme="minorAscii" w:hAnsiTheme="minorAscii" w:eastAsiaTheme="minorAscii" w:cstheme="minorAscii"/>
        </w:rPr>
        <w:t>.4 – Prova de regularidade para com a Fazenda Municipal;</w:t>
      </w:r>
    </w:p>
    <w:p xmlns:wp14="http://schemas.microsoft.com/office/word/2010/wordml" w:rsidRPr="00E45F67" w:rsidR="0098572F" w:rsidP="648520BB" w:rsidRDefault="00E45F67" w14:paraId="46738AFD" wp14:textId="77777777" wp14:noSpellErr="1">
      <w:pPr>
        <w:autoSpaceDE w:val="0"/>
        <w:autoSpaceDN w:val="0"/>
        <w:adjustRightInd w:val="0"/>
        <w:spacing w:before="120" w:after="0" w:afterAutospacing="on"/>
        <w:jc w:val="both"/>
        <w:rPr>
          <w:rFonts w:ascii="Calibri" w:hAnsi="Calibri" w:eastAsia="Calibri" w:cs="Calibri" w:asciiTheme="minorAscii" w:hAnsiTheme="minorAscii" w:eastAsiaTheme="minorAscii" w:cstheme="minorAscii"/>
        </w:rPr>
      </w:pPr>
      <w:r w:rsidRPr="648520BB" w:rsidR="00E45F67">
        <w:rPr>
          <w:rFonts w:ascii="Calibri" w:hAnsi="Calibri" w:eastAsia="Calibri" w:cs="Calibri" w:asciiTheme="minorAscii" w:hAnsiTheme="minorAscii" w:eastAsiaTheme="minorAscii" w:cstheme="minorAscii"/>
        </w:rPr>
        <w:t>11</w:t>
      </w:r>
      <w:r w:rsidRPr="648520BB" w:rsidR="0098572F">
        <w:rPr>
          <w:rFonts w:ascii="Calibri" w:hAnsi="Calibri" w:eastAsia="Calibri" w:cs="Calibri" w:asciiTheme="minorAscii" w:hAnsiTheme="minorAscii" w:eastAsiaTheme="minorAscii" w:cstheme="minorAscii"/>
        </w:rPr>
        <w:t>.</w:t>
      </w:r>
      <w:r w:rsidRPr="648520BB" w:rsidR="00E45F67">
        <w:rPr>
          <w:rFonts w:ascii="Calibri" w:hAnsi="Calibri" w:eastAsia="Calibri" w:cs="Calibri" w:asciiTheme="minorAscii" w:hAnsiTheme="minorAscii" w:eastAsiaTheme="minorAscii" w:cstheme="minorAscii"/>
        </w:rPr>
        <w:t>2</w:t>
      </w:r>
      <w:r w:rsidRPr="648520BB" w:rsidR="0098572F">
        <w:rPr>
          <w:rFonts w:ascii="Calibri" w:hAnsi="Calibri" w:eastAsia="Calibri" w:cs="Calibri" w:asciiTheme="minorAscii" w:hAnsiTheme="minorAscii" w:eastAsiaTheme="minorAscii" w:cstheme="minorAscii"/>
        </w:rPr>
        <w:t>.5 – Prova de regularidade para com a Fazenda Estadual;</w:t>
      </w:r>
    </w:p>
    <w:p xmlns:wp14="http://schemas.microsoft.com/office/word/2010/wordml" w:rsidRPr="00E45F67" w:rsidR="0098572F" w:rsidP="648520BB" w:rsidRDefault="00E45F67" w14:paraId="79A2A5E4" wp14:textId="77777777" wp14:noSpellErr="1">
      <w:pPr>
        <w:autoSpaceDE w:val="0"/>
        <w:autoSpaceDN w:val="0"/>
        <w:adjustRightInd w:val="0"/>
        <w:spacing w:before="120" w:after="0" w:afterAutospacing="on"/>
        <w:jc w:val="both"/>
        <w:rPr>
          <w:rFonts w:ascii="Calibri" w:hAnsi="Calibri" w:eastAsia="Calibri" w:cs="Calibri" w:asciiTheme="minorAscii" w:hAnsiTheme="minorAscii" w:eastAsiaTheme="minorAscii" w:cstheme="minorAscii"/>
        </w:rPr>
      </w:pPr>
      <w:r w:rsidRPr="648520BB" w:rsidR="00E45F67">
        <w:rPr>
          <w:rFonts w:ascii="Calibri" w:hAnsi="Calibri" w:eastAsia="Calibri" w:cs="Calibri" w:asciiTheme="minorAscii" w:hAnsiTheme="minorAscii" w:eastAsiaTheme="minorAscii" w:cstheme="minorAscii"/>
        </w:rPr>
        <w:t>11</w:t>
      </w:r>
      <w:r w:rsidRPr="648520BB" w:rsidR="0098572F">
        <w:rPr>
          <w:rFonts w:ascii="Calibri" w:hAnsi="Calibri" w:eastAsia="Calibri" w:cs="Calibri" w:asciiTheme="minorAscii" w:hAnsiTheme="minorAscii" w:eastAsiaTheme="minorAscii" w:cstheme="minorAscii"/>
        </w:rPr>
        <w:t>.</w:t>
      </w:r>
      <w:r w:rsidRPr="648520BB" w:rsidR="00E45F67">
        <w:rPr>
          <w:rFonts w:ascii="Calibri" w:hAnsi="Calibri" w:eastAsia="Calibri" w:cs="Calibri" w:asciiTheme="minorAscii" w:hAnsiTheme="minorAscii" w:eastAsiaTheme="minorAscii" w:cstheme="minorAscii"/>
        </w:rPr>
        <w:t>2</w:t>
      </w:r>
      <w:r w:rsidRPr="648520BB" w:rsidR="0098572F">
        <w:rPr>
          <w:rFonts w:ascii="Calibri" w:hAnsi="Calibri" w:eastAsia="Calibri" w:cs="Calibri" w:asciiTheme="minorAscii" w:hAnsiTheme="minorAscii" w:eastAsiaTheme="minorAscii" w:cstheme="minorAscii"/>
        </w:rPr>
        <w:t>.6 – Prova de inexistência de débitos inadimplidos perante a Justiça do Trabalho (CNDT).</w:t>
      </w:r>
    </w:p>
    <w:p xmlns:wp14="http://schemas.microsoft.com/office/word/2010/wordml" w:rsidRPr="00D74C01" w:rsidR="0098572F" w:rsidP="648520BB" w:rsidRDefault="0098572F" w14:paraId="326769FC" wp14:textId="77777777" wp14:noSpellErr="1">
      <w:pPr>
        <w:pBdr>
          <w:top w:val="single" w:color="000000" w:sz="4" w:space="1"/>
          <w:left w:val="single" w:color="000000" w:sz="4" w:space="4"/>
          <w:bottom w:val="single" w:color="000000" w:sz="4" w:space="1"/>
          <w:right w:val="single" w:color="000000" w:sz="4" w:space="4"/>
        </w:pBdr>
        <w:shd w:val="clear" w:color="auto" w:fill="F2F2F2" w:themeFill="background1" w:themeFillShade="F2"/>
        <w:autoSpaceDE w:val="0"/>
        <w:autoSpaceDN w:val="0"/>
        <w:adjustRightInd w:val="0"/>
        <w:spacing w:before="120" w:after="0" w:afterAutospacing="on"/>
        <w:jc w:val="both"/>
        <w:rPr>
          <w:rFonts w:ascii="Calibri" w:hAnsi="Calibri" w:eastAsia="Calibri" w:cs="Calibri" w:asciiTheme="minorAscii" w:hAnsiTheme="minorAscii" w:eastAsiaTheme="minorAscii" w:cstheme="minorAscii"/>
        </w:rPr>
      </w:pPr>
      <w:r w:rsidRPr="648520BB" w:rsidR="0098572F">
        <w:rPr>
          <w:rFonts w:ascii="Calibri" w:hAnsi="Calibri" w:eastAsia="Calibri" w:cs="Calibri" w:asciiTheme="minorAscii" w:hAnsiTheme="minorAscii" w:eastAsiaTheme="minorAscii" w:cstheme="minorAscii"/>
          <w:b w:val="1"/>
          <w:bCs w:val="1"/>
        </w:rPr>
        <w:t xml:space="preserve">Nota: </w:t>
      </w:r>
      <w:r w:rsidRPr="648520BB" w:rsidR="0098572F">
        <w:rPr>
          <w:rFonts w:ascii="Calibri" w:hAnsi="Calibri" w:eastAsia="Calibri" w:cs="Calibri" w:asciiTheme="minorAscii" w:hAnsiTheme="minorAscii" w:eastAsiaTheme="minorAscii" w:cstheme="minorAscii"/>
        </w:rPr>
        <w:t>são válidas para comprovação de regularidade as certidões positivas com efeito de negativas expedidas pelos respectivos órgãos.</w:t>
      </w:r>
    </w:p>
    <w:p xmlns:wp14="http://schemas.microsoft.com/office/word/2010/wordml" w:rsidRPr="00D74C01" w:rsidR="0098572F" w:rsidP="648520BB" w:rsidRDefault="0098572F" w14:paraId="6DFB9E20" wp14:textId="77777777" wp14:noSpellErr="1">
      <w:pPr>
        <w:autoSpaceDE w:val="0"/>
        <w:autoSpaceDN w:val="0"/>
        <w:adjustRightInd w:val="0"/>
        <w:spacing w:before="120" w:after="0" w:afterAutospacing="on"/>
        <w:jc w:val="both"/>
        <w:rPr>
          <w:rFonts w:ascii="Calibri" w:hAnsi="Calibri" w:eastAsia="Calibri" w:cs="Calibri" w:asciiTheme="minorAscii" w:hAnsiTheme="minorAscii" w:eastAsiaTheme="minorAscii" w:cstheme="minorAscii"/>
          <w:b w:val="1"/>
          <w:bCs w:val="1"/>
        </w:rPr>
      </w:pPr>
    </w:p>
    <w:p xmlns:wp14="http://schemas.microsoft.com/office/word/2010/wordml" w:rsidRPr="00D74C01" w:rsidR="0098572F" w:rsidP="648520BB" w:rsidRDefault="00E45F67" w14:paraId="18A1A777" wp14:textId="77777777" wp14:noSpellErr="1">
      <w:pPr>
        <w:autoSpaceDE w:val="0"/>
        <w:autoSpaceDN w:val="0"/>
        <w:adjustRightInd w:val="0"/>
        <w:spacing w:before="120" w:after="0" w:afterAutospacing="on"/>
        <w:jc w:val="both"/>
        <w:rPr>
          <w:rFonts w:ascii="Calibri" w:hAnsi="Calibri" w:eastAsia="Calibri" w:cs="Calibri" w:asciiTheme="minorAscii" w:hAnsiTheme="minorAscii" w:eastAsiaTheme="minorAscii" w:cstheme="minorAscii"/>
        </w:rPr>
      </w:pPr>
      <w:r w:rsidRPr="648520BB" w:rsidR="00E45F67">
        <w:rPr>
          <w:rFonts w:ascii="Calibri" w:hAnsi="Calibri" w:eastAsia="Calibri" w:cs="Calibri" w:asciiTheme="minorAscii" w:hAnsiTheme="minorAscii" w:eastAsiaTheme="minorAscii" w:cstheme="minorAscii"/>
          <w:b w:val="1"/>
          <w:bCs w:val="1"/>
        </w:rPr>
        <w:t>11</w:t>
      </w:r>
      <w:r w:rsidRPr="648520BB" w:rsidR="0098572F">
        <w:rPr>
          <w:rFonts w:ascii="Calibri" w:hAnsi="Calibri" w:eastAsia="Calibri" w:cs="Calibri" w:asciiTheme="minorAscii" w:hAnsiTheme="minorAscii" w:eastAsiaTheme="minorAscii" w:cstheme="minorAscii"/>
          <w:b w:val="1"/>
          <w:bCs w:val="1"/>
        </w:rPr>
        <w:t>.</w:t>
      </w:r>
      <w:r w:rsidRPr="648520BB" w:rsidR="00E45F67">
        <w:rPr>
          <w:rFonts w:ascii="Calibri" w:hAnsi="Calibri" w:eastAsia="Calibri" w:cs="Calibri" w:asciiTheme="minorAscii" w:hAnsiTheme="minorAscii" w:eastAsiaTheme="minorAscii" w:cstheme="minorAscii"/>
          <w:b w:val="1"/>
          <w:bCs w:val="1"/>
        </w:rPr>
        <w:t>3</w:t>
      </w:r>
      <w:r w:rsidRPr="648520BB" w:rsidR="0098572F">
        <w:rPr>
          <w:rFonts w:ascii="Calibri" w:hAnsi="Calibri" w:eastAsia="Calibri" w:cs="Calibri" w:asciiTheme="minorAscii" w:hAnsiTheme="minorAscii" w:eastAsiaTheme="minorAscii" w:cstheme="minorAscii"/>
          <w:b w:val="1"/>
          <w:bCs w:val="1"/>
        </w:rPr>
        <w:t xml:space="preserve"> – QUALIFICAÇÃO ECONÔMICO - FINANCEIRA:</w:t>
      </w:r>
    </w:p>
    <w:p xmlns:wp14="http://schemas.microsoft.com/office/word/2010/wordml" w:rsidRPr="0035517D" w:rsidR="0098572F" w:rsidP="648520BB" w:rsidRDefault="00E45F67" w14:paraId="7817C110" wp14:textId="77777777" wp14:noSpellErr="1">
      <w:pPr>
        <w:pStyle w:val="Ttulo3"/>
        <w:spacing w:before="120" w:after="0" w:afterAutospacing="on" w:line="240" w:lineRule="auto"/>
        <w:ind w:left="-6"/>
        <w:rPr>
          <w:rFonts w:ascii="Calibri" w:hAnsi="Calibri" w:eastAsia="Calibri" w:cs="Calibri" w:asciiTheme="minorAscii" w:hAnsiTheme="minorAscii" w:eastAsiaTheme="minorAscii" w:cstheme="minorAscii"/>
          <w:b w:val="0"/>
          <w:bCs w:val="0"/>
          <w:color w:val="auto"/>
          <w:sz w:val="22"/>
          <w:szCs w:val="22"/>
        </w:rPr>
      </w:pPr>
      <w:r w:rsidRPr="648520BB" w:rsidR="00E45F67">
        <w:rPr>
          <w:rFonts w:ascii="Calibri" w:hAnsi="Calibri" w:eastAsia="Calibri" w:cs="Calibri" w:asciiTheme="minorAscii" w:hAnsiTheme="minorAscii" w:eastAsiaTheme="minorAscii" w:cstheme="minorAscii"/>
          <w:b w:val="0"/>
          <w:bCs w:val="0"/>
          <w:color w:val="auto"/>
          <w:sz w:val="22"/>
          <w:szCs w:val="22"/>
          <w:lang w:val="pt-BR"/>
        </w:rPr>
        <w:t>11</w:t>
      </w:r>
      <w:r w:rsidRPr="648520BB" w:rsidR="0098572F">
        <w:rPr>
          <w:rFonts w:ascii="Calibri" w:hAnsi="Calibri" w:eastAsia="Calibri" w:cs="Calibri" w:asciiTheme="minorAscii" w:hAnsiTheme="minorAscii" w:eastAsiaTheme="minorAscii" w:cstheme="minorAscii"/>
          <w:b w:val="0"/>
          <w:bCs w:val="0"/>
          <w:color w:val="auto"/>
          <w:sz w:val="22"/>
          <w:szCs w:val="22"/>
        </w:rPr>
        <w:t>.</w:t>
      </w:r>
      <w:r w:rsidRPr="648520BB" w:rsidR="00E45F67">
        <w:rPr>
          <w:rFonts w:ascii="Calibri" w:hAnsi="Calibri" w:eastAsia="Calibri" w:cs="Calibri" w:asciiTheme="minorAscii" w:hAnsiTheme="minorAscii" w:eastAsiaTheme="minorAscii" w:cstheme="minorAscii"/>
          <w:b w:val="0"/>
          <w:bCs w:val="0"/>
          <w:color w:val="auto"/>
          <w:sz w:val="22"/>
          <w:szCs w:val="22"/>
          <w:lang w:val="pt-BR"/>
        </w:rPr>
        <w:t>3</w:t>
      </w:r>
      <w:r w:rsidRPr="648520BB" w:rsidR="0098572F">
        <w:rPr>
          <w:rFonts w:ascii="Calibri" w:hAnsi="Calibri" w:eastAsia="Calibri" w:cs="Calibri" w:asciiTheme="minorAscii" w:hAnsiTheme="minorAscii" w:eastAsiaTheme="minorAscii" w:cstheme="minorAscii"/>
          <w:b w:val="0"/>
          <w:bCs w:val="0"/>
          <w:color w:val="auto"/>
          <w:sz w:val="22"/>
          <w:szCs w:val="22"/>
        </w:rPr>
        <w:t xml:space="preserve">.1 - Certidão Negativa de Falência, Recuperação Judicial ou Extrajudicial, Concordata expedida </w:t>
      </w:r>
      <w:r w:rsidRPr="648520BB" w:rsidR="0098572F">
        <w:rPr>
          <w:rFonts w:ascii="Calibri" w:hAnsi="Calibri" w:eastAsia="Calibri" w:cs="Calibri" w:asciiTheme="minorAscii" w:hAnsiTheme="minorAscii" w:eastAsiaTheme="minorAscii" w:cstheme="minorAscii"/>
          <w:b w:val="0"/>
          <w:bCs w:val="0"/>
          <w:color w:val="auto"/>
          <w:sz w:val="22"/>
          <w:szCs w:val="22"/>
          <w:lang w:val="pt-BR"/>
        </w:rPr>
        <w:t xml:space="preserve">pelo FORO de domicílio da proponente, </w:t>
      </w:r>
      <w:r w:rsidRPr="648520BB" w:rsidR="0098572F">
        <w:rPr>
          <w:rFonts w:ascii="Calibri" w:hAnsi="Calibri" w:eastAsia="Calibri" w:cs="Calibri" w:asciiTheme="minorAscii" w:hAnsiTheme="minorAscii" w:eastAsiaTheme="minorAscii" w:cstheme="minorAscii"/>
          <w:b w:val="0"/>
          <w:bCs w:val="0"/>
          <w:color w:val="auto"/>
          <w:sz w:val="22"/>
          <w:szCs w:val="22"/>
        </w:rPr>
        <w:t>dentro do</w:t>
      </w:r>
      <w:r w:rsidRPr="648520BB" w:rsidR="0098572F">
        <w:rPr>
          <w:rFonts w:ascii="Calibri" w:hAnsi="Calibri" w:eastAsia="Calibri" w:cs="Calibri" w:asciiTheme="minorAscii" w:hAnsiTheme="minorAscii" w:eastAsiaTheme="minorAscii" w:cstheme="minorAscii"/>
          <w:b w:val="0"/>
          <w:bCs w:val="0"/>
          <w:color w:val="auto"/>
          <w:sz w:val="22"/>
          <w:szCs w:val="22"/>
          <w:lang w:val="pt-BR"/>
        </w:rPr>
        <w:t xml:space="preserve"> prazo de validade previsto na mesma, referente</w:t>
      </w:r>
      <w:r w:rsidRPr="648520BB" w:rsidR="0098572F">
        <w:rPr>
          <w:rFonts w:ascii="Calibri" w:hAnsi="Calibri" w:eastAsia="Calibri" w:cs="Calibri" w:asciiTheme="minorAscii" w:hAnsiTheme="minorAscii" w:eastAsiaTheme="minorAscii" w:cstheme="minorAscii"/>
          <w:b w:val="0"/>
          <w:bCs w:val="0"/>
          <w:color w:val="auto"/>
          <w:sz w:val="22"/>
          <w:szCs w:val="22"/>
        </w:rPr>
        <w:t xml:space="preserve"> à data de abertura desta </w:t>
      </w:r>
      <w:r w:rsidRPr="648520BB" w:rsidR="0098572F">
        <w:rPr>
          <w:rFonts w:ascii="Calibri" w:hAnsi="Calibri" w:eastAsia="Calibri" w:cs="Calibri" w:asciiTheme="minorAscii" w:hAnsiTheme="minorAscii" w:eastAsiaTheme="minorAscii" w:cstheme="minorAscii"/>
          <w:b w:val="0"/>
          <w:bCs w:val="0"/>
          <w:color w:val="auto"/>
          <w:sz w:val="22"/>
          <w:szCs w:val="22"/>
          <w:lang w:val="pt-BR"/>
        </w:rPr>
        <w:t>dispensa,</w:t>
      </w:r>
      <w:r w:rsidRPr="648520BB" w:rsidR="0098572F">
        <w:rPr>
          <w:rFonts w:ascii="Calibri" w:hAnsi="Calibri" w:eastAsia="Calibri" w:cs="Calibri" w:asciiTheme="minorAscii" w:hAnsiTheme="minorAscii" w:eastAsiaTheme="minorAscii" w:cstheme="minorAscii"/>
          <w:b w:val="0"/>
          <w:bCs w:val="0"/>
          <w:color w:val="auto"/>
          <w:sz w:val="22"/>
          <w:szCs w:val="22"/>
        </w:rPr>
        <w:t xml:space="preserve"> admitindo-se certidões digitais. </w:t>
      </w:r>
    </w:p>
    <w:p xmlns:wp14="http://schemas.microsoft.com/office/word/2010/wordml" w:rsidRPr="0035517D" w:rsidR="0098572F" w:rsidP="648520BB" w:rsidRDefault="0035517D" w14:paraId="3BD1EC38" wp14:textId="1982A441">
      <w:pPr>
        <w:pStyle w:val="Normal"/>
        <w:spacing w:before="120" w:after="0" w:afterAutospacing="on"/>
        <w:jc w:val="both"/>
        <w:rPr>
          <w:rFonts w:ascii="Calibri" w:hAnsi="Calibri" w:eastAsia="Calibri" w:cs="Calibri" w:asciiTheme="minorAscii" w:hAnsiTheme="minorAscii" w:eastAsiaTheme="minorAscii" w:cstheme="minorAscii"/>
          <w:color w:val="000000" w:themeColor="text1" w:themeTint="FF" w:themeShade="FF"/>
        </w:rPr>
      </w:pPr>
      <w:r w:rsidRPr="648520BB" w:rsidR="0035517D">
        <w:rPr>
          <w:rFonts w:ascii="Calibri" w:hAnsi="Calibri" w:eastAsia="Calibri" w:cs="Calibri" w:asciiTheme="minorAscii" w:hAnsiTheme="minorAscii" w:eastAsiaTheme="minorAscii" w:cstheme="minorAscii"/>
          <w:b w:val="1"/>
          <w:bCs w:val="1"/>
        </w:rPr>
        <w:t>11</w:t>
      </w:r>
      <w:r w:rsidRPr="648520BB" w:rsidR="0098572F">
        <w:rPr>
          <w:rFonts w:ascii="Calibri" w:hAnsi="Calibri" w:eastAsia="Calibri" w:cs="Calibri" w:asciiTheme="minorAscii" w:hAnsiTheme="minorAscii" w:eastAsiaTheme="minorAscii" w:cstheme="minorAscii"/>
          <w:b w:val="1"/>
          <w:bCs w:val="1"/>
        </w:rPr>
        <w:t>.</w:t>
      </w:r>
      <w:r w:rsidRPr="648520BB" w:rsidR="0035517D">
        <w:rPr>
          <w:rFonts w:ascii="Calibri" w:hAnsi="Calibri" w:eastAsia="Calibri" w:cs="Calibri" w:asciiTheme="minorAscii" w:hAnsiTheme="minorAscii" w:eastAsiaTheme="minorAscii" w:cstheme="minorAscii"/>
          <w:b w:val="1"/>
          <w:bCs w:val="1"/>
        </w:rPr>
        <w:t>4</w:t>
      </w:r>
      <w:r w:rsidRPr="648520BB" w:rsidR="0098572F">
        <w:rPr>
          <w:rFonts w:ascii="Calibri" w:hAnsi="Calibri" w:eastAsia="Calibri" w:cs="Calibri" w:asciiTheme="minorAscii" w:hAnsiTheme="minorAscii" w:eastAsiaTheme="minorAscii" w:cstheme="minorAscii"/>
          <w:b w:val="1"/>
          <w:bCs w:val="1"/>
        </w:rPr>
        <w:t xml:space="preserve"> </w:t>
      </w:r>
      <w:r w:rsidRPr="648520BB" w:rsidR="0098572F">
        <w:rPr>
          <w:rFonts w:ascii="Calibri" w:hAnsi="Calibri" w:eastAsia="Calibri" w:cs="Calibri" w:asciiTheme="minorAscii" w:hAnsiTheme="minorAscii" w:eastAsiaTheme="minorAscii" w:cstheme="minorAscii"/>
          <w:b w:val="1"/>
          <w:bCs w:val="1"/>
        </w:rPr>
        <w:t>–</w:t>
      </w:r>
      <w:r w:rsidRPr="648520BB" w:rsidR="0098572F">
        <w:rPr>
          <w:rFonts w:ascii="Calibri" w:hAnsi="Calibri" w:eastAsia="Calibri" w:cs="Calibri" w:asciiTheme="minorAscii" w:hAnsiTheme="minorAscii" w:eastAsiaTheme="minorAscii" w:cstheme="minorAscii"/>
          <w:b w:val="1"/>
          <w:bCs w:val="1"/>
        </w:rPr>
        <w:t xml:space="preserve"> </w:t>
      </w:r>
      <w:r w:rsidRPr="648520BB" w:rsidR="0098572F">
        <w:rPr>
          <w:rFonts w:ascii="Calibri" w:hAnsi="Calibri" w:eastAsia="Calibri" w:cs="Calibri" w:asciiTheme="minorAscii" w:hAnsiTheme="minorAscii" w:eastAsiaTheme="minorAscii" w:cstheme="minorAscii"/>
          <w:b w:val="1"/>
          <w:bCs w:val="1"/>
        </w:rPr>
        <w:t xml:space="preserve">QUALIFICAÇÃO TÉCNICA </w:t>
      </w:r>
    </w:p>
    <w:p xmlns:wp14="http://schemas.microsoft.com/office/word/2010/wordml" w:rsidRPr="0035517D" w:rsidR="0098572F" w:rsidP="648520BB" w:rsidRDefault="0035517D" w14:paraId="2DBC1D70" wp14:textId="77777777">
      <w:pPr>
        <w:pStyle w:val="Normal"/>
        <w:spacing w:before="120" w:after="0" w:afterAutospacing="on"/>
        <w:jc w:val="both"/>
        <w:rPr>
          <w:rFonts w:ascii="Calibri" w:hAnsi="Calibri" w:eastAsia="Calibri" w:cs="Calibri" w:asciiTheme="minorAscii" w:hAnsiTheme="minorAscii" w:eastAsiaTheme="minorAscii" w:cstheme="minorAscii"/>
          <w:color w:val="000000"/>
        </w:rPr>
      </w:pPr>
      <w:r w:rsidRPr="648520BB" w:rsidR="0035517D">
        <w:rPr>
          <w:rFonts w:ascii="Calibri" w:hAnsi="Calibri" w:eastAsia="Calibri" w:cs="Calibri" w:asciiTheme="minorAscii" w:hAnsiTheme="minorAscii" w:eastAsiaTheme="minorAscii" w:cstheme="minorAscii"/>
        </w:rPr>
        <w:t>11</w:t>
      </w:r>
      <w:r w:rsidRPr="648520BB" w:rsidR="0098572F">
        <w:rPr>
          <w:rFonts w:ascii="Calibri" w:hAnsi="Calibri" w:eastAsia="Calibri" w:cs="Calibri" w:asciiTheme="minorAscii" w:hAnsiTheme="minorAscii" w:eastAsiaTheme="minorAscii" w:cstheme="minorAscii"/>
        </w:rPr>
        <w:t>.</w:t>
      </w:r>
      <w:r w:rsidRPr="648520BB" w:rsidR="0035517D">
        <w:rPr>
          <w:rFonts w:ascii="Calibri" w:hAnsi="Calibri" w:eastAsia="Calibri" w:cs="Calibri" w:asciiTheme="minorAscii" w:hAnsiTheme="minorAscii" w:eastAsiaTheme="minorAscii" w:cstheme="minorAscii"/>
        </w:rPr>
        <w:t>4</w:t>
      </w:r>
      <w:r w:rsidRPr="648520BB" w:rsidR="0098572F">
        <w:rPr>
          <w:rFonts w:ascii="Calibri" w:hAnsi="Calibri" w:eastAsia="Calibri" w:cs="Calibri" w:asciiTheme="minorAscii" w:hAnsiTheme="minorAscii" w:eastAsiaTheme="minorAscii" w:cstheme="minorAscii"/>
        </w:rPr>
        <w:t>.1 – Certidões ou atestados, que demonstrem capacidade operacional na execução de serviços similares de complexidade tecnológica e operacional equivalente ou superior, bem como documentos comprobatórios emitidos na forma do </w:t>
      </w:r>
      <w:hyperlink w:history="1" w:anchor="art88%C2%A73" r:id="rId9">
        <w:r w:rsidRPr="648520BB" w:rsidR="0098572F">
          <w:rPr>
            <w:rStyle w:val="Hyperlink"/>
            <w:rFonts w:ascii="Calibri" w:hAnsi="Calibri" w:eastAsia="Calibri" w:cs="Calibri" w:asciiTheme="minorAscii" w:hAnsiTheme="minorAscii" w:eastAsiaTheme="minorAscii" w:cstheme="minorAscii"/>
          </w:rPr>
          <w:t>§ 3º do art. 88 da Lei 14.333/21</w:t>
        </w:r>
        <w:r w:rsidRPr="648520BB" w:rsidR="0098572F">
          <w:rPr>
            <w:rStyle w:val="Hyperlink"/>
            <w:rFonts w:ascii="Calibri" w:hAnsi="Calibri" w:eastAsia="Calibri" w:cs="Calibri" w:asciiTheme="minorAscii" w:hAnsiTheme="minorAscii" w:eastAsiaTheme="minorAscii" w:cstheme="minorAscii"/>
          </w:rPr>
          <w:t>;</w:t>
        </w:r>
      </w:hyperlink>
    </w:p>
    <w:p xmlns:wp14="http://schemas.microsoft.com/office/word/2010/wordml" w:rsidR="0035517D" w:rsidP="648520BB" w:rsidRDefault="0035517D" w14:paraId="44E871BC" wp14:textId="77777777" wp14:noSpellErr="1">
      <w:pPr>
        <w:spacing w:before="120" w:after="0" w:afterAutospacing="on"/>
        <w:jc w:val="both"/>
        <w:rPr>
          <w:rFonts w:ascii="Calibri" w:hAnsi="Calibri" w:eastAsia="Calibri" w:cs="Calibri" w:asciiTheme="minorAscii" w:hAnsiTheme="minorAscii" w:eastAsiaTheme="minorAscii" w:cstheme="minorAscii"/>
          <w:b w:val="1"/>
          <w:bCs w:val="1"/>
        </w:rPr>
      </w:pPr>
    </w:p>
    <w:p xmlns:wp14="http://schemas.microsoft.com/office/word/2010/wordml" w:rsidR="0098572F" w:rsidP="648520BB" w:rsidRDefault="0035517D" w14:paraId="63EAE36F" wp14:textId="77777777" wp14:noSpellErr="1">
      <w:pPr>
        <w:spacing w:before="120" w:after="0" w:afterAutospacing="on"/>
        <w:jc w:val="both"/>
        <w:rPr>
          <w:rFonts w:ascii="Calibri" w:hAnsi="Calibri" w:eastAsia="Calibri" w:cs="Calibri" w:asciiTheme="minorAscii" w:hAnsiTheme="minorAscii" w:eastAsiaTheme="minorAscii" w:cstheme="minorAscii"/>
          <w:b w:val="1"/>
          <w:bCs w:val="1"/>
        </w:rPr>
      </w:pPr>
      <w:r w:rsidRPr="648520BB" w:rsidR="0035517D">
        <w:rPr>
          <w:rFonts w:ascii="Calibri" w:hAnsi="Calibri" w:eastAsia="Calibri" w:cs="Calibri" w:asciiTheme="minorAscii" w:hAnsiTheme="minorAscii" w:eastAsiaTheme="minorAscii" w:cstheme="minorAscii"/>
          <w:b w:val="1"/>
          <w:bCs w:val="1"/>
        </w:rPr>
        <w:t xml:space="preserve">12 - </w:t>
      </w:r>
      <w:r w:rsidRPr="648520BB" w:rsidR="0098572F">
        <w:rPr>
          <w:rFonts w:ascii="Calibri" w:hAnsi="Calibri" w:eastAsia="Calibri" w:cs="Calibri" w:asciiTheme="minorAscii" w:hAnsiTheme="minorAscii" w:eastAsiaTheme="minorAscii" w:cstheme="minorAscii"/>
          <w:b w:val="1"/>
          <w:bCs w:val="1"/>
        </w:rPr>
        <w:t>ADEQUAÇÃO ORÇAMENTÁRIA</w:t>
      </w:r>
    </w:p>
    <w:p xmlns:wp14="http://schemas.microsoft.com/office/word/2010/wordml" w:rsidRPr="007F5A69" w:rsidR="0098572F" w:rsidP="11CB8951" w:rsidRDefault="0035517D" w14:paraId="53A38855" wp14:textId="68A36034">
      <w:pPr>
        <w:pStyle w:val="Normal"/>
        <w:spacing w:before="0" w:beforeAutospacing="off" w:after="0" w:afterAutospacing="off" w:line="257" w:lineRule="auto"/>
        <w:ind w:left="0" w:right="-177"/>
        <w:jc w:val="both"/>
        <w:rPr>
          <w:rFonts w:ascii="Calibri" w:hAnsi="Calibri" w:eastAsia="Calibri" w:cs="Calibri"/>
          <w:noProof w:val="0"/>
          <w:sz w:val="22"/>
          <w:szCs w:val="22"/>
          <w:lang w:val="pt-BR"/>
        </w:rPr>
      </w:pPr>
      <w:r w:rsidRPr="73CB74FD" w:rsidR="0035517D">
        <w:rPr>
          <w:rFonts w:ascii="Calibri" w:hAnsi="Calibri" w:eastAsia="Calibri" w:cs="Calibri" w:asciiTheme="minorAscii" w:hAnsiTheme="minorAscii" w:eastAsiaTheme="minorAscii" w:cstheme="minorAscii"/>
        </w:rPr>
        <w:t xml:space="preserve">12.1 - </w:t>
      </w:r>
      <w:r w:rsidRPr="73CB74FD" w:rsidR="0098572F">
        <w:rPr>
          <w:rFonts w:ascii="Calibri" w:hAnsi="Calibri" w:eastAsia="Calibri" w:cs="Calibri" w:asciiTheme="minorAscii" w:hAnsiTheme="minorAscii" w:eastAsiaTheme="minorAscii" w:cstheme="minorAscii"/>
        </w:rPr>
        <w:t xml:space="preserve">A despesa decorrente desta </w:t>
      </w:r>
      <w:r w:rsidRPr="73CB74FD" w:rsidR="0098572F">
        <w:rPr>
          <w:rFonts w:ascii="Calibri" w:hAnsi="Calibri" w:eastAsia="Calibri" w:cs="Calibri" w:asciiTheme="minorAscii" w:hAnsiTheme="minorAscii" w:eastAsiaTheme="minorAscii" w:cstheme="minorAscii"/>
        </w:rPr>
        <w:t xml:space="preserve">aquisição </w:t>
      </w:r>
      <w:r w:rsidRPr="73CB74FD" w:rsidR="0098572F">
        <w:rPr>
          <w:rFonts w:ascii="Calibri" w:hAnsi="Calibri" w:eastAsia="Calibri" w:cs="Calibri" w:asciiTheme="minorAscii" w:hAnsiTheme="minorAscii" w:eastAsiaTheme="minorAscii" w:cstheme="minorAscii"/>
        </w:rPr>
        <w:t xml:space="preserve">está estimada em </w:t>
      </w:r>
      <w:r w:rsidRPr="73CB74FD" w:rsidR="0105011C">
        <w:rPr>
          <w:rFonts w:ascii="Calibri" w:hAnsi="Calibri" w:eastAsia="Calibri" w:cs="Calibri"/>
          <w:b w:val="0"/>
          <w:bCs w:val="0"/>
          <w:i w:val="0"/>
          <w:iCs w:val="0"/>
          <w:caps w:val="0"/>
          <w:smallCaps w:val="0"/>
          <w:noProof w:val="0"/>
          <w:color w:val="000000" w:themeColor="text1" w:themeTint="FF" w:themeShade="FF"/>
          <w:sz w:val="22"/>
          <w:szCs w:val="22"/>
          <w:lang w:val="pt-BR"/>
        </w:rPr>
        <w:t xml:space="preserve">R$ </w:t>
      </w:r>
      <w:r w:rsidRPr="73CB74FD" w:rsidR="23DE32C9">
        <w:rPr>
          <w:rFonts w:ascii="Calibri" w:hAnsi="Calibri" w:eastAsia="Calibri" w:cs="Calibri"/>
          <w:b w:val="0"/>
          <w:bCs w:val="0"/>
          <w:i w:val="0"/>
          <w:iCs w:val="0"/>
          <w:caps w:val="0"/>
          <w:smallCaps w:val="0"/>
          <w:noProof w:val="0"/>
          <w:color w:val="000000" w:themeColor="text1" w:themeTint="FF" w:themeShade="FF"/>
          <w:sz w:val="22"/>
          <w:szCs w:val="22"/>
          <w:lang w:val="pt"/>
        </w:rPr>
        <w:t>2.500,00</w:t>
      </w:r>
      <w:r w:rsidRPr="73CB74FD" w:rsidR="0105011C">
        <w:rPr>
          <w:rFonts w:ascii="Calibri" w:hAnsi="Calibri" w:eastAsia="Calibri" w:cs="Calibri"/>
          <w:b w:val="0"/>
          <w:bCs w:val="0"/>
          <w:i w:val="0"/>
          <w:iCs w:val="0"/>
          <w:caps w:val="0"/>
          <w:smallCaps w:val="0"/>
          <w:noProof w:val="0"/>
          <w:sz w:val="22"/>
          <w:szCs w:val="22"/>
          <w:lang w:val="pt-BR"/>
        </w:rPr>
        <w:t xml:space="preserve"> (</w:t>
      </w:r>
      <w:r w:rsidRPr="73CB74FD" w:rsidR="129F0258">
        <w:rPr>
          <w:rFonts w:ascii="Calibri" w:hAnsi="Calibri" w:eastAsia="Calibri" w:cs="Calibri"/>
          <w:b w:val="0"/>
          <w:bCs w:val="0"/>
          <w:i w:val="0"/>
          <w:iCs w:val="0"/>
          <w:caps w:val="0"/>
          <w:smallCaps w:val="0"/>
          <w:noProof w:val="0"/>
          <w:sz w:val="22"/>
          <w:szCs w:val="22"/>
          <w:lang w:val="pt-BR"/>
        </w:rPr>
        <w:t>dois mil e quinhentos reais</w:t>
      </w:r>
      <w:r w:rsidRPr="73CB74FD" w:rsidR="0105011C">
        <w:rPr>
          <w:rFonts w:ascii="Calibri" w:hAnsi="Calibri" w:eastAsia="Calibri" w:cs="Calibri"/>
          <w:b w:val="0"/>
          <w:bCs w:val="0"/>
          <w:i w:val="0"/>
          <w:iCs w:val="0"/>
          <w:caps w:val="0"/>
          <w:smallCaps w:val="0"/>
          <w:noProof w:val="0"/>
          <w:sz w:val="22"/>
          <w:szCs w:val="22"/>
          <w:lang w:val="pt-BR"/>
        </w:rPr>
        <w:t xml:space="preserve">) </w:t>
      </w:r>
      <w:r w:rsidRPr="73CB74FD" w:rsidR="0098572F">
        <w:rPr>
          <w:rFonts w:ascii="Calibri" w:hAnsi="Calibri" w:eastAsia="Calibri" w:cs="Calibri" w:asciiTheme="minorAscii" w:hAnsiTheme="minorAscii" w:eastAsiaTheme="minorAscii" w:cstheme="minorAscii"/>
        </w:rPr>
        <w:t>e</w:t>
      </w:r>
      <w:r w:rsidRPr="73CB74FD" w:rsidR="0098572F">
        <w:rPr>
          <w:rFonts w:ascii="Calibri" w:hAnsi="Calibri" w:eastAsia="Calibri" w:cs="Calibri" w:asciiTheme="minorAscii" w:hAnsiTheme="minorAscii" w:eastAsiaTheme="minorAscii" w:cstheme="minorAscii"/>
          <w:b w:val="1"/>
          <w:bCs w:val="1"/>
        </w:rPr>
        <w:t xml:space="preserve"> </w:t>
      </w:r>
      <w:r w:rsidRPr="73CB74FD" w:rsidR="7DEB0483">
        <w:rPr>
          <w:rFonts w:ascii="Calibri" w:hAnsi="Calibri" w:eastAsia="Calibri" w:cs="Calibri" w:asciiTheme="minorAscii" w:hAnsiTheme="minorAscii" w:eastAsiaTheme="minorAscii" w:cstheme="minorAscii"/>
          <w:b w:val="1"/>
          <w:bCs w:val="1"/>
        </w:rPr>
        <w:t>o</w:t>
      </w:r>
      <w:r w:rsidRPr="73CB74FD" w:rsidR="0098572F">
        <w:rPr>
          <w:rFonts w:ascii="Calibri" w:hAnsi="Calibri" w:eastAsia="Calibri" w:cs="Calibri" w:asciiTheme="minorAscii" w:hAnsiTheme="minorAscii" w:eastAsiaTheme="minorAscii" w:cstheme="minorAscii"/>
        </w:rPr>
        <w:t>correrá pelas seguintes DOTAÇÕES ORÇAMENTÁRIAS:</w:t>
      </w:r>
    </w:p>
    <w:p w:rsidR="11CB8951" w:rsidP="11CB8951" w:rsidRDefault="11CB8951" w14:paraId="53BFE1E3" w14:textId="66E9C8FF">
      <w:pPr>
        <w:pStyle w:val="Normal"/>
        <w:spacing w:before="0" w:beforeAutospacing="off" w:after="0" w:afterAutospacing="off" w:line="257" w:lineRule="auto"/>
        <w:ind w:left="0" w:right="-177"/>
        <w:jc w:val="both"/>
        <w:rPr>
          <w:rFonts w:ascii="Calibri" w:hAnsi="Calibri" w:eastAsia="Calibri" w:cs="Calibri" w:asciiTheme="minorAscii" w:hAnsiTheme="minorAscii" w:eastAsiaTheme="minorAscii" w:cstheme="minorAscii"/>
        </w:rPr>
      </w:pPr>
    </w:p>
    <w:p w:rsidR="7AF663C4" w:rsidP="437E9521" w:rsidRDefault="7AF663C4" w14:paraId="4D98CB62" w14:textId="0E0147C2">
      <w:pPr>
        <w:pStyle w:val="Normal"/>
        <w:spacing w:before="120" w:after="120" w:line="259" w:lineRule="auto"/>
        <w:jc w:val="both"/>
        <w:rPr>
          <w:rFonts w:ascii="Calibri" w:hAnsi="Calibri" w:eastAsia="Calibri" w:cs="Calibri" w:asciiTheme="minorAscii" w:hAnsiTheme="minorAscii" w:eastAsiaTheme="minorAscii" w:cstheme="minorAscii"/>
          <w:noProof w:val="0"/>
          <w:lang w:val="pt-BR"/>
        </w:rPr>
      </w:pPr>
      <w:r w:rsidRPr="73CB74FD" w:rsidR="7AF663C4">
        <w:rPr>
          <w:rFonts w:ascii="Calibri" w:hAnsi="Calibri" w:eastAsia="Calibri" w:cs="Calibri" w:asciiTheme="minorAscii" w:hAnsiTheme="minorAscii" w:eastAsiaTheme="minorAscii" w:cstheme="minorAscii"/>
          <w:b w:val="1"/>
          <w:bCs w:val="1"/>
          <w:noProof w:val="0"/>
          <w:color w:val="auto"/>
          <w:sz w:val="22"/>
          <w:szCs w:val="22"/>
          <w:lang w:val="pt-BR" w:eastAsia="en-US" w:bidi="ar-SA"/>
        </w:rPr>
        <w:t>Dotação:</w:t>
      </w:r>
      <w:r w:rsidRPr="73CB74FD" w:rsidR="7AF663C4">
        <w:rPr>
          <w:rFonts w:ascii="Calibri" w:hAnsi="Calibri" w:eastAsia="Calibri" w:cs="Calibri" w:asciiTheme="minorAscii" w:hAnsiTheme="minorAscii" w:eastAsiaTheme="minorAscii" w:cstheme="minorAscii"/>
          <w:noProof w:val="0"/>
          <w:color w:val="auto"/>
          <w:sz w:val="22"/>
          <w:szCs w:val="22"/>
          <w:lang w:val="pt-BR" w:eastAsia="en-US" w:bidi="ar-SA"/>
        </w:rPr>
        <w:t xml:space="preserve"> </w:t>
      </w:r>
      <w:r w:rsidRPr="73CB74FD" w:rsidR="777BBB7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pt-BR"/>
        </w:rPr>
        <w:t>3.3.90.3</w:t>
      </w:r>
      <w:r w:rsidRPr="73CB74FD" w:rsidR="0E3E7A6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pt-BR"/>
        </w:rPr>
        <w:t>9</w:t>
      </w:r>
      <w:r w:rsidRPr="73CB74FD" w:rsidR="777BBB7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pt-BR"/>
        </w:rPr>
        <w:t>.00.00.00.00</w:t>
      </w:r>
      <w:r w:rsidRPr="73CB74FD" w:rsidR="7AF663C4">
        <w:rPr>
          <w:rFonts w:ascii="Calibri" w:hAnsi="Calibri" w:eastAsia="Calibri" w:cs="Calibri" w:asciiTheme="minorAscii" w:hAnsiTheme="minorAscii" w:eastAsiaTheme="minorAscii" w:cstheme="minorAscii"/>
          <w:noProof w:val="0"/>
          <w:color w:val="auto"/>
          <w:sz w:val="22"/>
          <w:szCs w:val="22"/>
          <w:lang w:val="pt-BR" w:eastAsia="en-US" w:bidi="ar-SA"/>
        </w:rPr>
        <w:t xml:space="preserve"> - </w:t>
      </w:r>
      <w:r w:rsidRPr="73CB74FD" w:rsidR="7AF663C4">
        <w:rPr>
          <w:rFonts w:ascii="Calibri" w:hAnsi="Calibri" w:eastAsia="Calibri" w:cs="Calibri" w:asciiTheme="minorAscii" w:hAnsiTheme="minorAscii" w:eastAsiaTheme="minorAscii" w:cstheme="minorAscii"/>
          <w:b w:val="1"/>
          <w:bCs w:val="1"/>
          <w:noProof w:val="0"/>
          <w:color w:val="auto"/>
          <w:sz w:val="22"/>
          <w:szCs w:val="22"/>
          <w:lang w:val="pt-BR" w:eastAsia="en-US" w:bidi="ar-SA"/>
        </w:rPr>
        <w:t>Ficha:</w:t>
      </w:r>
      <w:r w:rsidRPr="73CB74FD" w:rsidR="7AF663C4">
        <w:rPr>
          <w:rFonts w:ascii="Calibri" w:hAnsi="Calibri" w:eastAsia="Calibri" w:cs="Calibri" w:asciiTheme="minorAscii" w:hAnsiTheme="minorAscii" w:eastAsiaTheme="minorAscii" w:cstheme="minorAscii"/>
          <w:noProof w:val="0"/>
          <w:color w:val="auto"/>
          <w:sz w:val="22"/>
          <w:szCs w:val="22"/>
          <w:lang w:val="pt-BR" w:eastAsia="en-US" w:bidi="ar-SA"/>
        </w:rPr>
        <w:t xml:space="preserve"> </w:t>
      </w:r>
      <w:r w:rsidRPr="73CB74FD" w:rsidR="658C6FBD">
        <w:rPr>
          <w:rFonts w:ascii="Calibri" w:hAnsi="Calibri" w:eastAsia="Calibri" w:cs="Calibri" w:asciiTheme="minorAscii" w:hAnsiTheme="minorAscii" w:eastAsiaTheme="minorAscii" w:cstheme="minorAscii"/>
          <w:noProof w:val="0"/>
          <w:color w:val="auto"/>
          <w:sz w:val="22"/>
          <w:szCs w:val="22"/>
          <w:lang w:val="pt-BR" w:eastAsia="en-US" w:bidi="ar-SA"/>
        </w:rPr>
        <w:t xml:space="preserve">16 </w:t>
      </w:r>
      <w:r w:rsidRPr="73CB74FD" w:rsidR="7AF663C4">
        <w:rPr>
          <w:rFonts w:ascii="Calibri" w:hAnsi="Calibri" w:eastAsia="Calibri" w:cs="Calibri" w:asciiTheme="minorAscii" w:hAnsiTheme="minorAscii" w:eastAsiaTheme="minorAscii" w:cstheme="minorAscii"/>
          <w:noProof w:val="0"/>
          <w:color w:val="auto"/>
          <w:sz w:val="22"/>
          <w:szCs w:val="22"/>
          <w:lang w:val="pt-BR" w:eastAsia="en-US" w:bidi="ar-SA"/>
        </w:rPr>
        <w:t xml:space="preserve">- </w:t>
      </w:r>
      <w:r w:rsidRPr="73CB74FD" w:rsidR="7AF663C4">
        <w:rPr>
          <w:rFonts w:ascii="Calibri" w:hAnsi="Calibri" w:eastAsia="Calibri" w:cs="Calibri" w:asciiTheme="minorAscii" w:hAnsiTheme="minorAscii" w:eastAsiaTheme="minorAscii" w:cstheme="minorAscii"/>
          <w:b w:val="1"/>
          <w:bCs w:val="1"/>
          <w:noProof w:val="0"/>
          <w:color w:val="auto"/>
          <w:sz w:val="22"/>
          <w:szCs w:val="22"/>
          <w:lang w:val="pt-BR" w:eastAsia="en-US" w:bidi="ar-SA"/>
        </w:rPr>
        <w:t>Fonte de Recurso:</w:t>
      </w:r>
      <w:r w:rsidRPr="73CB74FD" w:rsidR="7AF663C4">
        <w:rPr>
          <w:rFonts w:ascii="Calibri" w:hAnsi="Calibri" w:eastAsia="Calibri" w:cs="Calibri" w:asciiTheme="minorAscii" w:hAnsiTheme="minorAscii" w:eastAsiaTheme="minorAscii" w:cstheme="minorAscii"/>
          <w:noProof w:val="0"/>
          <w:color w:val="auto"/>
          <w:sz w:val="22"/>
          <w:szCs w:val="22"/>
          <w:lang w:val="pt-BR" w:eastAsia="en-US" w:bidi="ar-SA"/>
        </w:rPr>
        <w:t xml:space="preserve"> 1.500.000.0000.000</w:t>
      </w:r>
    </w:p>
    <w:p w:rsidR="0119122B" w:rsidP="0119122B" w:rsidRDefault="0119122B" w14:paraId="4452B5E7" w14:textId="51A3908A">
      <w:pPr>
        <w:spacing w:before="120" w:afterAutospacing="on"/>
        <w:jc w:val="both"/>
        <w:rPr>
          <w:rFonts w:ascii="Calibri" w:hAnsi="Calibri" w:eastAsia="Calibri" w:cs="Calibri" w:asciiTheme="minorAscii" w:hAnsiTheme="minorAscii" w:eastAsiaTheme="minorAscii" w:cstheme="minorAscii"/>
          <w:b w:val="1"/>
          <w:bCs w:val="1"/>
        </w:rPr>
      </w:pPr>
    </w:p>
    <w:p xmlns:wp14="http://schemas.microsoft.com/office/word/2010/wordml" w:rsidRPr="007F5A69" w:rsidR="0098572F" w:rsidP="648520BB" w:rsidRDefault="0035517D" w14:paraId="65725816" wp14:textId="7FF325BF">
      <w:pPr>
        <w:spacing w:before="120" w:after="0" w:afterAutospacing="on"/>
        <w:jc w:val="both"/>
        <w:rPr>
          <w:rFonts w:ascii="Calibri" w:hAnsi="Calibri" w:eastAsia="Calibri" w:cs="Calibri" w:asciiTheme="minorAscii" w:hAnsiTheme="minorAscii" w:eastAsiaTheme="minorAscii" w:cstheme="minorAscii"/>
          <w:b w:val="1"/>
          <w:bCs w:val="1"/>
          <w:color w:val="FF0000"/>
        </w:rPr>
      </w:pPr>
      <w:r w:rsidRPr="648520BB" w:rsidR="0035517D">
        <w:rPr>
          <w:rFonts w:ascii="Calibri" w:hAnsi="Calibri" w:eastAsia="Calibri" w:cs="Calibri" w:asciiTheme="minorAscii" w:hAnsiTheme="minorAscii" w:eastAsiaTheme="minorAscii" w:cstheme="minorAscii"/>
          <w:b w:val="1"/>
          <w:bCs w:val="1"/>
        </w:rPr>
        <w:t xml:space="preserve">13 - </w:t>
      </w:r>
      <w:r w:rsidRPr="648520BB" w:rsidR="0098572F">
        <w:rPr>
          <w:rFonts w:ascii="Calibri" w:hAnsi="Calibri" w:eastAsia="Calibri" w:cs="Calibri" w:asciiTheme="minorAscii" w:hAnsiTheme="minorAscii" w:eastAsiaTheme="minorAscii" w:cstheme="minorAscii"/>
          <w:b w:val="1"/>
          <w:bCs w:val="1"/>
        </w:rPr>
        <w:t>SUSTENTABILIDADE EM ATENDIMENTO DAS POLÍTICAS PÚBLICAS</w:t>
      </w:r>
      <w:r w:rsidRPr="648520BB" w:rsidR="0098572F">
        <w:rPr>
          <w:rFonts w:ascii="Calibri" w:hAnsi="Calibri" w:eastAsia="Calibri" w:cs="Calibri" w:asciiTheme="minorAscii" w:hAnsiTheme="minorAscii" w:eastAsiaTheme="minorAscii" w:cstheme="minorAscii"/>
          <w:b w:val="1"/>
          <w:bCs w:val="1"/>
        </w:rPr>
        <w:t xml:space="preserve"> </w:t>
      </w:r>
    </w:p>
    <w:p xmlns:wp14="http://schemas.microsoft.com/office/word/2010/wordml" w:rsidRPr="007F5A69" w:rsidR="0098572F" w:rsidP="648520BB" w:rsidRDefault="0035517D" w14:paraId="6E302901" wp14:textId="77777777" wp14:noSpellErr="1">
      <w:pPr>
        <w:spacing w:before="120" w:after="0" w:afterAutospacing="on"/>
        <w:jc w:val="both"/>
        <w:rPr>
          <w:rFonts w:ascii="Calibri" w:hAnsi="Calibri" w:eastAsia="Calibri" w:cs="Calibri" w:asciiTheme="minorAscii" w:hAnsiTheme="minorAscii" w:eastAsiaTheme="minorAscii" w:cstheme="minorAscii"/>
        </w:rPr>
      </w:pPr>
      <w:r w:rsidRPr="648520BB" w:rsidR="0035517D">
        <w:rPr>
          <w:rFonts w:ascii="Calibri" w:hAnsi="Calibri" w:eastAsia="Calibri" w:cs="Calibri" w:asciiTheme="minorAscii" w:hAnsiTheme="minorAscii" w:eastAsiaTheme="minorAscii" w:cstheme="minorAscii"/>
        </w:rPr>
        <w:t xml:space="preserve">13.1 - </w:t>
      </w:r>
      <w:r w:rsidRPr="648520BB" w:rsidR="0098572F">
        <w:rPr>
          <w:rFonts w:ascii="Calibri" w:hAnsi="Calibri" w:eastAsia="Calibri" w:cs="Calibri" w:asciiTheme="minorAscii" w:hAnsiTheme="minorAscii" w:eastAsiaTheme="minorAscii" w:cstheme="minorAscii"/>
        </w:rPr>
        <w:t xml:space="preserve">Observar os princípios de sustentabilidade contidos na legislação, precipuamente no art. </w:t>
      </w:r>
      <w:r w:rsidRPr="648520BB" w:rsidR="0098572F">
        <w:rPr>
          <w:rFonts w:ascii="Calibri" w:hAnsi="Calibri" w:eastAsia="Calibri" w:cs="Calibri" w:asciiTheme="minorAscii" w:hAnsiTheme="minorAscii" w:eastAsiaTheme="minorAscii" w:cstheme="minorAscii"/>
        </w:rPr>
        <w:t>5</w:t>
      </w:r>
      <w:r w:rsidRPr="648520BB" w:rsidR="0098572F">
        <w:rPr>
          <w:rFonts w:ascii="Calibri" w:hAnsi="Calibri" w:eastAsia="Calibri" w:cs="Calibri" w:asciiTheme="minorAscii" w:hAnsiTheme="minorAscii" w:eastAsiaTheme="minorAscii" w:cstheme="minorAscii"/>
        </w:rPr>
        <w:t xml:space="preserve">º da Lei n.º </w:t>
      </w:r>
      <w:r w:rsidRPr="648520BB" w:rsidR="0098572F">
        <w:rPr>
          <w:rFonts w:ascii="Calibri" w:hAnsi="Calibri" w:eastAsia="Calibri" w:cs="Calibri" w:asciiTheme="minorAscii" w:hAnsiTheme="minorAscii" w:eastAsiaTheme="minorAscii" w:cstheme="minorAscii"/>
        </w:rPr>
        <w:t>14.133/21</w:t>
      </w:r>
      <w:r w:rsidRPr="648520BB" w:rsidR="0098572F">
        <w:rPr>
          <w:rFonts w:ascii="Calibri" w:hAnsi="Calibri" w:eastAsia="Calibri" w:cs="Calibri" w:asciiTheme="minorAscii" w:hAnsiTheme="minorAscii" w:eastAsiaTheme="minorAscii" w:cstheme="minorAscii"/>
        </w:rPr>
        <w:t xml:space="preserve"> e demais legislações específicas, com destaque:</w:t>
      </w:r>
    </w:p>
    <w:p xmlns:wp14="http://schemas.microsoft.com/office/word/2010/wordml" w:rsidRPr="007F5A69" w:rsidR="0098572F" w:rsidP="648520BB" w:rsidRDefault="0035517D" w14:paraId="256E7A81" wp14:textId="77777777" wp14:noSpellErr="1">
      <w:pPr>
        <w:spacing w:before="120" w:after="0" w:afterAutospacing="on"/>
        <w:jc w:val="both"/>
        <w:rPr>
          <w:rFonts w:ascii="Calibri" w:hAnsi="Calibri" w:eastAsia="Calibri" w:cs="Calibri" w:asciiTheme="minorAscii" w:hAnsiTheme="minorAscii" w:eastAsiaTheme="minorAscii" w:cstheme="minorAscii"/>
        </w:rPr>
      </w:pPr>
      <w:r w:rsidRPr="648520BB" w:rsidR="0035517D">
        <w:rPr>
          <w:rFonts w:ascii="Calibri" w:hAnsi="Calibri" w:eastAsia="Calibri" w:cs="Calibri" w:asciiTheme="minorAscii" w:hAnsiTheme="minorAscii" w:eastAsiaTheme="minorAscii" w:cstheme="minorAscii"/>
        </w:rPr>
        <w:t xml:space="preserve">13.2 - </w:t>
      </w:r>
      <w:r w:rsidRPr="648520BB" w:rsidR="0098572F">
        <w:rPr>
          <w:rFonts w:ascii="Calibri" w:hAnsi="Calibri" w:eastAsia="Calibri" w:cs="Calibri" w:asciiTheme="minorAscii" w:hAnsiTheme="minorAscii" w:eastAsiaTheme="minorAscii" w:cstheme="minorAscii"/>
        </w:rPr>
        <w:t>U</w:t>
      </w:r>
      <w:r w:rsidRPr="648520BB" w:rsidR="0098572F">
        <w:rPr>
          <w:rFonts w:ascii="Calibri" w:hAnsi="Calibri" w:eastAsia="Calibri" w:cs="Calibri" w:asciiTheme="minorAscii" w:hAnsiTheme="minorAscii" w:eastAsiaTheme="minorAscii" w:cstheme="minorAscii"/>
        </w:rPr>
        <w:t>tilização de materiais que sejam reciclados, reutilizáveis ou biodegradáveis, e que reduzam a necessidade de manutenção, conforme determina o Conselho Nacional do Meio Ambiente (CONAMA);</w:t>
      </w:r>
    </w:p>
    <w:p xmlns:wp14="http://schemas.microsoft.com/office/word/2010/wordml" w:rsidRPr="007F5A69" w:rsidR="0098572F" w:rsidP="648520BB" w:rsidRDefault="0035517D" w14:paraId="61D23B4E" wp14:textId="77777777" wp14:noSpellErr="1">
      <w:pPr>
        <w:spacing w:before="120" w:after="0" w:afterAutospacing="on"/>
        <w:jc w:val="both"/>
        <w:rPr>
          <w:rFonts w:ascii="Calibri" w:hAnsi="Calibri" w:eastAsia="Calibri" w:cs="Calibri" w:asciiTheme="minorAscii" w:hAnsiTheme="minorAscii" w:eastAsiaTheme="minorAscii" w:cstheme="minorAscii"/>
        </w:rPr>
      </w:pPr>
      <w:r w:rsidRPr="648520BB" w:rsidR="0035517D">
        <w:rPr>
          <w:rFonts w:ascii="Calibri" w:hAnsi="Calibri" w:eastAsia="Calibri" w:cs="Calibri" w:asciiTheme="minorAscii" w:hAnsiTheme="minorAscii" w:eastAsiaTheme="minorAscii" w:cstheme="minorAscii"/>
        </w:rPr>
        <w:t xml:space="preserve">13.3 - </w:t>
      </w:r>
      <w:r w:rsidRPr="648520BB" w:rsidR="0098572F">
        <w:rPr>
          <w:rFonts w:ascii="Calibri" w:hAnsi="Calibri" w:eastAsia="Calibri" w:cs="Calibri" w:asciiTheme="minorAscii" w:hAnsiTheme="minorAscii" w:eastAsiaTheme="minorAscii" w:cstheme="minorAscii"/>
        </w:rPr>
        <w:t>E</w:t>
      </w:r>
      <w:r w:rsidRPr="648520BB" w:rsidR="0098572F">
        <w:rPr>
          <w:rFonts w:ascii="Calibri" w:hAnsi="Calibri" w:eastAsia="Calibri" w:cs="Calibri" w:asciiTheme="minorAscii" w:hAnsiTheme="minorAscii" w:eastAsiaTheme="minorAscii" w:cstheme="minorAscii"/>
        </w:rPr>
        <w:t>mprego de mão de obra, materiais, tecnologias e matérias-primas de origem local (eficiência econômica, sustentabilidade social</w:t>
      </w:r>
      <w:r w:rsidRPr="648520BB" w:rsidR="0098572F">
        <w:rPr>
          <w:rFonts w:ascii="Calibri" w:hAnsi="Calibri" w:eastAsia="Calibri" w:cs="Calibri" w:asciiTheme="minorAscii" w:hAnsiTheme="minorAscii" w:eastAsiaTheme="minorAscii" w:cstheme="minorAscii"/>
        </w:rPr>
        <w:t>.</w:t>
      </w:r>
    </w:p>
    <w:p xmlns:wp14="http://schemas.microsoft.com/office/word/2010/wordml" w:rsidRPr="007F5A69" w:rsidR="0098572F" w:rsidP="648520BB" w:rsidRDefault="0035517D" w14:paraId="499D98EA" wp14:textId="77777777" wp14:noSpellErr="1">
      <w:pPr>
        <w:spacing w:before="120" w:after="0" w:afterAutospacing="on"/>
        <w:jc w:val="both"/>
        <w:rPr>
          <w:rFonts w:ascii="Calibri" w:hAnsi="Calibri" w:eastAsia="Calibri" w:cs="Calibri" w:asciiTheme="minorAscii" w:hAnsiTheme="minorAscii" w:eastAsiaTheme="minorAscii" w:cstheme="minorAscii"/>
        </w:rPr>
      </w:pPr>
      <w:r w:rsidRPr="648520BB" w:rsidR="0035517D">
        <w:rPr>
          <w:rFonts w:ascii="Calibri" w:hAnsi="Calibri" w:eastAsia="Calibri" w:cs="Calibri" w:asciiTheme="minorAscii" w:hAnsiTheme="minorAscii" w:eastAsiaTheme="minorAscii" w:cstheme="minorAscii"/>
        </w:rPr>
        <w:t xml:space="preserve">13.4 - </w:t>
      </w:r>
      <w:r w:rsidRPr="648520BB" w:rsidR="0098572F">
        <w:rPr>
          <w:rFonts w:ascii="Calibri" w:hAnsi="Calibri" w:eastAsia="Calibri" w:cs="Calibri" w:asciiTheme="minorAscii" w:hAnsiTheme="minorAscii" w:eastAsiaTheme="minorAscii" w:cstheme="minorAscii"/>
        </w:rPr>
        <w:t>R</w:t>
      </w:r>
      <w:r w:rsidRPr="648520BB" w:rsidR="0098572F">
        <w:rPr>
          <w:rFonts w:ascii="Calibri" w:hAnsi="Calibri" w:eastAsia="Calibri" w:cs="Calibri" w:asciiTheme="minorAscii" w:hAnsiTheme="minorAscii" w:eastAsiaTheme="minorAscii" w:cstheme="minorAscii"/>
        </w:rPr>
        <w:t>edução de resíduos, reaproveitamento e destinação adequada dos materiais recicláveis;</w:t>
      </w:r>
    </w:p>
    <w:p xmlns:wp14="http://schemas.microsoft.com/office/word/2010/wordml" w:rsidRPr="007F5A69" w:rsidR="0098572F" w:rsidP="648520BB" w:rsidRDefault="0035517D" w14:paraId="3B2EADBC" wp14:textId="77777777" wp14:noSpellErr="1">
      <w:pPr>
        <w:spacing w:before="120" w:after="0" w:afterAutospacing="on"/>
        <w:jc w:val="both"/>
        <w:rPr>
          <w:rFonts w:ascii="Calibri" w:hAnsi="Calibri" w:eastAsia="Calibri" w:cs="Calibri" w:asciiTheme="minorAscii" w:hAnsiTheme="minorAscii" w:eastAsiaTheme="minorAscii" w:cstheme="minorAscii"/>
        </w:rPr>
      </w:pPr>
      <w:r w:rsidRPr="648520BB" w:rsidR="0035517D">
        <w:rPr>
          <w:rFonts w:ascii="Calibri" w:hAnsi="Calibri" w:eastAsia="Calibri" w:cs="Calibri" w:asciiTheme="minorAscii" w:hAnsiTheme="minorAscii" w:eastAsiaTheme="minorAscii" w:cstheme="minorAscii"/>
        </w:rPr>
        <w:t xml:space="preserve">13.5 - </w:t>
      </w:r>
      <w:r w:rsidRPr="648520BB" w:rsidR="0098572F">
        <w:rPr>
          <w:rFonts w:ascii="Calibri" w:hAnsi="Calibri" w:eastAsia="Calibri" w:cs="Calibri" w:asciiTheme="minorAscii" w:hAnsiTheme="minorAscii" w:eastAsiaTheme="minorAscii" w:cstheme="minorAscii"/>
        </w:rPr>
        <w:t>U</w:t>
      </w:r>
      <w:r w:rsidRPr="648520BB" w:rsidR="0098572F">
        <w:rPr>
          <w:rFonts w:ascii="Calibri" w:hAnsi="Calibri" w:eastAsia="Calibri" w:cs="Calibri" w:asciiTheme="minorAscii" w:hAnsiTheme="minorAscii" w:eastAsiaTheme="minorAscii" w:cstheme="minorAscii"/>
        </w:rPr>
        <w:t>tilização de equipamentos com baixo consumo energético, de água e baixa emissão de ruído;</w:t>
      </w:r>
    </w:p>
    <w:p xmlns:wp14="http://schemas.microsoft.com/office/word/2010/wordml" w:rsidRPr="007F5A69" w:rsidR="0098572F" w:rsidP="648520BB" w:rsidRDefault="0035517D" w14:paraId="6E3D56CD" wp14:textId="77777777" wp14:noSpellErr="1">
      <w:pPr>
        <w:spacing w:before="120" w:after="0" w:afterAutospacing="on"/>
        <w:jc w:val="both"/>
        <w:rPr>
          <w:rFonts w:ascii="Calibri" w:hAnsi="Calibri" w:eastAsia="Calibri" w:cs="Calibri" w:asciiTheme="minorAscii" w:hAnsiTheme="minorAscii" w:eastAsiaTheme="minorAscii" w:cstheme="minorAscii"/>
        </w:rPr>
      </w:pPr>
      <w:r w:rsidRPr="648520BB" w:rsidR="0035517D">
        <w:rPr>
          <w:rFonts w:ascii="Calibri" w:hAnsi="Calibri" w:eastAsia="Calibri" w:cs="Calibri" w:asciiTheme="minorAscii" w:hAnsiTheme="minorAscii" w:eastAsiaTheme="minorAscii" w:cstheme="minorAscii"/>
        </w:rPr>
        <w:t xml:space="preserve">13.6 - </w:t>
      </w:r>
      <w:r w:rsidRPr="648520BB" w:rsidR="0098572F">
        <w:rPr>
          <w:rFonts w:ascii="Calibri" w:hAnsi="Calibri" w:eastAsia="Calibri" w:cs="Calibri" w:asciiTheme="minorAscii" w:hAnsiTheme="minorAscii" w:eastAsiaTheme="minorAscii" w:cstheme="minorAscii"/>
        </w:rPr>
        <w:t>U</w:t>
      </w:r>
      <w:r w:rsidRPr="648520BB" w:rsidR="0098572F">
        <w:rPr>
          <w:rFonts w:ascii="Calibri" w:hAnsi="Calibri" w:eastAsia="Calibri" w:cs="Calibri" w:asciiTheme="minorAscii" w:hAnsiTheme="minorAscii" w:eastAsiaTheme="minorAscii" w:cstheme="minorAscii"/>
        </w:rPr>
        <w:t>tilização de produtos atóxicos ou, quando não disponíveis no mercado, de menor toxicidade;</w:t>
      </w:r>
    </w:p>
    <w:p xmlns:wp14="http://schemas.microsoft.com/office/word/2010/wordml" w:rsidRPr="007F5A69" w:rsidR="0098572F" w:rsidP="648520BB" w:rsidRDefault="0035517D" w14:paraId="5A3CCB92" wp14:textId="77777777" wp14:noSpellErr="1">
      <w:pPr>
        <w:spacing w:before="120" w:after="0" w:afterAutospacing="on"/>
        <w:jc w:val="both"/>
        <w:rPr>
          <w:rFonts w:ascii="Calibri" w:hAnsi="Calibri" w:eastAsia="Calibri" w:cs="Calibri" w:asciiTheme="minorAscii" w:hAnsiTheme="minorAscii" w:eastAsiaTheme="minorAscii" w:cstheme="minorAscii"/>
        </w:rPr>
      </w:pPr>
      <w:r w:rsidRPr="648520BB" w:rsidR="0035517D">
        <w:rPr>
          <w:rFonts w:ascii="Calibri" w:hAnsi="Calibri" w:eastAsia="Calibri" w:cs="Calibri" w:asciiTheme="minorAscii" w:hAnsiTheme="minorAscii" w:eastAsiaTheme="minorAscii" w:cstheme="minorAscii"/>
        </w:rPr>
        <w:t xml:space="preserve">13.7 - </w:t>
      </w:r>
      <w:r w:rsidRPr="648520BB" w:rsidR="0098572F">
        <w:rPr>
          <w:rFonts w:ascii="Calibri" w:hAnsi="Calibri" w:eastAsia="Calibri" w:cs="Calibri" w:asciiTheme="minorAscii" w:hAnsiTheme="minorAscii" w:eastAsiaTheme="minorAscii" w:cstheme="minorAscii"/>
        </w:rPr>
        <w:t>O</w:t>
      </w:r>
      <w:r w:rsidRPr="648520BB" w:rsidR="0098572F">
        <w:rPr>
          <w:rFonts w:ascii="Calibri" w:hAnsi="Calibri" w:eastAsia="Calibri" w:cs="Calibri" w:asciiTheme="minorAscii" w:hAnsiTheme="minorAscii" w:eastAsiaTheme="minorAscii" w:cstheme="minorAscii"/>
        </w:rPr>
        <w:t>bservação das normas do INMETRO e da ISO 14.000;</w:t>
      </w:r>
    </w:p>
    <w:p xmlns:wp14="http://schemas.microsoft.com/office/word/2010/wordml" w:rsidRPr="007F5A69" w:rsidR="0098572F" w:rsidP="648520BB" w:rsidRDefault="0035517D" w14:paraId="48C3AAC1" wp14:textId="77777777" wp14:noSpellErr="1">
      <w:pPr>
        <w:spacing w:before="120" w:after="0" w:afterAutospacing="on"/>
        <w:jc w:val="both"/>
        <w:rPr>
          <w:rFonts w:ascii="Calibri" w:hAnsi="Calibri" w:eastAsia="Calibri" w:cs="Calibri" w:asciiTheme="minorAscii" w:hAnsiTheme="minorAscii" w:eastAsiaTheme="minorAscii" w:cstheme="minorAscii"/>
        </w:rPr>
      </w:pPr>
      <w:r w:rsidRPr="648520BB" w:rsidR="0035517D">
        <w:rPr>
          <w:rFonts w:ascii="Calibri" w:hAnsi="Calibri" w:eastAsia="Calibri" w:cs="Calibri" w:asciiTheme="minorAscii" w:hAnsiTheme="minorAscii" w:eastAsiaTheme="minorAscii" w:cstheme="minorAscii"/>
        </w:rPr>
        <w:t xml:space="preserve">13.8 - </w:t>
      </w:r>
      <w:r w:rsidRPr="648520BB" w:rsidR="0098572F">
        <w:rPr>
          <w:rFonts w:ascii="Calibri" w:hAnsi="Calibri" w:eastAsia="Calibri" w:cs="Calibri" w:asciiTheme="minorAscii" w:hAnsiTheme="minorAscii" w:eastAsiaTheme="minorAscii" w:cstheme="minorAscii"/>
        </w:rPr>
        <w:t xml:space="preserve">Utilizar materiais novos, comprovadamente de qualidade satisfazendo rigorosamente as especificações constantes deste Termo, as normas da ABNT e dos fabricantes, e as normas </w:t>
      </w:r>
      <w:r w:rsidRPr="648520BB" w:rsidR="0098572F">
        <w:rPr>
          <w:rFonts w:ascii="Calibri" w:hAnsi="Calibri" w:eastAsia="Calibri" w:cs="Calibri" w:asciiTheme="minorAscii" w:hAnsiTheme="minorAscii" w:eastAsiaTheme="minorAscii" w:cstheme="minorAscii"/>
        </w:rPr>
        <w:t>internacionais consagradas, na falta de regulamentação pela ABNT.</w:t>
      </w:r>
    </w:p>
    <w:p xmlns:wp14="http://schemas.microsoft.com/office/word/2010/wordml" w:rsidRPr="007F5A69" w:rsidR="0098572F" w:rsidP="648520BB" w:rsidRDefault="0098572F" w14:paraId="738610EB" wp14:textId="77777777" wp14:noSpellErr="1">
      <w:pPr>
        <w:spacing w:before="120" w:after="0" w:afterAutospacing="on"/>
        <w:jc w:val="both"/>
        <w:rPr>
          <w:rFonts w:ascii="Calibri" w:hAnsi="Calibri" w:eastAsia="Calibri" w:cs="Calibri" w:asciiTheme="minorAscii" w:hAnsiTheme="minorAscii" w:eastAsiaTheme="minorAscii" w:cstheme="minorAscii"/>
        </w:rPr>
      </w:pPr>
    </w:p>
    <w:p xmlns:wp14="http://schemas.microsoft.com/office/word/2010/wordml" w:rsidRPr="007F5A69" w:rsidR="0098572F" w:rsidP="648520BB" w:rsidRDefault="0035517D" w14:paraId="6E169124" wp14:textId="77777777" wp14:noSpellErr="1">
      <w:pPr>
        <w:spacing w:before="120" w:after="0" w:afterAutospacing="on"/>
        <w:rPr>
          <w:rFonts w:ascii="Calibri" w:hAnsi="Calibri" w:eastAsia="Calibri" w:cs="Calibri" w:asciiTheme="minorAscii" w:hAnsiTheme="minorAscii" w:eastAsiaTheme="minorAscii" w:cstheme="minorAscii"/>
          <w:b w:val="1"/>
          <w:bCs w:val="1"/>
        </w:rPr>
      </w:pPr>
      <w:r w:rsidRPr="648520BB" w:rsidR="0035517D">
        <w:rPr>
          <w:rFonts w:ascii="Calibri" w:hAnsi="Calibri" w:eastAsia="Calibri" w:cs="Calibri" w:asciiTheme="minorAscii" w:hAnsiTheme="minorAscii" w:eastAsiaTheme="minorAscii" w:cstheme="minorAscii"/>
          <w:b w:val="1"/>
          <w:bCs w:val="1"/>
        </w:rPr>
        <w:t xml:space="preserve">14 - </w:t>
      </w:r>
      <w:r w:rsidRPr="648520BB" w:rsidR="0098572F">
        <w:rPr>
          <w:rFonts w:ascii="Calibri" w:hAnsi="Calibri" w:eastAsia="Calibri" w:cs="Calibri" w:asciiTheme="minorAscii" w:hAnsiTheme="minorAscii" w:eastAsiaTheme="minorAscii" w:cstheme="minorAscii"/>
          <w:b w:val="1"/>
          <w:bCs w:val="1"/>
        </w:rPr>
        <w:t>SUBCONTRATAÇÃO:</w:t>
      </w:r>
    </w:p>
    <w:p xmlns:wp14="http://schemas.microsoft.com/office/word/2010/wordml" w:rsidR="0098572F" w:rsidP="648520BB" w:rsidRDefault="0035517D" w14:paraId="691FAF1E" wp14:textId="77777777" wp14:noSpellErr="1">
      <w:pPr>
        <w:spacing w:before="120" w:after="0" w:afterAutospacing="on"/>
        <w:rPr>
          <w:rFonts w:ascii="Calibri" w:hAnsi="Calibri" w:eastAsia="Calibri" w:cs="Calibri" w:asciiTheme="minorAscii" w:hAnsiTheme="minorAscii" w:eastAsiaTheme="minorAscii" w:cstheme="minorAscii"/>
        </w:rPr>
      </w:pPr>
      <w:r w:rsidRPr="648520BB" w:rsidR="0035517D">
        <w:rPr>
          <w:rFonts w:ascii="Calibri" w:hAnsi="Calibri" w:eastAsia="Calibri" w:cs="Calibri" w:asciiTheme="minorAscii" w:hAnsiTheme="minorAscii" w:eastAsiaTheme="minorAscii" w:cstheme="minorAscii"/>
        </w:rPr>
        <w:t xml:space="preserve">14.1 - </w:t>
      </w:r>
      <w:r w:rsidRPr="648520BB" w:rsidR="0098572F">
        <w:rPr>
          <w:rFonts w:ascii="Calibri" w:hAnsi="Calibri" w:eastAsia="Calibri" w:cs="Calibri" w:asciiTheme="minorAscii" w:hAnsiTheme="minorAscii" w:eastAsiaTheme="minorAscii" w:cstheme="minorAscii"/>
        </w:rPr>
        <w:t>É expressamente proibida a subcontratação do objeto da presente licitação.</w:t>
      </w:r>
    </w:p>
    <w:p xmlns:wp14="http://schemas.microsoft.com/office/word/2010/wordml" w:rsidRPr="007F5A69" w:rsidR="0098572F" w:rsidP="648520BB" w:rsidRDefault="0098572F" w14:paraId="637805D2" wp14:textId="77777777" wp14:noSpellErr="1">
      <w:pPr>
        <w:spacing w:before="120" w:after="0" w:afterAutospacing="on"/>
        <w:rPr>
          <w:rFonts w:ascii="Calibri" w:hAnsi="Calibri" w:eastAsia="Calibri" w:cs="Calibri" w:asciiTheme="minorAscii" w:hAnsiTheme="minorAscii" w:eastAsiaTheme="minorAscii" w:cstheme="minorAscii"/>
        </w:rPr>
      </w:pPr>
    </w:p>
    <w:p xmlns:wp14="http://schemas.microsoft.com/office/word/2010/wordml" w:rsidRPr="007F5A69" w:rsidR="0098572F" w:rsidP="648520BB" w:rsidRDefault="0035517D" w14:paraId="23F870E1" wp14:textId="77777777" wp14:noSpellErr="1">
      <w:pPr>
        <w:spacing w:before="120" w:after="0" w:afterAutospacing="on"/>
        <w:rPr>
          <w:rFonts w:ascii="Calibri" w:hAnsi="Calibri" w:eastAsia="Calibri" w:cs="Calibri" w:asciiTheme="minorAscii" w:hAnsiTheme="minorAscii" w:eastAsiaTheme="minorAscii" w:cstheme="minorAscii"/>
          <w:b w:val="1"/>
          <w:bCs w:val="1"/>
        </w:rPr>
      </w:pPr>
      <w:r w:rsidRPr="648520BB" w:rsidR="0035517D">
        <w:rPr>
          <w:rFonts w:ascii="Calibri" w:hAnsi="Calibri" w:eastAsia="Calibri" w:cs="Calibri" w:asciiTheme="minorAscii" w:hAnsiTheme="minorAscii" w:eastAsiaTheme="minorAscii" w:cstheme="minorAscii"/>
          <w:b w:val="1"/>
          <w:bCs w:val="1"/>
        </w:rPr>
        <w:t xml:space="preserve">15 </w:t>
      </w:r>
      <w:r w:rsidRPr="648520BB" w:rsidR="00697B6E">
        <w:rPr>
          <w:rFonts w:ascii="Calibri" w:hAnsi="Calibri" w:eastAsia="Calibri" w:cs="Calibri" w:asciiTheme="minorAscii" w:hAnsiTheme="minorAscii" w:eastAsiaTheme="minorAscii" w:cstheme="minorAscii"/>
          <w:b w:val="1"/>
          <w:bCs w:val="1"/>
        </w:rPr>
        <w:t xml:space="preserve">– </w:t>
      </w:r>
      <w:r w:rsidRPr="648520BB" w:rsidR="0098572F">
        <w:rPr>
          <w:rFonts w:ascii="Calibri" w:hAnsi="Calibri" w:eastAsia="Calibri" w:cs="Calibri" w:asciiTheme="minorAscii" w:hAnsiTheme="minorAscii" w:eastAsiaTheme="minorAscii" w:cstheme="minorAscii"/>
          <w:b w:val="1"/>
          <w:bCs w:val="1"/>
        </w:rPr>
        <w:t>INFRAÇÕES E SANÇÕES:</w:t>
      </w:r>
    </w:p>
    <w:p xmlns:wp14="http://schemas.microsoft.com/office/word/2010/wordml" w:rsidRPr="00810BA6" w:rsidR="0098572F" w:rsidP="648520BB" w:rsidRDefault="0035517D" w14:paraId="320B0AEC" wp14:textId="77777777" wp14:noSpellErr="1">
      <w:pPr>
        <w:spacing w:before="120" w:after="0" w:afterAutospacing="on"/>
        <w:jc w:val="both"/>
        <w:rPr>
          <w:rFonts w:ascii="Calibri" w:hAnsi="Calibri" w:eastAsia="Calibri" w:cs="Calibri" w:asciiTheme="minorAscii" w:hAnsiTheme="minorAscii" w:eastAsiaTheme="minorAscii" w:cstheme="minorAscii"/>
        </w:rPr>
      </w:pPr>
      <w:r w:rsidRPr="648520BB" w:rsidR="0035517D">
        <w:rPr>
          <w:rFonts w:ascii="Calibri" w:hAnsi="Calibri" w:eastAsia="Calibri" w:cs="Calibri" w:asciiTheme="minorAscii" w:hAnsiTheme="minorAscii" w:eastAsiaTheme="minorAscii" w:cstheme="minorAscii"/>
        </w:rPr>
        <w:t xml:space="preserve">15.1 </w:t>
      </w:r>
      <w:r w:rsidRPr="648520BB" w:rsidR="00697B6E">
        <w:rPr>
          <w:rFonts w:ascii="Calibri" w:hAnsi="Calibri" w:eastAsia="Calibri" w:cs="Calibri" w:asciiTheme="minorAscii" w:hAnsiTheme="minorAscii" w:eastAsiaTheme="minorAscii" w:cstheme="minorAscii"/>
        </w:rPr>
        <w:t>–</w:t>
      </w:r>
      <w:r w:rsidRPr="648520BB" w:rsidR="0035517D">
        <w:rPr>
          <w:rFonts w:ascii="Calibri" w:hAnsi="Calibri" w:eastAsia="Calibri" w:cs="Calibri" w:asciiTheme="minorAscii" w:hAnsiTheme="minorAscii" w:eastAsiaTheme="minorAscii" w:cstheme="minorAscii"/>
        </w:rPr>
        <w:t xml:space="preserve"> </w:t>
      </w:r>
      <w:r w:rsidRPr="648520BB" w:rsidR="0098572F">
        <w:rPr>
          <w:rFonts w:ascii="Calibri" w:hAnsi="Calibri" w:eastAsia="Calibri" w:cs="Calibri" w:asciiTheme="minorAscii" w:hAnsiTheme="minorAscii" w:eastAsiaTheme="minorAscii" w:cstheme="minorAscii"/>
        </w:rPr>
        <w:t>O</w:t>
      </w:r>
      <w:r w:rsidRPr="648520BB" w:rsidR="0098572F">
        <w:rPr>
          <w:rFonts w:ascii="Calibri" w:hAnsi="Calibri" w:eastAsia="Calibri" w:cs="Calibri" w:asciiTheme="minorAscii" w:hAnsiTheme="minorAscii" w:eastAsiaTheme="minorAscii" w:cstheme="minorAscii"/>
        </w:rPr>
        <w:t xml:space="preserve"> contratado será responsabilizado administrativamente pelas seguintes infrações:</w:t>
      </w:r>
    </w:p>
    <w:p xmlns:wp14="http://schemas.microsoft.com/office/word/2010/wordml" w:rsidRPr="00810BA6" w:rsidR="0098572F" w:rsidP="4DBC2733" w:rsidRDefault="0098572F" w14:paraId="2C0E74ED" wp14:textId="3DCEC038">
      <w:pPr>
        <w:spacing w:before="0" w:beforeAutospacing="on" w:after="0" w:afterAutospacing="on"/>
        <w:jc w:val="both"/>
        <w:rPr>
          <w:rFonts w:ascii="Calibri" w:hAnsi="Calibri" w:eastAsia="Calibri" w:cs="Calibri" w:asciiTheme="minorAscii" w:hAnsiTheme="minorAscii" w:eastAsiaTheme="minorAscii" w:cstheme="minorAscii"/>
        </w:rPr>
      </w:pPr>
      <w:bookmarkStart w:name="art155i" w:id="0"/>
      <w:bookmarkEnd w:id="0"/>
      <w:r w:rsidRPr="4DBC2733" w:rsidR="0098572F">
        <w:rPr>
          <w:rFonts w:ascii="Calibri" w:hAnsi="Calibri" w:eastAsia="Calibri" w:cs="Calibri" w:asciiTheme="minorAscii" w:hAnsiTheme="minorAscii" w:eastAsiaTheme="minorAscii" w:cstheme="minorAscii"/>
        </w:rPr>
        <w:t>a</w:t>
      </w:r>
      <w:r w:rsidRPr="4DBC2733" w:rsidR="0098572F">
        <w:rPr>
          <w:rFonts w:ascii="Calibri" w:hAnsi="Calibri" w:eastAsia="Calibri" w:cs="Calibri" w:asciiTheme="minorAscii" w:hAnsiTheme="minorAscii" w:eastAsiaTheme="minorAscii" w:cstheme="minorAscii"/>
        </w:rPr>
        <w:t xml:space="preserve"> </w:t>
      </w:r>
      <w:r w:rsidRPr="4DBC2733" w:rsidR="00697B6E">
        <w:rPr>
          <w:rFonts w:ascii="Calibri" w:hAnsi="Calibri" w:eastAsia="Calibri" w:cs="Calibri" w:asciiTheme="minorAscii" w:hAnsiTheme="minorAscii" w:eastAsiaTheme="minorAscii" w:cstheme="minorAscii"/>
        </w:rPr>
        <w:t>–</w:t>
      </w:r>
      <w:r w:rsidRPr="4DBC2733" w:rsidR="0098572F">
        <w:rPr>
          <w:rFonts w:ascii="Calibri" w:hAnsi="Calibri" w:eastAsia="Calibri" w:cs="Calibri" w:asciiTheme="minorAscii" w:hAnsiTheme="minorAscii" w:eastAsiaTheme="minorAscii" w:cstheme="minorAscii"/>
        </w:rPr>
        <w:t xml:space="preserve"> </w:t>
      </w:r>
      <w:r w:rsidRPr="4DBC2733" w:rsidR="0098572F">
        <w:rPr>
          <w:rFonts w:ascii="Calibri" w:hAnsi="Calibri" w:eastAsia="Calibri" w:cs="Calibri" w:asciiTheme="minorAscii" w:hAnsiTheme="minorAscii" w:eastAsiaTheme="minorAscii" w:cstheme="minorAscii"/>
        </w:rPr>
        <w:t>dar</w:t>
      </w:r>
      <w:r w:rsidRPr="4DBC2733" w:rsidR="0098572F">
        <w:rPr>
          <w:rFonts w:ascii="Calibri" w:hAnsi="Calibri" w:eastAsia="Calibri" w:cs="Calibri" w:asciiTheme="minorAscii" w:hAnsiTheme="minorAscii" w:eastAsiaTheme="minorAscii" w:cstheme="minorAscii"/>
        </w:rPr>
        <w:t xml:space="preserve"> causa à inexecução parcial do contrato;</w:t>
      </w:r>
      <w:bookmarkStart w:name="art155ii" w:id="1"/>
      <w:bookmarkEnd w:id="1"/>
      <w:r>
        <w:br/>
      </w:r>
      <w:r w:rsidRPr="4DBC2733" w:rsidR="0098572F">
        <w:rPr>
          <w:rFonts w:ascii="Calibri" w:hAnsi="Calibri" w:eastAsia="Calibri" w:cs="Calibri" w:asciiTheme="minorAscii" w:hAnsiTheme="minorAscii" w:eastAsiaTheme="minorAscii" w:cstheme="minorAscii"/>
        </w:rPr>
        <w:t>b</w:t>
      </w:r>
      <w:r w:rsidRPr="4DBC2733" w:rsidR="0098572F">
        <w:rPr>
          <w:rFonts w:ascii="Calibri" w:hAnsi="Calibri" w:eastAsia="Calibri" w:cs="Calibri" w:asciiTheme="minorAscii" w:hAnsiTheme="minorAscii" w:eastAsiaTheme="minorAscii" w:cstheme="minorAscii"/>
        </w:rPr>
        <w:t xml:space="preserve"> </w:t>
      </w:r>
      <w:r w:rsidRPr="4DBC2733" w:rsidR="00697B6E">
        <w:rPr>
          <w:rFonts w:ascii="Calibri" w:hAnsi="Calibri" w:eastAsia="Calibri" w:cs="Calibri" w:asciiTheme="minorAscii" w:hAnsiTheme="minorAscii" w:eastAsiaTheme="minorAscii" w:cstheme="minorAscii"/>
        </w:rPr>
        <w:t>–</w:t>
      </w:r>
      <w:r w:rsidRPr="4DBC2733" w:rsidR="0098572F">
        <w:rPr>
          <w:rFonts w:ascii="Calibri" w:hAnsi="Calibri" w:eastAsia="Calibri" w:cs="Calibri" w:asciiTheme="minorAscii" w:hAnsiTheme="minorAscii" w:eastAsiaTheme="minorAscii" w:cstheme="minorAscii"/>
        </w:rPr>
        <w:t xml:space="preserve"> dar causa à inexecução parcial do contrato que cause grave dano à Administração, ao funcionamento dos serviços públicos ou ao interesse </w:t>
      </w:r>
      <w:r w:rsidRPr="4DBC2733" w:rsidR="0098572F">
        <w:rPr>
          <w:rFonts w:ascii="Calibri" w:hAnsi="Calibri" w:eastAsia="Calibri" w:cs="Calibri" w:asciiTheme="minorAscii" w:hAnsiTheme="minorAscii" w:eastAsiaTheme="minorAscii" w:cstheme="minorAscii"/>
        </w:rPr>
        <w:t>coletivo;</w:t>
      </w:r>
      <w:bookmarkStart w:name="art155iii" w:id="2"/>
      <w:bookmarkEnd w:id="2"/>
    </w:p>
    <w:p xmlns:wp14="http://schemas.microsoft.com/office/word/2010/wordml" w:rsidRPr="00810BA6" w:rsidR="0098572F" w:rsidP="648520BB" w:rsidRDefault="0098572F" w14:paraId="53EF9499" wp14:textId="0A26B0AE">
      <w:pPr>
        <w:spacing w:before="0" w:beforeAutospacing="on" w:after="0" w:afterAutospacing="on"/>
        <w:jc w:val="both"/>
        <w:rPr>
          <w:rFonts w:ascii="Calibri" w:hAnsi="Calibri" w:eastAsia="Calibri" w:cs="Calibri" w:asciiTheme="minorAscii" w:hAnsiTheme="minorAscii" w:eastAsiaTheme="minorAscii" w:cstheme="minorAscii"/>
        </w:rPr>
      </w:pPr>
      <w:r w:rsidRPr="4DBC2733" w:rsidR="0098572F">
        <w:rPr>
          <w:rFonts w:ascii="Calibri" w:hAnsi="Calibri" w:eastAsia="Calibri" w:cs="Calibri" w:asciiTheme="minorAscii" w:hAnsiTheme="minorAscii" w:eastAsiaTheme="minorAscii" w:cstheme="minorAscii"/>
        </w:rPr>
        <w:t>c</w:t>
      </w:r>
      <w:r w:rsidRPr="4DBC2733" w:rsidR="0098572F">
        <w:rPr>
          <w:rFonts w:ascii="Calibri" w:hAnsi="Calibri" w:eastAsia="Calibri" w:cs="Calibri" w:asciiTheme="minorAscii" w:hAnsiTheme="minorAscii" w:eastAsiaTheme="minorAscii" w:cstheme="minorAscii"/>
        </w:rPr>
        <w:t xml:space="preserve"> </w:t>
      </w:r>
      <w:r w:rsidRPr="4DBC2733" w:rsidR="00697B6E">
        <w:rPr>
          <w:rFonts w:ascii="Calibri" w:hAnsi="Calibri" w:eastAsia="Calibri" w:cs="Calibri" w:asciiTheme="minorAscii" w:hAnsiTheme="minorAscii" w:eastAsiaTheme="minorAscii" w:cstheme="minorAscii"/>
        </w:rPr>
        <w:t>–</w:t>
      </w:r>
      <w:r w:rsidRPr="4DBC2733" w:rsidR="0098572F">
        <w:rPr>
          <w:rFonts w:ascii="Calibri" w:hAnsi="Calibri" w:eastAsia="Calibri" w:cs="Calibri" w:asciiTheme="minorAscii" w:hAnsiTheme="minorAscii" w:eastAsiaTheme="minorAscii" w:cstheme="minorAscii"/>
        </w:rPr>
        <w:t xml:space="preserve"> dar causa à inexecução total do contrato;</w:t>
      </w:r>
    </w:p>
    <w:p xmlns:wp14="http://schemas.microsoft.com/office/word/2010/wordml" w:rsidRPr="00810BA6" w:rsidR="0098572F" w:rsidP="648520BB" w:rsidRDefault="0098572F" w14:paraId="7D9A7121" wp14:textId="77777777" wp14:noSpellErr="1">
      <w:pPr>
        <w:spacing w:before="120" w:after="0" w:afterAutospacing="on"/>
        <w:jc w:val="both"/>
        <w:rPr>
          <w:rFonts w:ascii="Calibri" w:hAnsi="Calibri" w:eastAsia="Calibri" w:cs="Calibri" w:asciiTheme="minorAscii" w:hAnsiTheme="minorAscii" w:eastAsiaTheme="minorAscii" w:cstheme="minorAscii"/>
        </w:rPr>
      </w:pPr>
      <w:bookmarkStart w:name="art155iv" w:id="3"/>
      <w:bookmarkEnd w:id="3"/>
      <w:r w:rsidRPr="648520BB" w:rsidR="0098572F">
        <w:rPr>
          <w:rFonts w:ascii="Calibri" w:hAnsi="Calibri" w:eastAsia="Calibri" w:cs="Calibri" w:asciiTheme="minorAscii" w:hAnsiTheme="minorAscii" w:eastAsiaTheme="minorAscii" w:cstheme="minorAscii"/>
        </w:rPr>
        <w:t>d</w:t>
      </w:r>
      <w:r w:rsidRPr="648520BB" w:rsidR="0098572F">
        <w:rPr>
          <w:rFonts w:ascii="Calibri" w:hAnsi="Calibri" w:eastAsia="Calibri" w:cs="Calibri" w:asciiTheme="minorAscii" w:hAnsiTheme="minorAscii" w:eastAsiaTheme="minorAscii" w:cstheme="minorAscii"/>
        </w:rPr>
        <w:t xml:space="preserve"> </w:t>
      </w:r>
      <w:r w:rsidRPr="648520BB" w:rsidR="00697B6E">
        <w:rPr>
          <w:rFonts w:ascii="Calibri" w:hAnsi="Calibri" w:eastAsia="Calibri" w:cs="Calibri" w:asciiTheme="minorAscii" w:hAnsiTheme="minorAscii" w:eastAsiaTheme="minorAscii" w:cstheme="minorAscii"/>
        </w:rPr>
        <w:t>–</w:t>
      </w:r>
      <w:r w:rsidRPr="648520BB" w:rsidR="0098572F">
        <w:rPr>
          <w:rFonts w:ascii="Calibri" w:hAnsi="Calibri" w:eastAsia="Calibri" w:cs="Calibri" w:asciiTheme="minorAscii" w:hAnsiTheme="minorAscii" w:eastAsiaTheme="minorAscii" w:cstheme="minorAscii"/>
        </w:rPr>
        <w:t xml:space="preserve"> </w:t>
      </w:r>
      <w:r w:rsidRPr="648520BB" w:rsidR="0098572F">
        <w:rPr>
          <w:rFonts w:ascii="Calibri" w:hAnsi="Calibri" w:eastAsia="Calibri" w:cs="Calibri" w:asciiTheme="minorAscii" w:hAnsiTheme="minorAscii" w:eastAsiaTheme="minorAscii" w:cstheme="minorAscii"/>
        </w:rPr>
        <w:t>deixar</w:t>
      </w:r>
      <w:r w:rsidRPr="648520BB" w:rsidR="0098572F">
        <w:rPr>
          <w:rFonts w:ascii="Calibri" w:hAnsi="Calibri" w:eastAsia="Calibri" w:cs="Calibri" w:asciiTheme="minorAscii" w:hAnsiTheme="minorAscii" w:eastAsiaTheme="minorAscii" w:cstheme="minorAscii"/>
        </w:rPr>
        <w:t xml:space="preserve"> de entregar a documentação exigida para </w:t>
      </w:r>
      <w:r w:rsidRPr="648520BB" w:rsidR="0098572F">
        <w:rPr>
          <w:rFonts w:ascii="Calibri" w:hAnsi="Calibri" w:eastAsia="Calibri" w:cs="Calibri" w:asciiTheme="minorAscii" w:hAnsiTheme="minorAscii" w:eastAsiaTheme="minorAscii" w:cstheme="minorAscii"/>
        </w:rPr>
        <w:t>contratação</w:t>
      </w:r>
      <w:r w:rsidRPr="648520BB" w:rsidR="0098572F">
        <w:rPr>
          <w:rFonts w:ascii="Calibri" w:hAnsi="Calibri" w:eastAsia="Calibri" w:cs="Calibri" w:asciiTheme="minorAscii" w:hAnsiTheme="minorAscii" w:eastAsiaTheme="minorAscii" w:cstheme="minorAscii"/>
        </w:rPr>
        <w:t>;</w:t>
      </w:r>
    </w:p>
    <w:p xmlns:wp14="http://schemas.microsoft.com/office/word/2010/wordml" w:rsidRPr="00810BA6" w:rsidR="0098572F" w:rsidP="648520BB" w:rsidRDefault="0098572F" w14:paraId="1F8EFD5D" wp14:textId="77777777" wp14:noSpellErr="1">
      <w:pPr>
        <w:spacing w:before="120" w:after="0" w:afterAutospacing="on"/>
        <w:jc w:val="both"/>
        <w:rPr>
          <w:rFonts w:ascii="Calibri" w:hAnsi="Calibri" w:eastAsia="Calibri" w:cs="Calibri" w:asciiTheme="minorAscii" w:hAnsiTheme="minorAscii" w:eastAsiaTheme="minorAscii" w:cstheme="minorAscii"/>
        </w:rPr>
      </w:pPr>
      <w:bookmarkStart w:name="art155v" w:id="4"/>
      <w:bookmarkEnd w:id="4"/>
      <w:r w:rsidRPr="648520BB" w:rsidR="0098572F">
        <w:rPr>
          <w:rFonts w:ascii="Calibri" w:hAnsi="Calibri" w:eastAsia="Calibri" w:cs="Calibri" w:asciiTheme="minorAscii" w:hAnsiTheme="minorAscii" w:eastAsiaTheme="minorAscii" w:cstheme="minorAscii"/>
        </w:rPr>
        <w:t>e</w:t>
      </w:r>
      <w:r w:rsidRPr="648520BB" w:rsidR="0098572F">
        <w:rPr>
          <w:rFonts w:ascii="Calibri" w:hAnsi="Calibri" w:eastAsia="Calibri" w:cs="Calibri" w:asciiTheme="minorAscii" w:hAnsiTheme="minorAscii" w:eastAsiaTheme="minorAscii" w:cstheme="minorAscii"/>
        </w:rPr>
        <w:t xml:space="preserve"> </w:t>
      </w:r>
      <w:r w:rsidRPr="648520BB" w:rsidR="00697B6E">
        <w:rPr>
          <w:rFonts w:ascii="Calibri" w:hAnsi="Calibri" w:eastAsia="Calibri" w:cs="Calibri" w:asciiTheme="minorAscii" w:hAnsiTheme="minorAscii" w:eastAsiaTheme="minorAscii" w:cstheme="minorAscii"/>
        </w:rPr>
        <w:t>–</w:t>
      </w:r>
      <w:r w:rsidRPr="648520BB" w:rsidR="0098572F">
        <w:rPr>
          <w:rFonts w:ascii="Calibri" w:hAnsi="Calibri" w:eastAsia="Calibri" w:cs="Calibri" w:asciiTheme="minorAscii" w:hAnsiTheme="minorAscii" w:eastAsiaTheme="minorAscii" w:cstheme="minorAscii"/>
        </w:rPr>
        <w:t xml:space="preserve"> </w:t>
      </w:r>
      <w:r w:rsidRPr="648520BB" w:rsidR="0098572F">
        <w:rPr>
          <w:rFonts w:ascii="Calibri" w:hAnsi="Calibri" w:eastAsia="Calibri" w:cs="Calibri" w:asciiTheme="minorAscii" w:hAnsiTheme="minorAscii" w:eastAsiaTheme="minorAscii" w:cstheme="minorAscii"/>
        </w:rPr>
        <w:t>não</w:t>
      </w:r>
      <w:r w:rsidRPr="648520BB" w:rsidR="0098572F">
        <w:rPr>
          <w:rFonts w:ascii="Calibri" w:hAnsi="Calibri" w:eastAsia="Calibri" w:cs="Calibri" w:asciiTheme="minorAscii" w:hAnsiTheme="minorAscii" w:eastAsiaTheme="minorAscii" w:cstheme="minorAscii"/>
        </w:rPr>
        <w:t xml:space="preserve"> manter a proposta, salvo em decorrência de fato superveniente devidamente justificado;</w:t>
      </w:r>
    </w:p>
    <w:p xmlns:wp14="http://schemas.microsoft.com/office/word/2010/wordml" w:rsidRPr="00810BA6" w:rsidR="0098572F" w:rsidP="648520BB" w:rsidRDefault="0098572F" w14:paraId="6E5AB356" wp14:textId="77777777" wp14:noSpellErr="1">
      <w:pPr>
        <w:spacing w:before="120" w:after="0" w:afterAutospacing="on"/>
        <w:jc w:val="both"/>
        <w:rPr>
          <w:rFonts w:ascii="Calibri" w:hAnsi="Calibri" w:eastAsia="Calibri" w:cs="Calibri" w:asciiTheme="minorAscii" w:hAnsiTheme="minorAscii" w:eastAsiaTheme="minorAscii" w:cstheme="minorAscii"/>
        </w:rPr>
      </w:pPr>
      <w:bookmarkStart w:name="art155vi" w:id="5"/>
      <w:bookmarkEnd w:id="5"/>
      <w:r w:rsidRPr="648520BB" w:rsidR="0098572F">
        <w:rPr>
          <w:rFonts w:ascii="Calibri" w:hAnsi="Calibri" w:eastAsia="Calibri" w:cs="Calibri" w:asciiTheme="minorAscii" w:hAnsiTheme="minorAscii" w:eastAsiaTheme="minorAscii" w:cstheme="minorAscii"/>
        </w:rPr>
        <w:t>f</w:t>
      </w:r>
      <w:r w:rsidRPr="648520BB" w:rsidR="0098572F">
        <w:rPr>
          <w:rFonts w:ascii="Calibri" w:hAnsi="Calibri" w:eastAsia="Calibri" w:cs="Calibri" w:asciiTheme="minorAscii" w:hAnsiTheme="minorAscii" w:eastAsiaTheme="minorAscii" w:cstheme="minorAscii"/>
        </w:rPr>
        <w:t xml:space="preserve"> </w:t>
      </w:r>
      <w:r w:rsidRPr="648520BB" w:rsidR="00697B6E">
        <w:rPr>
          <w:rFonts w:ascii="Calibri" w:hAnsi="Calibri" w:eastAsia="Calibri" w:cs="Calibri" w:asciiTheme="minorAscii" w:hAnsiTheme="minorAscii" w:eastAsiaTheme="minorAscii" w:cstheme="minorAscii"/>
        </w:rPr>
        <w:t>–</w:t>
      </w:r>
      <w:r w:rsidRPr="648520BB" w:rsidR="0098572F">
        <w:rPr>
          <w:rFonts w:ascii="Calibri" w:hAnsi="Calibri" w:eastAsia="Calibri" w:cs="Calibri" w:asciiTheme="minorAscii" w:hAnsiTheme="minorAscii" w:eastAsiaTheme="minorAscii" w:cstheme="minorAscii"/>
        </w:rPr>
        <w:t xml:space="preserve"> não celebrar o contrato ou não entregar a documentação exigida para a contratação, quando convocado dentro do prazo de validade de sua proposta;</w:t>
      </w:r>
    </w:p>
    <w:p xmlns:wp14="http://schemas.microsoft.com/office/word/2010/wordml" w:rsidRPr="00810BA6" w:rsidR="0098572F" w:rsidP="648520BB" w:rsidRDefault="0098572F" w14:paraId="26F4E591" wp14:textId="77777777" wp14:noSpellErr="1">
      <w:pPr>
        <w:spacing w:before="120" w:after="0" w:afterAutospacing="on"/>
        <w:jc w:val="both"/>
        <w:rPr>
          <w:rFonts w:ascii="Calibri" w:hAnsi="Calibri" w:eastAsia="Calibri" w:cs="Calibri" w:asciiTheme="minorAscii" w:hAnsiTheme="minorAscii" w:eastAsiaTheme="minorAscii" w:cstheme="minorAscii"/>
        </w:rPr>
      </w:pPr>
      <w:bookmarkStart w:name="art155vii" w:id="6"/>
      <w:bookmarkEnd w:id="6"/>
      <w:r w:rsidRPr="648520BB" w:rsidR="0098572F">
        <w:rPr>
          <w:rFonts w:ascii="Calibri" w:hAnsi="Calibri" w:eastAsia="Calibri" w:cs="Calibri" w:asciiTheme="minorAscii" w:hAnsiTheme="minorAscii" w:eastAsiaTheme="minorAscii" w:cstheme="minorAscii"/>
        </w:rPr>
        <w:t>g</w:t>
      </w:r>
      <w:r w:rsidRPr="648520BB" w:rsidR="0098572F">
        <w:rPr>
          <w:rFonts w:ascii="Calibri" w:hAnsi="Calibri" w:eastAsia="Calibri" w:cs="Calibri" w:asciiTheme="minorAscii" w:hAnsiTheme="minorAscii" w:eastAsiaTheme="minorAscii" w:cstheme="minorAscii"/>
        </w:rPr>
        <w:t xml:space="preserve"> </w:t>
      </w:r>
      <w:r w:rsidRPr="648520BB" w:rsidR="00697B6E">
        <w:rPr>
          <w:rFonts w:ascii="Calibri" w:hAnsi="Calibri" w:eastAsia="Calibri" w:cs="Calibri" w:asciiTheme="minorAscii" w:hAnsiTheme="minorAscii" w:eastAsiaTheme="minorAscii" w:cstheme="minorAscii"/>
        </w:rPr>
        <w:t>–</w:t>
      </w:r>
      <w:r w:rsidRPr="648520BB" w:rsidR="0098572F">
        <w:rPr>
          <w:rFonts w:ascii="Calibri" w:hAnsi="Calibri" w:eastAsia="Calibri" w:cs="Calibri" w:asciiTheme="minorAscii" w:hAnsiTheme="minorAscii" w:eastAsiaTheme="minorAscii" w:cstheme="minorAscii"/>
        </w:rPr>
        <w:t xml:space="preserve"> </w:t>
      </w:r>
      <w:r w:rsidRPr="648520BB" w:rsidR="0098572F">
        <w:rPr>
          <w:rFonts w:ascii="Calibri" w:hAnsi="Calibri" w:eastAsia="Calibri" w:cs="Calibri" w:asciiTheme="minorAscii" w:hAnsiTheme="minorAscii" w:eastAsiaTheme="minorAscii" w:cstheme="minorAscii"/>
        </w:rPr>
        <w:t>ensejar</w:t>
      </w:r>
      <w:r w:rsidRPr="648520BB" w:rsidR="0098572F">
        <w:rPr>
          <w:rFonts w:ascii="Calibri" w:hAnsi="Calibri" w:eastAsia="Calibri" w:cs="Calibri" w:asciiTheme="minorAscii" w:hAnsiTheme="minorAscii" w:eastAsiaTheme="minorAscii" w:cstheme="minorAscii"/>
        </w:rPr>
        <w:t xml:space="preserve"> o retardamento da execução ou da entrega do objeto da licitação sem motivo justificado;</w:t>
      </w:r>
    </w:p>
    <w:p xmlns:wp14="http://schemas.microsoft.com/office/word/2010/wordml" w:rsidRPr="00810BA6" w:rsidR="0098572F" w:rsidP="648520BB" w:rsidRDefault="0098572F" w14:paraId="2C814122" wp14:textId="77777777" wp14:noSpellErr="1">
      <w:pPr>
        <w:spacing w:before="120" w:after="0" w:afterAutospacing="on"/>
        <w:jc w:val="both"/>
        <w:rPr>
          <w:rFonts w:ascii="Calibri" w:hAnsi="Calibri" w:eastAsia="Calibri" w:cs="Calibri" w:asciiTheme="minorAscii" w:hAnsiTheme="minorAscii" w:eastAsiaTheme="minorAscii" w:cstheme="minorAscii"/>
        </w:rPr>
      </w:pPr>
      <w:bookmarkStart w:name="art155viii" w:id="7"/>
      <w:bookmarkEnd w:id="7"/>
      <w:r w:rsidRPr="648520BB" w:rsidR="0098572F">
        <w:rPr>
          <w:rFonts w:ascii="Calibri" w:hAnsi="Calibri" w:eastAsia="Calibri" w:cs="Calibri" w:asciiTheme="minorAscii" w:hAnsiTheme="minorAscii" w:eastAsiaTheme="minorAscii" w:cstheme="minorAscii"/>
        </w:rPr>
        <w:t>h</w:t>
      </w:r>
      <w:r w:rsidRPr="648520BB" w:rsidR="0098572F">
        <w:rPr>
          <w:rFonts w:ascii="Calibri" w:hAnsi="Calibri" w:eastAsia="Calibri" w:cs="Calibri" w:asciiTheme="minorAscii" w:hAnsiTheme="minorAscii" w:eastAsiaTheme="minorAscii" w:cstheme="minorAscii"/>
        </w:rPr>
        <w:t xml:space="preserve"> </w:t>
      </w:r>
      <w:r w:rsidRPr="648520BB" w:rsidR="00697B6E">
        <w:rPr>
          <w:rFonts w:ascii="Calibri" w:hAnsi="Calibri" w:eastAsia="Calibri" w:cs="Calibri" w:asciiTheme="minorAscii" w:hAnsiTheme="minorAscii" w:eastAsiaTheme="minorAscii" w:cstheme="minorAscii"/>
        </w:rPr>
        <w:t>–</w:t>
      </w:r>
      <w:r w:rsidRPr="648520BB" w:rsidR="0098572F">
        <w:rPr>
          <w:rFonts w:ascii="Calibri" w:hAnsi="Calibri" w:eastAsia="Calibri" w:cs="Calibri" w:asciiTheme="minorAscii" w:hAnsiTheme="minorAscii" w:eastAsiaTheme="minorAscii" w:cstheme="minorAscii"/>
        </w:rPr>
        <w:t xml:space="preserve"> </w:t>
      </w:r>
      <w:r w:rsidRPr="648520BB" w:rsidR="0098572F">
        <w:rPr>
          <w:rFonts w:ascii="Calibri" w:hAnsi="Calibri" w:eastAsia="Calibri" w:cs="Calibri" w:asciiTheme="minorAscii" w:hAnsiTheme="minorAscii" w:eastAsiaTheme="minorAscii" w:cstheme="minorAscii"/>
        </w:rPr>
        <w:t>apresentar</w:t>
      </w:r>
      <w:r w:rsidRPr="648520BB" w:rsidR="0098572F">
        <w:rPr>
          <w:rFonts w:ascii="Calibri" w:hAnsi="Calibri" w:eastAsia="Calibri" w:cs="Calibri" w:asciiTheme="minorAscii" w:hAnsiTheme="minorAscii" w:eastAsiaTheme="minorAscii" w:cstheme="minorAscii"/>
        </w:rPr>
        <w:t xml:space="preserve"> declaração ou documentação falsa exigida para </w:t>
      </w:r>
      <w:r w:rsidRPr="648520BB" w:rsidR="0098572F">
        <w:rPr>
          <w:rFonts w:ascii="Calibri" w:hAnsi="Calibri" w:eastAsia="Calibri" w:cs="Calibri" w:asciiTheme="minorAscii" w:hAnsiTheme="minorAscii" w:eastAsiaTheme="minorAscii" w:cstheme="minorAscii"/>
        </w:rPr>
        <w:t xml:space="preserve">a contratação </w:t>
      </w:r>
      <w:r w:rsidRPr="648520BB" w:rsidR="0098572F">
        <w:rPr>
          <w:rFonts w:ascii="Calibri" w:hAnsi="Calibri" w:eastAsia="Calibri" w:cs="Calibri" w:asciiTheme="minorAscii" w:hAnsiTheme="minorAscii" w:eastAsiaTheme="minorAscii" w:cstheme="minorAscii"/>
        </w:rPr>
        <w:t>ou prestar declaração falsa durante a execução do contrato;</w:t>
      </w:r>
    </w:p>
    <w:p xmlns:wp14="http://schemas.microsoft.com/office/word/2010/wordml" w:rsidR="0098572F" w:rsidP="648520BB" w:rsidRDefault="0098572F" w14:paraId="6D3D9D08" wp14:textId="77777777" wp14:noSpellErr="1">
      <w:pPr>
        <w:spacing w:before="120" w:after="0" w:afterAutospacing="on"/>
        <w:jc w:val="both"/>
        <w:rPr>
          <w:rFonts w:ascii="Calibri" w:hAnsi="Calibri" w:eastAsia="Calibri" w:cs="Calibri" w:asciiTheme="minorAscii" w:hAnsiTheme="minorAscii" w:eastAsiaTheme="minorAscii" w:cstheme="minorAscii"/>
        </w:rPr>
      </w:pPr>
      <w:bookmarkStart w:name="art155ix" w:id="8"/>
      <w:bookmarkEnd w:id="8"/>
      <w:r w:rsidRPr="648520BB" w:rsidR="0098572F">
        <w:rPr>
          <w:rFonts w:ascii="Calibri" w:hAnsi="Calibri" w:eastAsia="Calibri" w:cs="Calibri" w:asciiTheme="minorAscii" w:hAnsiTheme="minorAscii" w:eastAsiaTheme="minorAscii" w:cstheme="minorAscii"/>
        </w:rPr>
        <w:t>i</w:t>
      </w:r>
      <w:r w:rsidRPr="648520BB" w:rsidR="0098572F">
        <w:rPr>
          <w:rFonts w:ascii="Calibri" w:hAnsi="Calibri" w:eastAsia="Calibri" w:cs="Calibri" w:asciiTheme="minorAscii" w:hAnsiTheme="minorAscii" w:eastAsiaTheme="minorAscii" w:cstheme="minorAscii"/>
        </w:rPr>
        <w:t xml:space="preserve"> </w:t>
      </w:r>
      <w:r w:rsidRPr="648520BB" w:rsidR="00697B6E">
        <w:rPr>
          <w:rFonts w:ascii="Calibri" w:hAnsi="Calibri" w:eastAsia="Calibri" w:cs="Calibri" w:asciiTheme="minorAscii" w:hAnsiTheme="minorAscii" w:eastAsiaTheme="minorAscii" w:cstheme="minorAscii"/>
        </w:rPr>
        <w:t>–</w:t>
      </w:r>
      <w:r w:rsidRPr="648520BB" w:rsidR="0098572F">
        <w:rPr>
          <w:rFonts w:ascii="Calibri" w:hAnsi="Calibri" w:eastAsia="Calibri" w:cs="Calibri" w:asciiTheme="minorAscii" w:hAnsiTheme="minorAscii" w:eastAsiaTheme="minorAscii" w:cstheme="minorAscii"/>
        </w:rPr>
        <w:t xml:space="preserve"> fraudar ou praticar ato fraudulento na execução do contrato;</w:t>
      </w:r>
      <w:bookmarkStart w:name="art155x" w:id="9"/>
      <w:bookmarkEnd w:id="9"/>
    </w:p>
    <w:p xmlns:wp14="http://schemas.microsoft.com/office/word/2010/wordml" w:rsidRPr="00810BA6" w:rsidR="0098572F" w:rsidP="648520BB" w:rsidRDefault="0098572F" w14:paraId="39466131" wp14:textId="77777777" wp14:noSpellErr="1">
      <w:pPr>
        <w:spacing w:before="120" w:after="0" w:afterAutospacing="on"/>
        <w:jc w:val="both"/>
        <w:rPr>
          <w:rFonts w:ascii="Calibri" w:hAnsi="Calibri" w:eastAsia="Calibri" w:cs="Calibri" w:asciiTheme="minorAscii" w:hAnsiTheme="minorAscii" w:eastAsiaTheme="minorAscii" w:cstheme="minorAscii"/>
        </w:rPr>
      </w:pPr>
      <w:r w:rsidRPr="648520BB" w:rsidR="0098572F">
        <w:rPr>
          <w:rFonts w:ascii="Calibri" w:hAnsi="Calibri" w:eastAsia="Calibri" w:cs="Calibri" w:asciiTheme="minorAscii" w:hAnsiTheme="minorAscii" w:eastAsiaTheme="minorAscii" w:cstheme="minorAscii"/>
        </w:rPr>
        <w:t>j</w:t>
      </w:r>
      <w:r w:rsidRPr="648520BB" w:rsidR="0098572F">
        <w:rPr>
          <w:rFonts w:ascii="Calibri" w:hAnsi="Calibri" w:eastAsia="Calibri" w:cs="Calibri" w:asciiTheme="minorAscii" w:hAnsiTheme="minorAscii" w:eastAsiaTheme="minorAscii" w:cstheme="minorAscii"/>
        </w:rPr>
        <w:t xml:space="preserve"> </w:t>
      </w:r>
      <w:r w:rsidRPr="648520BB" w:rsidR="00697B6E">
        <w:rPr>
          <w:rFonts w:ascii="Calibri" w:hAnsi="Calibri" w:eastAsia="Calibri" w:cs="Calibri" w:asciiTheme="minorAscii" w:hAnsiTheme="minorAscii" w:eastAsiaTheme="minorAscii" w:cstheme="minorAscii"/>
        </w:rPr>
        <w:t>–</w:t>
      </w:r>
      <w:r w:rsidRPr="648520BB" w:rsidR="0098572F">
        <w:rPr>
          <w:rFonts w:ascii="Calibri" w:hAnsi="Calibri" w:eastAsia="Calibri" w:cs="Calibri" w:asciiTheme="minorAscii" w:hAnsiTheme="minorAscii" w:eastAsiaTheme="minorAscii" w:cstheme="minorAscii"/>
        </w:rPr>
        <w:t xml:space="preserve"> comportar-se de modo inidôneo ou cometer fraude de qualquer natureza;</w:t>
      </w:r>
    </w:p>
    <w:p xmlns:wp14="http://schemas.microsoft.com/office/word/2010/wordml" w:rsidR="0098572F" w:rsidP="648520BB" w:rsidRDefault="0098572F" w14:paraId="670826DE" wp14:textId="77777777" wp14:noSpellErr="1">
      <w:pPr>
        <w:spacing w:before="120" w:after="0" w:afterAutospacing="on"/>
        <w:jc w:val="both"/>
        <w:rPr>
          <w:rFonts w:ascii="Calibri" w:hAnsi="Calibri" w:eastAsia="Calibri" w:cs="Calibri" w:asciiTheme="minorAscii" w:hAnsiTheme="minorAscii" w:eastAsiaTheme="minorAscii" w:cstheme="minorAscii"/>
        </w:rPr>
      </w:pPr>
      <w:bookmarkStart w:name="art155xi" w:id="10"/>
      <w:bookmarkEnd w:id="10"/>
      <w:r w:rsidRPr="648520BB" w:rsidR="0098572F">
        <w:rPr>
          <w:rFonts w:ascii="Calibri" w:hAnsi="Calibri" w:eastAsia="Calibri" w:cs="Calibri" w:asciiTheme="minorAscii" w:hAnsiTheme="minorAscii" w:eastAsiaTheme="minorAscii" w:cstheme="minorAscii"/>
        </w:rPr>
        <w:t>k</w:t>
      </w:r>
      <w:r w:rsidRPr="648520BB" w:rsidR="0098572F">
        <w:rPr>
          <w:rFonts w:ascii="Calibri" w:hAnsi="Calibri" w:eastAsia="Calibri" w:cs="Calibri" w:asciiTheme="minorAscii" w:hAnsiTheme="minorAscii" w:eastAsiaTheme="minorAscii" w:cstheme="minorAscii"/>
        </w:rPr>
        <w:t xml:space="preserve"> </w:t>
      </w:r>
      <w:r w:rsidRPr="648520BB" w:rsidR="00697B6E">
        <w:rPr>
          <w:rFonts w:ascii="Calibri" w:hAnsi="Calibri" w:eastAsia="Calibri" w:cs="Calibri" w:asciiTheme="minorAscii" w:hAnsiTheme="minorAscii" w:eastAsiaTheme="minorAscii" w:cstheme="minorAscii"/>
        </w:rPr>
        <w:t>–</w:t>
      </w:r>
      <w:r w:rsidRPr="648520BB" w:rsidR="0098572F">
        <w:rPr>
          <w:rFonts w:ascii="Calibri" w:hAnsi="Calibri" w:eastAsia="Calibri" w:cs="Calibri" w:asciiTheme="minorAscii" w:hAnsiTheme="minorAscii" w:eastAsiaTheme="minorAscii" w:cstheme="minorAscii"/>
        </w:rPr>
        <w:t xml:space="preserve"> praticar atos ilícitos com vistas a frustrar os objetivos da licitação;</w:t>
      </w:r>
    </w:p>
    <w:p xmlns:wp14="http://schemas.microsoft.com/office/word/2010/wordml" w:rsidRPr="00810BA6" w:rsidR="0098572F" w:rsidP="648520BB" w:rsidRDefault="0098572F" w14:paraId="20A6E136" wp14:textId="77777777" wp14:noSpellErr="1">
      <w:pPr>
        <w:spacing w:before="120" w:after="0" w:afterAutospacing="on"/>
        <w:jc w:val="both"/>
        <w:rPr>
          <w:rFonts w:ascii="Calibri" w:hAnsi="Calibri" w:eastAsia="Calibri" w:cs="Calibri" w:asciiTheme="minorAscii" w:hAnsiTheme="minorAscii" w:eastAsiaTheme="minorAscii" w:cstheme="minorAscii"/>
        </w:rPr>
      </w:pPr>
      <w:r w:rsidRPr="648520BB" w:rsidR="0098572F">
        <w:rPr>
          <w:rFonts w:ascii="Calibri" w:hAnsi="Calibri" w:eastAsia="Calibri" w:cs="Calibri" w:asciiTheme="minorAscii" w:hAnsiTheme="minorAscii" w:eastAsiaTheme="minorAscii" w:cstheme="minorAscii"/>
        </w:rPr>
        <w:t xml:space="preserve">l </w:t>
      </w:r>
      <w:r w:rsidRPr="648520BB" w:rsidR="00697B6E">
        <w:rPr>
          <w:rFonts w:ascii="Calibri" w:hAnsi="Calibri" w:eastAsia="Calibri" w:cs="Calibri" w:asciiTheme="minorAscii" w:hAnsiTheme="minorAscii" w:eastAsiaTheme="minorAscii" w:cstheme="minorAscii"/>
        </w:rPr>
        <w:t>–</w:t>
      </w:r>
      <w:r w:rsidRPr="648520BB" w:rsidR="0098572F">
        <w:rPr>
          <w:rFonts w:ascii="Calibri" w:hAnsi="Calibri" w:eastAsia="Calibri" w:cs="Calibri" w:asciiTheme="minorAscii" w:hAnsiTheme="minorAscii" w:eastAsiaTheme="minorAscii" w:cstheme="minorAscii"/>
        </w:rPr>
        <w:t xml:space="preserve"> </w:t>
      </w:r>
      <w:r w:rsidRPr="648520BB" w:rsidR="0098572F">
        <w:rPr>
          <w:rFonts w:ascii="Calibri" w:hAnsi="Calibri" w:eastAsia="Calibri" w:cs="Calibri" w:asciiTheme="minorAscii" w:hAnsiTheme="minorAscii" w:eastAsiaTheme="minorAscii" w:cstheme="minorAscii"/>
        </w:rPr>
        <w:t>praticar</w:t>
      </w:r>
      <w:r w:rsidRPr="648520BB" w:rsidR="0098572F">
        <w:rPr>
          <w:rFonts w:ascii="Calibri" w:hAnsi="Calibri" w:eastAsia="Calibri" w:cs="Calibri" w:asciiTheme="minorAscii" w:hAnsiTheme="minorAscii" w:eastAsiaTheme="minorAscii" w:cstheme="minorAscii"/>
        </w:rPr>
        <w:t xml:space="preserve"> ato lesivo previsto no </w:t>
      </w:r>
      <w:hyperlink w:anchor="art5" r:id="Rcb73de23f1514f24">
        <w:r w:rsidRPr="648520BB" w:rsidR="0098572F">
          <w:rPr>
            <w:rStyle w:val="Hyperlink"/>
            <w:rFonts w:ascii="Calibri" w:hAnsi="Calibri" w:eastAsia="Calibri" w:cs="Calibri" w:asciiTheme="minorAscii" w:hAnsiTheme="minorAscii" w:eastAsiaTheme="minorAscii" w:cstheme="minorAscii"/>
          </w:rPr>
          <w:t>art. 5º da Lei nº 12.846, de 1º de agosto de 2013.</w:t>
        </w:r>
      </w:hyperlink>
    </w:p>
    <w:p xmlns:wp14="http://schemas.microsoft.com/office/word/2010/wordml" w:rsidRPr="00810BA6" w:rsidR="0098572F" w:rsidP="648520BB" w:rsidRDefault="0098572F" w14:paraId="537E8A72" wp14:textId="77777777" wp14:noSpellErr="1">
      <w:pPr>
        <w:spacing w:before="120" w:after="0" w:afterAutospacing="on"/>
        <w:jc w:val="both"/>
        <w:rPr>
          <w:rFonts w:ascii="Calibri" w:hAnsi="Calibri" w:eastAsia="Calibri" w:cs="Calibri" w:asciiTheme="minorAscii" w:hAnsiTheme="minorAscii" w:eastAsiaTheme="minorAscii" w:cstheme="minorAscii"/>
        </w:rPr>
      </w:pPr>
      <w:r w:rsidRPr="648520BB" w:rsidR="0098572F">
        <w:rPr>
          <w:rFonts w:ascii="Calibri" w:hAnsi="Calibri" w:eastAsia="Calibri" w:cs="Calibri" w:asciiTheme="minorAscii" w:hAnsiTheme="minorAscii" w:eastAsiaTheme="minorAscii" w:cstheme="minorAscii"/>
        </w:rPr>
        <w:t>Serão aplicadas ao responsável pelas infrações administrativas previstas nesta Lei as seguintes sanções:</w:t>
      </w:r>
    </w:p>
    <w:p xmlns:wp14="http://schemas.microsoft.com/office/word/2010/wordml" w:rsidRPr="00810BA6" w:rsidR="0098572F" w:rsidP="648520BB" w:rsidRDefault="0098572F" w14:paraId="7ABEB232" wp14:textId="77777777" wp14:noSpellErr="1">
      <w:pPr>
        <w:spacing w:before="120" w:after="0" w:afterAutospacing="on"/>
        <w:jc w:val="both"/>
        <w:rPr>
          <w:rFonts w:ascii="Calibri" w:hAnsi="Calibri" w:eastAsia="Calibri" w:cs="Calibri" w:asciiTheme="minorAscii" w:hAnsiTheme="minorAscii" w:eastAsiaTheme="minorAscii" w:cstheme="minorAscii"/>
        </w:rPr>
      </w:pPr>
      <w:bookmarkStart w:name="art156i" w:id="11"/>
      <w:bookmarkEnd w:id="11"/>
      <w:r w:rsidRPr="648520BB" w:rsidR="0098572F">
        <w:rPr>
          <w:rFonts w:ascii="Calibri" w:hAnsi="Calibri" w:eastAsia="Calibri" w:cs="Calibri" w:asciiTheme="minorAscii" w:hAnsiTheme="minorAscii" w:eastAsiaTheme="minorAscii" w:cstheme="minorAscii"/>
        </w:rPr>
        <w:t>a</w:t>
      </w:r>
      <w:r w:rsidRPr="648520BB" w:rsidR="0098572F">
        <w:rPr>
          <w:rFonts w:ascii="Calibri" w:hAnsi="Calibri" w:eastAsia="Calibri" w:cs="Calibri" w:asciiTheme="minorAscii" w:hAnsiTheme="minorAscii" w:eastAsiaTheme="minorAscii" w:cstheme="minorAscii"/>
        </w:rPr>
        <w:t xml:space="preserve"> </w:t>
      </w:r>
      <w:r w:rsidRPr="648520BB" w:rsidR="00697B6E">
        <w:rPr>
          <w:rFonts w:ascii="Calibri" w:hAnsi="Calibri" w:eastAsia="Calibri" w:cs="Calibri" w:asciiTheme="minorAscii" w:hAnsiTheme="minorAscii" w:eastAsiaTheme="minorAscii" w:cstheme="minorAscii"/>
        </w:rPr>
        <w:t>–</w:t>
      </w:r>
      <w:r w:rsidRPr="648520BB" w:rsidR="0098572F">
        <w:rPr>
          <w:rFonts w:ascii="Calibri" w:hAnsi="Calibri" w:eastAsia="Calibri" w:cs="Calibri" w:asciiTheme="minorAscii" w:hAnsiTheme="minorAscii" w:eastAsiaTheme="minorAscii" w:cstheme="minorAscii"/>
        </w:rPr>
        <w:t xml:space="preserve"> </w:t>
      </w:r>
      <w:r w:rsidRPr="648520BB" w:rsidR="0098572F">
        <w:rPr>
          <w:rFonts w:ascii="Calibri" w:hAnsi="Calibri" w:eastAsia="Calibri" w:cs="Calibri" w:asciiTheme="minorAscii" w:hAnsiTheme="minorAscii" w:eastAsiaTheme="minorAscii" w:cstheme="minorAscii"/>
        </w:rPr>
        <w:t>advertência</w:t>
      </w:r>
      <w:r w:rsidRPr="648520BB" w:rsidR="0098572F">
        <w:rPr>
          <w:rFonts w:ascii="Calibri" w:hAnsi="Calibri" w:eastAsia="Calibri" w:cs="Calibri" w:asciiTheme="minorAscii" w:hAnsiTheme="minorAscii" w:eastAsiaTheme="minorAscii" w:cstheme="minorAscii"/>
        </w:rPr>
        <w:t>;</w:t>
      </w:r>
    </w:p>
    <w:p xmlns:wp14="http://schemas.microsoft.com/office/word/2010/wordml" w:rsidRPr="00810BA6" w:rsidR="0098572F" w:rsidP="648520BB" w:rsidRDefault="0098572F" w14:paraId="54D1FD59" wp14:textId="77777777" wp14:noSpellErr="1">
      <w:pPr>
        <w:spacing w:before="120" w:after="0" w:afterAutospacing="on"/>
        <w:jc w:val="both"/>
        <w:rPr>
          <w:rFonts w:ascii="Calibri" w:hAnsi="Calibri" w:eastAsia="Calibri" w:cs="Calibri" w:asciiTheme="minorAscii" w:hAnsiTheme="minorAscii" w:eastAsiaTheme="minorAscii" w:cstheme="minorAscii"/>
        </w:rPr>
      </w:pPr>
      <w:bookmarkStart w:name="art156ii" w:id="12"/>
      <w:bookmarkEnd w:id="12"/>
      <w:r w:rsidRPr="648520BB" w:rsidR="0098572F">
        <w:rPr>
          <w:rFonts w:ascii="Calibri" w:hAnsi="Calibri" w:eastAsia="Calibri" w:cs="Calibri" w:asciiTheme="minorAscii" w:hAnsiTheme="minorAscii" w:eastAsiaTheme="minorAscii" w:cstheme="minorAscii"/>
        </w:rPr>
        <w:t>b</w:t>
      </w:r>
      <w:r w:rsidRPr="648520BB" w:rsidR="0098572F">
        <w:rPr>
          <w:rFonts w:ascii="Calibri" w:hAnsi="Calibri" w:eastAsia="Calibri" w:cs="Calibri" w:asciiTheme="minorAscii" w:hAnsiTheme="minorAscii" w:eastAsiaTheme="minorAscii" w:cstheme="minorAscii"/>
        </w:rPr>
        <w:t xml:space="preserve"> </w:t>
      </w:r>
      <w:r w:rsidRPr="648520BB" w:rsidR="00697B6E">
        <w:rPr>
          <w:rFonts w:ascii="Calibri" w:hAnsi="Calibri" w:eastAsia="Calibri" w:cs="Calibri" w:asciiTheme="minorAscii" w:hAnsiTheme="minorAscii" w:eastAsiaTheme="minorAscii" w:cstheme="minorAscii"/>
        </w:rPr>
        <w:t>–</w:t>
      </w:r>
      <w:r w:rsidRPr="648520BB" w:rsidR="0098572F">
        <w:rPr>
          <w:rFonts w:ascii="Calibri" w:hAnsi="Calibri" w:eastAsia="Calibri" w:cs="Calibri" w:asciiTheme="minorAscii" w:hAnsiTheme="minorAscii" w:eastAsiaTheme="minorAscii" w:cstheme="minorAscii"/>
        </w:rPr>
        <w:t xml:space="preserve"> multa;</w:t>
      </w:r>
    </w:p>
    <w:p xmlns:wp14="http://schemas.microsoft.com/office/word/2010/wordml" w:rsidRPr="00810BA6" w:rsidR="0098572F" w:rsidP="648520BB" w:rsidRDefault="0098572F" w14:paraId="7A09EE51" wp14:textId="77777777" wp14:noSpellErr="1">
      <w:pPr>
        <w:spacing w:before="120" w:after="0" w:afterAutospacing="on"/>
        <w:jc w:val="both"/>
        <w:rPr>
          <w:rFonts w:ascii="Calibri" w:hAnsi="Calibri" w:eastAsia="Calibri" w:cs="Calibri" w:asciiTheme="minorAscii" w:hAnsiTheme="minorAscii" w:eastAsiaTheme="minorAscii" w:cstheme="minorAscii"/>
        </w:rPr>
      </w:pPr>
      <w:bookmarkStart w:name="art156iii" w:id="13"/>
      <w:bookmarkEnd w:id="13"/>
      <w:r w:rsidRPr="648520BB" w:rsidR="0098572F">
        <w:rPr>
          <w:rFonts w:ascii="Calibri" w:hAnsi="Calibri" w:eastAsia="Calibri" w:cs="Calibri" w:asciiTheme="minorAscii" w:hAnsiTheme="minorAscii" w:eastAsiaTheme="minorAscii" w:cstheme="minorAscii"/>
        </w:rPr>
        <w:t>c</w:t>
      </w:r>
      <w:r w:rsidRPr="648520BB" w:rsidR="0098572F">
        <w:rPr>
          <w:rFonts w:ascii="Calibri" w:hAnsi="Calibri" w:eastAsia="Calibri" w:cs="Calibri" w:asciiTheme="minorAscii" w:hAnsiTheme="minorAscii" w:eastAsiaTheme="minorAscii" w:cstheme="minorAscii"/>
        </w:rPr>
        <w:t xml:space="preserve"> </w:t>
      </w:r>
      <w:r w:rsidRPr="648520BB" w:rsidR="00697B6E">
        <w:rPr>
          <w:rFonts w:ascii="Calibri" w:hAnsi="Calibri" w:eastAsia="Calibri" w:cs="Calibri" w:asciiTheme="minorAscii" w:hAnsiTheme="minorAscii" w:eastAsiaTheme="minorAscii" w:cstheme="minorAscii"/>
        </w:rPr>
        <w:t>–</w:t>
      </w:r>
      <w:r w:rsidRPr="648520BB" w:rsidR="0098572F">
        <w:rPr>
          <w:rFonts w:ascii="Calibri" w:hAnsi="Calibri" w:eastAsia="Calibri" w:cs="Calibri" w:asciiTheme="minorAscii" w:hAnsiTheme="minorAscii" w:eastAsiaTheme="minorAscii" w:cstheme="minorAscii"/>
        </w:rPr>
        <w:t xml:space="preserve"> impedimento de licitar e contratar;</w:t>
      </w:r>
    </w:p>
    <w:p xmlns:wp14="http://schemas.microsoft.com/office/word/2010/wordml" w:rsidR="0098572F" w:rsidP="648520BB" w:rsidRDefault="0098572F" w14:paraId="16D0558A" wp14:textId="77777777" wp14:noSpellErr="1">
      <w:pPr>
        <w:spacing w:before="120" w:after="0" w:afterAutospacing="on"/>
        <w:jc w:val="both"/>
        <w:rPr>
          <w:rFonts w:ascii="Calibri" w:hAnsi="Calibri" w:eastAsia="Calibri" w:cs="Calibri" w:asciiTheme="minorAscii" w:hAnsiTheme="minorAscii" w:eastAsiaTheme="minorAscii" w:cstheme="minorAscii"/>
        </w:rPr>
      </w:pPr>
      <w:bookmarkStart w:name="art156iv" w:id="14"/>
      <w:bookmarkEnd w:id="14"/>
      <w:r w:rsidRPr="648520BB" w:rsidR="0098572F">
        <w:rPr>
          <w:rFonts w:ascii="Calibri" w:hAnsi="Calibri" w:eastAsia="Calibri" w:cs="Calibri" w:asciiTheme="minorAscii" w:hAnsiTheme="minorAscii" w:eastAsiaTheme="minorAscii" w:cstheme="minorAscii"/>
        </w:rPr>
        <w:t>d</w:t>
      </w:r>
      <w:r w:rsidRPr="648520BB" w:rsidR="0098572F">
        <w:rPr>
          <w:rFonts w:ascii="Calibri" w:hAnsi="Calibri" w:eastAsia="Calibri" w:cs="Calibri" w:asciiTheme="minorAscii" w:hAnsiTheme="minorAscii" w:eastAsiaTheme="minorAscii" w:cstheme="minorAscii"/>
        </w:rPr>
        <w:t xml:space="preserve"> </w:t>
      </w:r>
      <w:r w:rsidRPr="648520BB" w:rsidR="00697B6E">
        <w:rPr>
          <w:rFonts w:ascii="Calibri" w:hAnsi="Calibri" w:eastAsia="Calibri" w:cs="Calibri" w:asciiTheme="minorAscii" w:hAnsiTheme="minorAscii" w:eastAsiaTheme="minorAscii" w:cstheme="minorAscii"/>
        </w:rPr>
        <w:t>–</w:t>
      </w:r>
      <w:r w:rsidRPr="648520BB" w:rsidR="0098572F">
        <w:rPr>
          <w:rFonts w:ascii="Calibri" w:hAnsi="Calibri" w:eastAsia="Calibri" w:cs="Calibri" w:asciiTheme="minorAscii" w:hAnsiTheme="minorAscii" w:eastAsiaTheme="minorAscii" w:cstheme="minorAscii"/>
        </w:rPr>
        <w:t xml:space="preserve"> </w:t>
      </w:r>
      <w:r w:rsidRPr="648520BB" w:rsidR="0098572F">
        <w:rPr>
          <w:rFonts w:ascii="Calibri" w:hAnsi="Calibri" w:eastAsia="Calibri" w:cs="Calibri" w:asciiTheme="minorAscii" w:hAnsiTheme="minorAscii" w:eastAsiaTheme="minorAscii" w:cstheme="minorAscii"/>
        </w:rPr>
        <w:t>declaração</w:t>
      </w:r>
      <w:r w:rsidRPr="648520BB" w:rsidR="0098572F">
        <w:rPr>
          <w:rFonts w:ascii="Calibri" w:hAnsi="Calibri" w:eastAsia="Calibri" w:cs="Calibri" w:asciiTheme="minorAscii" w:hAnsiTheme="minorAscii" w:eastAsiaTheme="minorAscii" w:cstheme="minorAscii"/>
        </w:rPr>
        <w:t xml:space="preserve"> de inidoneidade para licitar ou contratar.</w:t>
      </w:r>
    </w:p>
    <w:p xmlns:wp14="http://schemas.microsoft.com/office/word/2010/wordml" w:rsidR="0098572F" w:rsidP="648520BB" w:rsidRDefault="0098572F" w14:paraId="463F29E8" wp14:textId="77777777" wp14:noSpellErr="1">
      <w:pPr>
        <w:spacing w:before="120" w:after="0" w:afterAutospacing="on" w:line="240" w:lineRule="auto"/>
        <w:jc w:val="both"/>
        <w:rPr>
          <w:rFonts w:ascii="Calibri" w:hAnsi="Calibri" w:eastAsia="Calibri" w:cs="Calibri" w:asciiTheme="minorAscii" w:hAnsiTheme="minorAscii" w:eastAsiaTheme="minorAscii" w:cstheme="minorAscii"/>
        </w:rPr>
      </w:pPr>
    </w:p>
    <w:p xmlns:wp14="http://schemas.microsoft.com/office/word/2010/wordml" w:rsidRPr="00697B6E" w:rsidR="00697B6E" w:rsidP="648520BB" w:rsidRDefault="00697B6E" w14:paraId="6E00D193" wp14:textId="77777777" wp14:noSpellErr="1">
      <w:pPr>
        <w:spacing w:before="120" w:after="0" w:afterAutospacing="on" w:line="240" w:lineRule="auto"/>
        <w:jc w:val="both"/>
        <w:rPr>
          <w:rFonts w:ascii="Calibri" w:hAnsi="Calibri" w:eastAsia="Calibri" w:cs="Calibri" w:asciiTheme="minorAscii" w:hAnsiTheme="minorAscii" w:eastAsiaTheme="minorAscii" w:cstheme="minorAscii"/>
          <w:b w:val="1"/>
          <w:bCs w:val="1"/>
        </w:rPr>
      </w:pPr>
      <w:r w:rsidRPr="648520BB" w:rsidR="00697B6E">
        <w:rPr>
          <w:rFonts w:ascii="Calibri" w:hAnsi="Calibri" w:eastAsia="Calibri" w:cs="Calibri" w:asciiTheme="minorAscii" w:hAnsiTheme="minorAscii" w:eastAsiaTheme="minorAscii" w:cstheme="minorAscii"/>
          <w:b w:val="1"/>
          <w:bCs w:val="1"/>
        </w:rPr>
        <w:t xml:space="preserve">16 </w:t>
      </w:r>
      <w:r w:rsidRPr="648520BB" w:rsidR="00697B6E">
        <w:rPr>
          <w:rFonts w:ascii="Calibri" w:hAnsi="Calibri" w:eastAsia="Calibri" w:cs="Calibri" w:asciiTheme="minorAscii" w:hAnsiTheme="minorAscii" w:eastAsiaTheme="minorAscii" w:cstheme="minorAscii"/>
          <w:b w:val="1"/>
          <w:bCs w:val="1"/>
        </w:rPr>
        <w:t>–</w:t>
      </w:r>
      <w:r w:rsidRPr="648520BB" w:rsidR="00697B6E">
        <w:rPr>
          <w:rFonts w:ascii="Calibri" w:hAnsi="Calibri" w:eastAsia="Calibri" w:cs="Calibri" w:asciiTheme="minorAscii" w:hAnsiTheme="minorAscii" w:eastAsiaTheme="minorAscii" w:cstheme="minorAscii"/>
          <w:b w:val="1"/>
          <w:bCs w:val="1"/>
        </w:rPr>
        <w:t xml:space="preserve"> CONDIÇÕES GERAIS </w:t>
      </w:r>
    </w:p>
    <w:p xmlns:wp14="http://schemas.microsoft.com/office/word/2010/wordml" w:rsidR="00697B6E" w:rsidP="648520BB" w:rsidRDefault="00697B6E" w14:paraId="0555EE91" wp14:textId="77777777" wp14:noSpellErr="1">
      <w:pPr>
        <w:spacing w:before="120" w:after="0" w:afterAutospacing="on" w:line="240" w:lineRule="auto"/>
        <w:jc w:val="both"/>
        <w:rPr>
          <w:rFonts w:ascii="Calibri" w:hAnsi="Calibri" w:eastAsia="Calibri" w:cs="Calibri" w:asciiTheme="minorAscii" w:hAnsiTheme="minorAscii" w:eastAsiaTheme="minorAscii" w:cstheme="minorAscii"/>
        </w:rPr>
      </w:pPr>
      <w:r w:rsidRPr="648520BB" w:rsidR="00697B6E">
        <w:rPr>
          <w:rFonts w:ascii="Calibri" w:hAnsi="Calibri" w:eastAsia="Calibri" w:cs="Calibri" w:asciiTheme="minorAscii" w:hAnsiTheme="minorAscii" w:eastAsiaTheme="minorAscii" w:cstheme="minorAscii"/>
        </w:rPr>
        <w:t xml:space="preserve">16.1 - </w:t>
      </w:r>
      <w:r w:rsidRPr="648520BB" w:rsidR="00697B6E">
        <w:rPr>
          <w:rFonts w:ascii="Calibri" w:hAnsi="Calibri" w:eastAsia="Calibri" w:cs="Calibri" w:asciiTheme="minorAscii" w:hAnsiTheme="minorAscii" w:eastAsiaTheme="minorAscii" w:cstheme="minorAscii"/>
        </w:rPr>
        <w:t xml:space="preserve">A Contratada deverá ter pleno conhecimento das exigências de qualidade dos serviços a serem prestados, estabelecidos neste Termo de Referência, observados os padrões e normas preconizados pelos órgãos competentes de controle de qualidade e afins; </w:t>
      </w:r>
    </w:p>
    <w:p xmlns:wp14="http://schemas.microsoft.com/office/word/2010/wordml" w:rsidR="00697B6E" w:rsidP="648520BB" w:rsidRDefault="00697B6E" w14:paraId="53FFE420" wp14:textId="77777777" wp14:noSpellErr="1">
      <w:pPr>
        <w:spacing w:before="120" w:after="0" w:afterAutospacing="on" w:line="240" w:lineRule="auto"/>
        <w:jc w:val="both"/>
        <w:rPr>
          <w:rFonts w:ascii="Calibri" w:hAnsi="Calibri" w:eastAsia="Calibri" w:cs="Calibri" w:asciiTheme="minorAscii" w:hAnsiTheme="minorAscii" w:eastAsiaTheme="minorAscii" w:cstheme="minorAscii"/>
        </w:rPr>
      </w:pPr>
      <w:r w:rsidRPr="648520BB" w:rsidR="00697B6E">
        <w:rPr>
          <w:rFonts w:ascii="Calibri" w:hAnsi="Calibri" w:eastAsia="Calibri" w:cs="Calibri" w:asciiTheme="minorAscii" w:hAnsiTheme="minorAscii" w:eastAsiaTheme="minorAscii" w:cstheme="minorAscii"/>
        </w:rPr>
        <w:t>16.</w:t>
      </w:r>
      <w:r w:rsidRPr="648520BB" w:rsidR="00BD3BAC">
        <w:rPr>
          <w:rFonts w:ascii="Calibri" w:hAnsi="Calibri" w:eastAsia="Calibri" w:cs="Calibri" w:asciiTheme="minorAscii" w:hAnsiTheme="minorAscii" w:eastAsiaTheme="minorAscii" w:cstheme="minorAscii"/>
        </w:rPr>
        <w:t>2</w:t>
      </w:r>
      <w:r w:rsidRPr="648520BB" w:rsidR="00697B6E">
        <w:rPr>
          <w:rFonts w:ascii="Calibri" w:hAnsi="Calibri" w:eastAsia="Calibri" w:cs="Calibri" w:asciiTheme="minorAscii" w:hAnsiTheme="minorAscii" w:eastAsiaTheme="minorAscii" w:cstheme="minorAscii"/>
        </w:rPr>
        <w:t xml:space="preserve"> - </w:t>
      </w:r>
      <w:r w:rsidRPr="648520BB" w:rsidR="00697B6E">
        <w:rPr>
          <w:rFonts w:ascii="Calibri" w:hAnsi="Calibri" w:eastAsia="Calibri" w:cs="Calibri" w:asciiTheme="minorAscii" w:hAnsiTheme="minorAscii" w:eastAsiaTheme="minorAscii" w:cstheme="minorAscii"/>
        </w:rPr>
        <w:t xml:space="preserve">Nenhuma reivindicação adicional de pagamento ou reajustamento de preços será considerada; </w:t>
      </w:r>
    </w:p>
    <w:p xmlns:wp14="http://schemas.microsoft.com/office/word/2010/wordml" w:rsidR="00697B6E" w:rsidP="648520BB" w:rsidRDefault="00697B6E" w14:paraId="462F4EE0" wp14:textId="77777777" wp14:noSpellErr="1">
      <w:pPr>
        <w:spacing w:before="120" w:after="0" w:afterAutospacing="on" w:line="240" w:lineRule="auto"/>
        <w:jc w:val="both"/>
        <w:rPr>
          <w:rFonts w:ascii="Calibri" w:hAnsi="Calibri" w:eastAsia="Calibri" w:cs="Calibri" w:asciiTheme="minorAscii" w:hAnsiTheme="minorAscii" w:eastAsiaTheme="minorAscii" w:cstheme="minorAscii"/>
        </w:rPr>
      </w:pPr>
      <w:r w:rsidRPr="648520BB" w:rsidR="00697B6E">
        <w:rPr>
          <w:rFonts w:ascii="Calibri" w:hAnsi="Calibri" w:eastAsia="Calibri" w:cs="Calibri" w:asciiTheme="minorAscii" w:hAnsiTheme="minorAscii" w:eastAsiaTheme="minorAscii" w:cstheme="minorAscii"/>
        </w:rPr>
        <w:t>16.</w:t>
      </w:r>
      <w:r w:rsidRPr="648520BB" w:rsidR="00BD3BAC">
        <w:rPr>
          <w:rFonts w:ascii="Calibri" w:hAnsi="Calibri" w:eastAsia="Calibri" w:cs="Calibri" w:asciiTheme="minorAscii" w:hAnsiTheme="minorAscii" w:eastAsiaTheme="minorAscii" w:cstheme="minorAscii"/>
        </w:rPr>
        <w:t>3</w:t>
      </w:r>
      <w:r w:rsidRPr="648520BB" w:rsidR="00697B6E">
        <w:rPr>
          <w:rFonts w:ascii="Calibri" w:hAnsi="Calibri" w:eastAsia="Calibri" w:cs="Calibri" w:asciiTheme="minorAscii" w:hAnsiTheme="minorAscii" w:eastAsiaTheme="minorAscii" w:cstheme="minorAscii"/>
        </w:rPr>
        <w:t xml:space="preserve"> - </w:t>
      </w:r>
      <w:r w:rsidRPr="648520BB" w:rsidR="00697B6E">
        <w:rPr>
          <w:rFonts w:ascii="Calibri" w:hAnsi="Calibri" w:eastAsia="Calibri" w:cs="Calibri" w:asciiTheme="minorAscii" w:hAnsiTheme="minorAscii" w:eastAsiaTheme="minorAscii" w:cstheme="minorAscii"/>
        </w:rPr>
        <w:t>Cumprir e fazer cumprir, todas as diretrizes, normas, regulamentos impostas por este Termo de Referên</w:t>
      </w:r>
      <w:r w:rsidRPr="648520BB" w:rsidR="00697B6E">
        <w:rPr>
          <w:rFonts w:ascii="Calibri" w:hAnsi="Calibri" w:eastAsia="Calibri" w:cs="Calibri" w:asciiTheme="minorAscii" w:hAnsiTheme="minorAscii" w:eastAsiaTheme="minorAscii" w:cstheme="minorAscii"/>
        </w:rPr>
        <w:t>cia</w:t>
      </w:r>
      <w:r w:rsidRPr="648520BB" w:rsidR="00697B6E">
        <w:rPr>
          <w:rFonts w:ascii="Calibri" w:hAnsi="Calibri" w:eastAsia="Calibri" w:cs="Calibri" w:asciiTheme="minorAscii" w:hAnsiTheme="minorAscii" w:eastAsiaTheme="minorAscii" w:cstheme="minorAscii"/>
        </w:rPr>
        <w:t xml:space="preserve">; </w:t>
      </w:r>
    </w:p>
    <w:p xmlns:wp14="http://schemas.microsoft.com/office/word/2010/wordml" w:rsidR="00697B6E" w:rsidP="648520BB" w:rsidRDefault="00697B6E" w14:paraId="29CE2FDD" wp14:textId="19AFC801">
      <w:pPr>
        <w:spacing w:before="120" w:after="0" w:afterAutospacing="on" w:line="240" w:lineRule="auto"/>
        <w:jc w:val="both"/>
        <w:rPr>
          <w:rFonts w:ascii="Calibri" w:hAnsi="Calibri" w:eastAsia="Calibri" w:cs="Calibri" w:asciiTheme="minorAscii" w:hAnsiTheme="minorAscii" w:eastAsiaTheme="minorAscii" w:cstheme="minorAscii"/>
        </w:rPr>
      </w:pPr>
      <w:r w:rsidRPr="648520BB" w:rsidR="00697B6E">
        <w:rPr>
          <w:rFonts w:ascii="Calibri" w:hAnsi="Calibri" w:eastAsia="Calibri" w:cs="Calibri" w:asciiTheme="minorAscii" w:hAnsiTheme="minorAscii" w:eastAsiaTheme="minorAscii" w:cstheme="minorAscii"/>
        </w:rPr>
        <w:t>16.</w:t>
      </w:r>
      <w:r w:rsidRPr="648520BB" w:rsidR="00BD3BAC">
        <w:rPr>
          <w:rFonts w:ascii="Calibri" w:hAnsi="Calibri" w:eastAsia="Calibri" w:cs="Calibri" w:asciiTheme="minorAscii" w:hAnsiTheme="minorAscii" w:eastAsiaTheme="minorAscii" w:cstheme="minorAscii"/>
        </w:rPr>
        <w:t>4</w:t>
      </w:r>
      <w:r w:rsidRPr="648520BB" w:rsidR="00697B6E">
        <w:rPr>
          <w:rFonts w:ascii="Calibri" w:hAnsi="Calibri" w:eastAsia="Calibri" w:cs="Calibri" w:asciiTheme="minorAscii" w:hAnsiTheme="minorAscii" w:eastAsiaTheme="minorAscii" w:cstheme="minorAscii"/>
        </w:rPr>
        <w:t xml:space="preserve"> - </w:t>
      </w:r>
      <w:r w:rsidRPr="648520BB" w:rsidR="00697B6E">
        <w:rPr>
          <w:rFonts w:ascii="Calibri" w:hAnsi="Calibri" w:eastAsia="Calibri" w:cs="Calibri" w:asciiTheme="minorAscii" w:hAnsiTheme="minorAscii" w:eastAsiaTheme="minorAscii" w:cstheme="minorAscii"/>
        </w:rPr>
        <w:t xml:space="preserve">O CNPJ indicado nos documentos da proposta de preço e da habilitação deverá ser da mesma empresa que efetivamente vai fornecer os objetos da presente contratação; </w:t>
      </w:r>
    </w:p>
    <w:p xmlns:wp14="http://schemas.microsoft.com/office/word/2010/wordml" w:rsidR="00697B6E" w:rsidP="648520BB" w:rsidRDefault="00697B6E" w14:paraId="06C423FC" wp14:textId="302766BC">
      <w:pPr>
        <w:spacing w:before="120" w:after="0" w:afterAutospacing="on" w:line="240" w:lineRule="auto"/>
        <w:jc w:val="both"/>
        <w:rPr>
          <w:rFonts w:ascii="Calibri" w:hAnsi="Calibri" w:eastAsia="Calibri" w:cs="Calibri" w:asciiTheme="minorAscii" w:hAnsiTheme="minorAscii" w:eastAsiaTheme="minorAscii" w:cstheme="minorAscii"/>
        </w:rPr>
      </w:pPr>
      <w:r w:rsidRPr="648520BB" w:rsidR="00697B6E">
        <w:rPr>
          <w:rFonts w:ascii="Calibri" w:hAnsi="Calibri" w:eastAsia="Calibri" w:cs="Calibri" w:asciiTheme="minorAscii" w:hAnsiTheme="minorAscii" w:eastAsiaTheme="minorAscii" w:cstheme="minorAscii"/>
        </w:rPr>
        <w:t>16.</w:t>
      </w:r>
      <w:r w:rsidRPr="648520BB" w:rsidR="00BD3BAC">
        <w:rPr>
          <w:rFonts w:ascii="Calibri" w:hAnsi="Calibri" w:eastAsia="Calibri" w:cs="Calibri" w:asciiTheme="minorAscii" w:hAnsiTheme="minorAscii" w:eastAsiaTheme="minorAscii" w:cstheme="minorAscii"/>
        </w:rPr>
        <w:t>5</w:t>
      </w:r>
      <w:r w:rsidRPr="648520BB" w:rsidR="00697B6E">
        <w:rPr>
          <w:rFonts w:ascii="Calibri" w:hAnsi="Calibri" w:eastAsia="Calibri" w:cs="Calibri" w:asciiTheme="minorAscii" w:hAnsiTheme="minorAscii" w:eastAsiaTheme="minorAscii" w:cstheme="minorAscii"/>
        </w:rPr>
        <w:t xml:space="preserve"> - </w:t>
      </w:r>
      <w:r w:rsidRPr="648520BB" w:rsidR="00697B6E">
        <w:rPr>
          <w:rFonts w:ascii="Calibri" w:hAnsi="Calibri" w:eastAsia="Calibri" w:cs="Calibri" w:asciiTheme="minorAscii" w:hAnsiTheme="minorAscii" w:eastAsiaTheme="minorAscii" w:cstheme="minorAscii"/>
        </w:rPr>
        <w:t xml:space="preserve">Não serão aceitos “protocolos de entrega” ou “solicitação de documento” em substituição aos documentos requeridos no presente Termo de Referência. </w:t>
      </w:r>
    </w:p>
    <w:p xmlns:wp14="http://schemas.microsoft.com/office/word/2010/wordml" w:rsidR="00697B6E" w:rsidP="648520BB" w:rsidRDefault="00697B6E" w14:paraId="537D11EB" wp14:textId="77777777" wp14:noSpellErr="1">
      <w:pPr>
        <w:spacing w:before="120" w:after="0" w:afterAutospacing="on" w:line="240" w:lineRule="auto"/>
        <w:jc w:val="both"/>
        <w:rPr>
          <w:rFonts w:ascii="Calibri" w:hAnsi="Calibri" w:eastAsia="Calibri" w:cs="Calibri" w:asciiTheme="minorAscii" w:hAnsiTheme="minorAscii" w:eastAsiaTheme="minorAscii" w:cstheme="minorAscii"/>
        </w:rPr>
      </w:pPr>
      <w:r w:rsidRPr="648520BB" w:rsidR="00697B6E">
        <w:rPr>
          <w:rFonts w:ascii="Calibri" w:hAnsi="Calibri" w:eastAsia="Calibri" w:cs="Calibri" w:asciiTheme="minorAscii" w:hAnsiTheme="minorAscii" w:eastAsiaTheme="minorAscii" w:cstheme="minorAscii"/>
        </w:rPr>
        <w:t>16.</w:t>
      </w:r>
      <w:r w:rsidRPr="648520BB" w:rsidR="00BD3BAC">
        <w:rPr>
          <w:rFonts w:ascii="Calibri" w:hAnsi="Calibri" w:eastAsia="Calibri" w:cs="Calibri" w:asciiTheme="minorAscii" w:hAnsiTheme="minorAscii" w:eastAsiaTheme="minorAscii" w:cstheme="minorAscii"/>
        </w:rPr>
        <w:t>6</w:t>
      </w:r>
      <w:r w:rsidRPr="648520BB" w:rsidR="00697B6E">
        <w:rPr>
          <w:rFonts w:ascii="Calibri" w:hAnsi="Calibri" w:eastAsia="Calibri" w:cs="Calibri" w:asciiTheme="minorAscii" w:hAnsiTheme="minorAscii" w:eastAsiaTheme="minorAscii" w:cstheme="minorAscii"/>
        </w:rPr>
        <w:t xml:space="preserve"> - </w:t>
      </w:r>
      <w:r w:rsidRPr="648520BB" w:rsidR="00697B6E">
        <w:rPr>
          <w:rFonts w:ascii="Calibri" w:hAnsi="Calibri" w:eastAsia="Calibri" w:cs="Calibri" w:asciiTheme="minorAscii" w:hAnsiTheme="minorAscii" w:eastAsiaTheme="minorAscii" w:cstheme="minorAscii"/>
        </w:rPr>
        <w:t xml:space="preserve">Documentos apresentados com a validade expirada, não sendo a falta sanável, acarretarão a inabilitação do proponente. </w:t>
      </w:r>
      <w:r w:rsidRPr="648520BB" w:rsidR="00697B6E">
        <w:rPr>
          <w:rFonts w:ascii="Calibri" w:hAnsi="Calibri" w:eastAsia="Calibri" w:cs="Calibri" w:asciiTheme="minorAscii" w:hAnsiTheme="minorAscii" w:eastAsiaTheme="minorAscii" w:cstheme="minorAscii"/>
        </w:rPr>
        <w:t>Exceto as prerrogativas do Art. 43 da LC 123/06.</w:t>
      </w:r>
    </w:p>
    <w:p xmlns:wp14="http://schemas.microsoft.com/office/word/2010/wordml" w:rsidR="00697B6E" w:rsidP="648520BB" w:rsidRDefault="00697B6E" w14:paraId="45CF6A9A" wp14:textId="77777777" wp14:noSpellErr="1">
      <w:pPr>
        <w:spacing w:before="120" w:after="0" w:afterAutospacing="on" w:line="240" w:lineRule="auto"/>
        <w:jc w:val="both"/>
        <w:rPr>
          <w:rFonts w:ascii="Calibri" w:hAnsi="Calibri" w:eastAsia="Calibri" w:cs="Calibri" w:asciiTheme="minorAscii" w:hAnsiTheme="minorAscii" w:eastAsiaTheme="minorAscii" w:cstheme="minorAscii"/>
        </w:rPr>
      </w:pPr>
      <w:r w:rsidRPr="648520BB" w:rsidR="00697B6E">
        <w:rPr>
          <w:rFonts w:ascii="Calibri" w:hAnsi="Calibri" w:eastAsia="Calibri" w:cs="Calibri" w:asciiTheme="minorAscii" w:hAnsiTheme="minorAscii" w:eastAsiaTheme="minorAscii" w:cstheme="minorAscii"/>
        </w:rPr>
        <w:t>16.</w:t>
      </w:r>
      <w:r w:rsidRPr="648520BB" w:rsidR="00BD3BAC">
        <w:rPr>
          <w:rFonts w:ascii="Calibri" w:hAnsi="Calibri" w:eastAsia="Calibri" w:cs="Calibri" w:asciiTheme="minorAscii" w:hAnsiTheme="minorAscii" w:eastAsiaTheme="minorAscii" w:cstheme="minorAscii"/>
        </w:rPr>
        <w:t>7</w:t>
      </w:r>
      <w:r w:rsidRPr="648520BB" w:rsidR="00697B6E">
        <w:rPr>
          <w:rFonts w:ascii="Calibri" w:hAnsi="Calibri" w:eastAsia="Calibri" w:cs="Calibri" w:asciiTheme="minorAscii" w:hAnsiTheme="minorAscii" w:eastAsiaTheme="minorAscii" w:cstheme="minorAscii"/>
        </w:rPr>
        <w:t xml:space="preserve"> - </w:t>
      </w:r>
      <w:r w:rsidRPr="648520BB" w:rsidR="00697B6E">
        <w:rPr>
          <w:rFonts w:ascii="Calibri" w:hAnsi="Calibri" w:eastAsia="Calibri" w:cs="Calibri" w:asciiTheme="minorAscii" w:hAnsiTheme="minorAscii" w:eastAsiaTheme="minorAscii" w:cstheme="minorAscii"/>
        </w:rPr>
        <w:t>Se a documentação de habilitação não es</w:t>
      </w:r>
      <w:r w:rsidRPr="648520BB" w:rsidR="00697B6E">
        <w:rPr>
          <w:rFonts w:ascii="Calibri" w:hAnsi="Calibri" w:eastAsia="Calibri" w:cs="Calibri" w:asciiTheme="minorAscii" w:hAnsiTheme="minorAscii" w:eastAsiaTheme="minorAscii" w:cstheme="minorAscii"/>
        </w:rPr>
        <w:t>ti</w:t>
      </w:r>
      <w:r w:rsidRPr="648520BB" w:rsidR="00697B6E">
        <w:rPr>
          <w:rFonts w:ascii="Calibri" w:hAnsi="Calibri" w:eastAsia="Calibri" w:cs="Calibri" w:asciiTheme="minorAscii" w:hAnsiTheme="minorAscii" w:eastAsiaTheme="minorAscii" w:cstheme="minorAscii"/>
        </w:rPr>
        <w:t xml:space="preserve">ver completa ou contrariar qualquer dispositivo deste Termo de Referência, o contratante considerará o proponente inabilitado. </w:t>
      </w:r>
    </w:p>
    <w:p xmlns:wp14="http://schemas.microsoft.com/office/word/2010/wordml" w:rsidR="0098572F" w:rsidP="648520BB" w:rsidRDefault="00697B6E" w14:paraId="0140A4B0" wp14:textId="77777777" wp14:noSpellErr="1">
      <w:pPr>
        <w:spacing w:before="120" w:after="0" w:afterAutospacing="on" w:line="240" w:lineRule="auto"/>
        <w:jc w:val="both"/>
        <w:rPr>
          <w:rFonts w:ascii="Calibri" w:hAnsi="Calibri" w:eastAsia="Calibri" w:cs="Calibri" w:asciiTheme="minorAscii" w:hAnsiTheme="minorAscii" w:eastAsiaTheme="minorAscii" w:cstheme="minorAscii"/>
        </w:rPr>
      </w:pPr>
      <w:r w:rsidRPr="648520BB" w:rsidR="00697B6E">
        <w:rPr>
          <w:rFonts w:ascii="Calibri" w:hAnsi="Calibri" w:eastAsia="Calibri" w:cs="Calibri" w:asciiTheme="minorAscii" w:hAnsiTheme="minorAscii" w:eastAsiaTheme="minorAscii" w:cstheme="minorAscii"/>
        </w:rPr>
        <w:t>16.</w:t>
      </w:r>
      <w:r w:rsidRPr="648520BB" w:rsidR="00BD3BAC">
        <w:rPr>
          <w:rFonts w:ascii="Calibri" w:hAnsi="Calibri" w:eastAsia="Calibri" w:cs="Calibri" w:asciiTheme="minorAscii" w:hAnsiTheme="minorAscii" w:eastAsiaTheme="minorAscii" w:cstheme="minorAscii"/>
        </w:rPr>
        <w:t>8</w:t>
      </w:r>
      <w:r w:rsidRPr="648520BB" w:rsidR="00697B6E">
        <w:rPr>
          <w:rFonts w:ascii="Calibri" w:hAnsi="Calibri" w:eastAsia="Calibri" w:cs="Calibri" w:asciiTheme="minorAscii" w:hAnsiTheme="minorAscii" w:eastAsiaTheme="minorAscii" w:cstheme="minorAscii"/>
        </w:rPr>
        <w:t xml:space="preserve"> - </w:t>
      </w:r>
      <w:r w:rsidRPr="648520BB" w:rsidR="00697B6E">
        <w:rPr>
          <w:rFonts w:ascii="Calibri" w:hAnsi="Calibri" w:eastAsia="Calibri" w:cs="Calibri" w:asciiTheme="minorAscii" w:hAnsiTheme="minorAscii" w:eastAsiaTheme="minorAscii" w:cstheme="minorAscii"/>
        </w:rPr>
        <w:t>A prestação dos serviços não gera vínculo emprega cio entre os empregados da Contratada e a Administração, vedando-se qualquer relação entre estes que caracterize pessoalidade e subordinação direta.</w:t>
      </w:r>
    </w:p>
    <w:p xmlns:wp14="http://schemas.microsoft.com/office/word/2010/wordml" w:rsidR="00697B6E" w:rsidP="648520BB" w:rsidRDefault="00697B6E" w14:paraId="3B7B4B86" wp14:textId="77777777" wp14:noSpellErr="1">
      <w:pPr>
        <w:spacing w:before="120" w:after="0" w:afterAutospacing="on" w:line="240" w:lineRule="auto"/>
        <w:jc w:val="both"/>
        <w:rPr>
          <w:rFonts w:ascii="Calibri" w:hAnsi="Calibri" w:eastAsia="Calibri" w:cs="Calibri" w:asciiTheme="minorAscii" w:hAnsiTheme="minorAscii" w:eastAsiaTheme="minorAscii" w:cstheme="minorAscii"/>
        </w:rPr>
      </w:pPr>
    </w:p>
    <w:p w:rsidR="01BE0DD2" w:rsidP="01BE0DD2" w:rsidRDefault="01BE0DD2" w14:paraId="71772C4E" w14:textId="513F68DA">
      <w:pPr>
        <w:spacing w:before="120" w:afterAutospacing="on" w:line="240" w:lineRule="auto"/>
        <w:jc w:val="both"/>
        <w:rPr>
          <w:rFonts w:ascii="Calibri" w:hAnsi="Calibri" w:eastAsia="Calibri" w:cs="Calibri" w:asciiTheme="minorAscii" w:hAnsiTheme="minorAscii" w:eastAsiaTheme="minorAscii" w:cstheme="minorAscii"/>
        </w:rPr>
      </w:pPr>
    </w:p>
    <w:p w:rsidR="01BE0DD2" w:rsidP="01BE0DD2" w:rsidRDefault="01BE0DD2" w14:paraId="39AEF08D" w14:textId="6162F6C9">
      <w:pPr>
        <w:spacing w:before="120" w:afterAutospacing="on" w:line="240" w:lineRule="auto"/>
        <w:jc w:val="both"/>
        <w:rPr>
          <w:rFonts w:ascii="Calibri" w:hAnsi="Calibri" w:eastAsia="Calibri" w:cs="Calibri" w:asciiTheme="minorAscii" w:hAnsiTheme="minorAscii" w:eastAsiaTheme="minorAscii" w:cstheme="minorAscii"/>
        </w:rPr>
      </w:pPr>
    </w:p>
    <w:p w:rsidR="01BE0DD2" w:rsidP="01BE0DD2" w:rsidRDefault="01BE0DD2" w14:paraId="370A9E1C" w14:textId="1A24778F">
      <w:pPr>
        <w:spacing w:before="120" w:afterAutospacing="on" w:line="240" w:lineRule="auto"/>
        <w:jc w:val="both"/>
        <w:rPr>
          <w:rFonts w:ascii="Calibri" w:hAnsi="Calibri" w:eastAsia="Calibri" w:cs="Calibri" w:asciiTheme="minorAscii" w:hAnsiTheme="minorAscii" w:eastAsiaTheme="minorAscii" w:cstheme="minorAscii"/>
        </w:rPr>
      </w:pPr>
    </w:p>
    <w:p w:rsidR="01BE0DD2" w:rsidP="01BE0DD2" w:rsidRDefault="01BE0DD2" w14:paraId="5763896D" w14:textId="53158560">
      <w:pPr>
        <w:spacing w:before="120" w:afterAutospacing="on" w:line="240" w:lineRule="auto"/>
        <w:jc w:val="both"/>
        <w:rPr>
          <w:rFonts w:ascii="Calibri" w:hAnsi="Calibri" w:eastAsia="Calibri" w:cs="Calibri" w:asciiTheme="minorAscii" w:hAnsiTheme="minorAscii" w:eastAsiaTheme="minorAscii" w:cstheme="minorAscii"/>
        </w:rPr>
      </w:pPr>
    </w:p>
    <w:p w:rsidR="55D070A8" w:rsidP="648520BB" w:rsidRDefault="55D070A8" w14:paraId="127E88DA" w14:textId="0677326E">
      <w:pPr>
        <w:spacing w:after="0" w:afterAutospacing="on"/>
        <w:rPr>
          <w:rFonts w:ascii="Calibri" w:hAnsi="Calibri" w:eastAsia="Calibri" w:cs="Calibri" w:asciiTheme="minorAscii" w:hAnsiTheme="minorAscii" w:eastAsiaTheme="minorAscii" w:cstheme="minorAscii"/>
        </w:rPr>
      </w:pPr>
      <w:r w:rsidRPr="761CF928" w:rsidR="55D070A8">
        <w:rPr>
          <w:rFonts w:ascii="Calibri" w:hAnsi="Calibri" w:eastAsia="Calibri" w:cs="Calibri" w:asciiTheme="minorAscii" w:hAnsiTheme="minorAscii" w:eastAsiaTheme="minorAscii" w:cstheme="minorAscii"/>
        </w:rPr>
        <w:t xml:space="preserve">Carmo do Cajuru, </w:t>
      </w:r>
      <w:r w:rsidRPr="761CF928" w:rsidR="511E115D">
        <w:rPr>
          <w:rFonts w:ascii="Calibri" w:hAnsi="Calibri" w:eastAsia="Calibri" w:cs="Calibri" w:asciiTheme="minorAscii" w:hAnsiTheme="minorAscii" w:eastAsiaTheme="minorAscii" w:cstheme="minorAscii"/>
        </w:rPr>
        <w:t>02</w:t>
      </w:r>
      <w:r w:rsidRPr="761CF928" w:rsidR="59D31DC1">
        <w:rPr>
          <w:rFonts w:ascii="Calibri" w:hAnsi="Calibri" w:eastAsia="Calibri" w:cs="Calibri" w:asciiTheme="minorAscii" w:hAnsiTheme="minorAscii" w:eastAsiaTheme="minorAscii" w:cstheme="minorAscii"/>
        </w:rPr>
        <w:t xml:space="preserve"> </w:t>
      </w:r>
      <w:r w:rsidRPr="761CF928" w:rsidR="55D070A8">
        <w:rPr>
          <w:rFonts w:ascii="Calibri" w:hAnsi="Calibri" w:eastAsia="Calibri" w:cs="Calibri" w:asciiTheme="minorAscii" w:hAnsiTheme="minorAscii" w:eastAsiaTheme="minorAscii" w:cstheme="minorAscii"/>
        </w:rPr>
        <w:t xml:space="preserve">de </w:t>
      </w:r>
      <w:r w:rsidRPr="761CF928" w:rsidR="7E9C7C69">
        <w:rPr>
          <w:rFonts w:ascii="Calibri" w:hAnsi="Calibri" w:eastAsia="Calibri" w:cs="Calibri" w:asciiTheme="minorAscii" w:hAnsiTheme="minorAscii" w:eastAsiaTheme="minorAscii" w:cstheme="minorAscii"/>
        </w:rPr>
        <w:t>setembro</w:t>
      </w:r>
      <w:r w:rsidRPr="761CF928" w:rsidR="6ABEEF8F">
        <w:rPr>
          <w:rFonts w:ascii="Calibri" w:hAnsi="Calibri" w:eastAsia="Calibri" w:cs="Calibri" w:asciiTheme="minorAscii" w:hAnsiTheme="minorAscii" w:eastAsiaTheme="minorAscii" w:cstheme="minorAscii"/>
        </w:rPr>
        <w:t xml:space="preserve"> </w:t>
      </w:r>
      <w:r w:rsidRPr="761CF928" w:rsidR="55D070A8">
        <w:rPr>
          <w:rFonts w:ascii="Calibri" w:hAnsi="Calibri" w:eastAsia="Calibri" w:cs="Calibri" w:asciiTheme="minorAscii" w:hAnsiTheme="minorAscii" w:eastAsiaTheme="minorAscii" w:cstheme="minorAscii"/>
        </w:rPr>
        <w:t>de 202</w:t>
      </w:r>
      <w:r w:rsidRPr="761CF928" w:rsidR="5A9DE578">
        <w:rPr>
          <w:rFonts w:ascii="Calibri" w:hAnsi="Calibri" w:eastAsia="Calibri" w:cs="Calibri" w:asciiTheme="minorAscii" w:hAnsiTheme="minorAscii" w:eastAsiaTheme="minorAscii" w:cstheme="minorAscii"/>
        </w:rPr>
        <w:t>5</w:t>
      </w:r>
      <w:r w:rsidRPr="761CF928" w:rsidR="55D070A8">
        <w:rPr>
          <w:rFonts w:ascii="Calibri" w:hAnsi="Calibri" w:eastAsia="Calibri" w:cs="Calibri" w:asciiTheme="minorAscii" w:hAnsiTheme="minorAscii" w:eastAsiaTheme="minorAscii" w:cstheme="minorAscii"/>
        </w:rPr>
        <w:t>.</w:t>
      </w:r>
    </w:p>
    <w:p w:rsidR="0DC779CC" w:rsidP="648520BB" w:rsidRDefault="0DC779CC" w14:paraId="4D1062EE" w14:textId="2BB5D800">
      <w:pPr>
        <w:pStyle w:val="Normal"/>
        <w:spacing w:before="120" w:after="0" w:afterAutospacing="on" w:line="240" w:lineRule="auto"/>
        <w:jc w:val="both"/>
        <w:rPr>
          <w:rFonts w:ascii="Calibri" w:hAnsi="Calibri" w:eastAsia="Calibri" w:cs="Calibri" w:asciiTheme="minorAscii" w:hAnsiTheme="minorAscii" w:eastAsiaTheme="minorAscii" w:cstheme="minorAscii"/>
        </w:rPr>
      </w:pPr>
    </w:p>
    <w:p xmlns:wp14="http://schemas.microsoft.com/office/word/2010/wordml" w:rsidRPr="001F4DB8" w:rsidR="0098572F" w:rsidP="648520BB" w:rsidRDefault="0098572F" w14:paraId="3A0FF5F2" wp14:textId="77777777" wp14:noSpellErr="1">
      <w:pPr>
        <w:spacing w:before="120" w:after="0" w:afterAutospacing="on" w:line="240" w:lineRule="auto"/>
        <w:jc w:val="both"/>
        <w:rPr>
          <w:rFonts w:ascii="Calibri" w:hAnsi="Calibri" w:eastAsia="Calibri" w:cs="Calibri" w:asciiTheme="minorAscii" w:hAnsiTheme="minorAscii" w:eastAsiaTheme="minorAscii" w:cstheme="minorAscii"/>
        </w:rPr>
      </w:pPr>
    </w:p>
    <w:p xmlns:wp14="http://schemas.microsoft.com/office/word/2010/wordml" w:rsidRPr="001F4DB8" w:rsidR="0098572F" w:rsidP="648520BB" w:rsidRDefault="0098572F" w14:paraId="5630AD66" wp14:textId="77777777" wp14:noSpellErr="1">
      <w:pPr>
        <w:spacing w:before="120" w:after="0" w:afterAutospacing="on" w:line="240" w:lineRule="auto"/>
        <w:jc w:val="both"/>
        <w:rPr>
          <w:rFonts w:ascii="Calibri" w:hAnsi="Calibri" w:eastAsia="Calibri" w:cs="Calibri" w:asciiTheme="minorAscii" w:hAnsiTheme="minorAscii" w:eastAsiaTheme="minorAscii" w:cstheme="minorAscii"/>
        </w:rPr>
      </w:pPr>
    </w:p>
    <w:p xmlns:wp14="http://schemas.microsoft.com/office/word/2010/wordml" w:rsidR="0098572F" w:rsidP="648520BB" w:rsidRDefault="0098572F" w14:paraId="61829076" wp14:textId="77777777" wp14:noSpellErr="1">
      <w:pPr>
        <w:spacing w:before="120" w:after="0" w:afterAutospacing="on" w:line="240" w:lineRule="auto"/>
        <w:jc w:val="center"/>
        <w:rPr>
          <w:rFonts w:ascii="Calibri" w:hAnsi="Calibri" w:eastAsia="Calibri" w:cs="Calibri" w:asciiTheme="minorAscii" w:hAnsiTheme="minorAscii" w:eastAsiaTheme="minorAscii" w:cstheme="minorAscii"/>
          <w:b w:val="1"/>
          <w:bCs w:val="1"/>
          <w:lang w:eastAsia="pt-BR"/>
        </w:rPr>
      </w:pPr>
    </w:p>
    <w:p w:rsidR="417CC213" w:rsidP="01BE0DD2" w:rsidRDefault="417CC213" w14:paraId="7DE519C1" w14:textId="2AC37F70">
      <w:pPr>
        <w:bidi w:val="0"/>
        <w:spacing w:after="0" w:afterAutospacing="off" w:line="240" w:lineRule="auto"/>
        <w:jc w:val="center"/>
        <w:rPr>
          <w:rFonts w:ascii="Calibri" w:hAnsi="Calibri" w:eastAsia="Calibri" w:cs="Calibri"/>
          <w:noProof w:val="0"/>
          <w:sz w:val="22"/>
          <w:szCs w:val="22"/>
          <w:lang w:val="pt-BR"/>
        </w:rPr>
      </w:pPr>
      <w:r w:rsidRPr="01BE0DD2" w:rsidR="417CC213">
        <w:rPr>
          <w:rFonts w:ascii="Calibri" w:hAnsi="Calibri" w:eastAsia="Calibri" w:cs="Calibri"/>
          <w:b w:val="0"/>
          <w:bCs w:val="0"/>
          <w:i w:val="0"/>
          <w:iCs w:val="0"/>
          <w:caps w:val="0"/>
          <w:smallCaps w:val="0"/>
          <w:noProof w:val="0"/>
          <w:color w:val="000000" w:themeColor="text1" w:themeTint="FF" w:themeShade="FF"/>
          <w:sz w:val="22"/>
          <w:szCs w:val="22"/>
          <w:lang w:val="pt-BR"/>
        </w:rPr>
        <w:t>Débora Nogueira da Fonseca Almeida</w:t>
      </w:r>
    </w:p>
    <w:p xmlns:wp14="http://schemas.microsoft.com/office/word/2010/wordml" w:rsidRPr="000664D6" w:rsidR="000664D6" w:rsidP="648520BB" w:rsidRDefault="000664D6" w14:paraId="2BA226A1" wp14:textId="3A14E185">
      <w:pPr>
        <w:pStyle w:val="Normal"/>
        <w:spacing w:before="120" w:after="0" w:afterAutospacing="on" w:line="240" w:lineRule="auto"/>
        <w:jc w:val="center"/>
        <w:rPr>
          <w:rFonts w:ascii="Calibri" w:hAnsi="Calibri" w:eastAsia="Calibri" w:cs="Calibri" w:asciiTheme="minorAscii" w:hAnsiTheme="minorAscii" w:eastAsiaTheme="minorAscii" w:cstheme="minorAscii"/>
          <w:b w:val="0"/>
          <w:bCs w:val="0"/>
          <w:lang w:eastAsia="pt-BR"/>
        </w:rPr>
      </w:pPr>
      <w:r w:rsidRPr="4DBC2733" w:rsidR="0132D048">
        <w:rPr>
          <w:rFonts w:ascii="Calibri" w:hAnsi="Calibri" w:eastAsia="Calibri" w:cs="Calibri" w:asciiTheme="minorAscii" w:hAnsiTheme="minorAscii" w:eastAsiaTheme="minorAscii" w:cstheme="minorAscii"/>
          <w:b w:val="0"/>
          <w:bCs w:val="0"/>
          <w:lang w:eastAsia="pt-BR"/>
        </w:rPr>
        <w:t>Presidente</w:t>
      </w:r>
    </w:p>
    <w:p w:rsidR="4DBC2733" w:rsidRDefault="4DBC2733" w14:paraId="13EFB57A" w14:textId="3D82AFA0">
      <w:r>
        <w:br w:type="page"/>
      </w:r>
    </w:p>
    <w:sectPr w:rsidRPr="000664D6" w:rsidR="000664D6" w:rsidSect="00C2451E">
      <w:pgSz w:w="11906" w:h="16838" w:orient="portrait"/>
      <w:pgMar w:top="1440" w:right="1080" w:bottom="851" w:left="1080" w:header="708" w:footer="708" w:gutter="0"/>
      <w:cols w:space="708"/>
      <w:docGrid w:linePitch="360"/>
      <w:headerReference w:type="default" r:id="Rdfc51b4ab8d74893"/>
      <w:footerReference w:type="default" r:id="R0e2f973f2e1d4b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C2451E" w:rsidP="000664D6" w:rsidRDefault="00C2451E" w14:paraId="5023141B" wp14:textId="77777777">
      <w:pPr>
        <w:spacing w:after="0" w:line="240" w:lineRule="auto"/>
      </w:pPr>
      <w:r>
        <w:separator/>
      </w:r>
    </w:p>
  </w:endnote>
  <w:endnote w:type="continuationSeparator" w:id="0">
    <w:p xmlns:wp14="http://schemas.microsoft.com/office/word/2010/wordml" w:rsidR="00C2451E" w:rsidP="000664D6" w:rsidRDefault="00C2451E" w14:paraId="1F3B140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xml><?xml version="1.0" encoding="utf-8"?>
<w:ft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648520BB" w:rsidP="648520BB" w:rsidRDefault="648520BB" w14:paraId="3DAEBC90" w14:textId="4B20CC8B">
    <w:pPr>
      <w:pStyle w:val="Footer"/>
    </w:pPr>
  </w:p>
  <w:p w:rsidR="648520BB" w:rsidP="648520BB" w:rsidRDefault="648520BB" w14:paraId="05349C65" w14:textId="74CA19CD">
    <w:pPr>
      <w:pStyle w:val="Footer"/>
    </w:pPr>
  </w:p>
  <w:p w:rsidR="648520BB" w:rsidP="648520BB" w:rsidRDefault="648520BB" w14:paraId="784A32BF" w14:textId="1D68442E">
    <w:pPr>
      <w:pStyle w:val="Footer"/>
    </w:pPr>
  </w:p>
  <w:p w:rsidR="648520BB" w:rsidP="648520BB" w:rsidRDefault="648520BB" w14:paraId="4042D7B9" w14:textId="2A00E12B">
    <w:pPr>
      <w:pStyle w:val="Footer"/>
    </w:pPr>
  </w:p>
  <w:p w:rsidR="648520BB" w:rsidP="648520BB" w:rsidRDefault="648520BB" w14:paraId="4C75ECF8" w14:textId="7EC53DC5">
    <w:pPr>
      <w:pStyle w:val="Footer"/>
    </w:pPr>
    <w:r w:rsidR="648520BB">
      <w:drawing>
        <wp:inline wp14:editId="5681131D" wp14:anchorId="01DA3963">
          <wp:extent cx="6181724" cy="638175"/>
          <wp:effectExtent l="0" t="0" r="0" b="0"/>
          <wp:docPr id="1459837679" name="" title=""/>
          <wp:cNvGraphicFramePr>
            <a:graphicFrameLocks noChangeAspect="1"/>
          </wp:cNvGraphicFramePr>
          <a:graphic>
            <a:graphicData uri="http://schemas.openxmlformats.org/drawingml/2006/picture">
              <pic:pic>
                <pic:nvPicPr>
                  <pic:cNvPr id="0" name=""/>
                  <pic:cNvPicPr/>
                </pic:nvPicPr>
                <pic:blipFill>
                  <a:blip r:embed="Ref47d0bbdd8046ce">
                    <a:extLst>
                      <a:ext xmlns:a="http://schemas.openxmlformats.org/drawingml/2006/main" uri="{28A0092B-C50C-407E-A947-70E740481C1C}">
                        <a14:useLocalDpi val="0"/>
                      </a:ext>
                    </a:extLst>
                  </a:blip>
                  <a:stretch>
                    <a:fillRect/>
                  </a:stretch>
                </pic:blipFill>
                <pic:spPr>
                  <a:xfrm>
                    <a:off x="0" y="0"/>
                    <a:ext cx="6181724" cy="6381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C2451E" w:rsidP="000664D6" w:rsidRDefault="00C2451E" w14:paraId="562C75D1" wp14:textId="77777777">
      <w:pPr>
        <w:spacing w:after="0" w:line="240" w:lineRule="auto"/>
      </w:pPr>
      <w:r>
        <w:separator/>
      </w:r>
    </w:p>
  </w:footnote>
  <w:footnote w:type="continuationSeparator" w:id="0">
    <w:p xmlns:wp14="http://schemas.microsoft.com/office/word/2010/wordml" w:rsidR="00C2451E" w:rsidP="000664D6" w:rsidRDefault="00C2451E" w14:paraId="664355AD" wp14:textId="77777777">
      <w:pPr>
        <w:spacing w:after="0" w:line="240" w:lineRule="auto"/>
      </w:pPr>
      <w:r>
        <w:continuationSeparator/>
      </w:r>
    </w:p>
  </w:footnote>
</w:footnotes>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648520BB" w:rsidP="648520BB" w:rsidRDefault="648520BB" w14:paraId="373CC4CF" w14:textId="2D2F8415">
    <w:pPr>
      <w:pStyle w:val="Header"/>
    </w:pPr>
    <w:r w:rsidR="648520BB">
      <w:drawing>
        <wp:inline wp14:editId="052B3058" wp14:anchorId="6F155A38">
          <wp:extent cx="6181724" cy="876300"/>
          <wp:effectExtent l="0" t="0" r="0" b="0"/>
          <wp:docPr id="603204381" name="" title=""/>
          <wp:cNvGraphicFramePr>
            <a:graphicFrameLocks noChangeAspect="1"/>
          </wp:cNvGraphicFramePr>
          <a:graphic>
            <a:graphicData uri="http://schemas.openxmlformats.org/drawingml/2006/picture">
              <pic:pic>
                <pic:nvPicPr>
                  <pic:cNvPr id="0" name=""/>
                  <pic:cNvPicPr/>
                </pic:nvPicPr>
                <pic:blipFill>
                  <a:blip r:embed="Rdfde880942ab4b45">
                    <a:extLst>
                      <a:ext xmlns:a="http://schemas.openxmlformats.org/drawingml/2006/main" uri="{28A0092B-C50C-407E-A947-70E740481C1C}">
                        <a14:useLocalDpi val="0"/>
                      </a:ext>
                    </a:extLst>
                  </a:blip>
                  <a:stretch>
                    <a:fillRect/>
                  </a:stretch>
                </pic:blipFill>
                <pic:spPr>
                  <a:xfrm>
                    <a:off x="0" y="0"/>
                    <a:ext cx="6181724" cy="876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
    <w:nsid w:val="541e56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dd48d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36a0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f51c6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f4d3e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A552EF6"/>
    <w:multiLevelType w:val="hybridMultilevel"/>
    <w:tmpl w:val="79DA1F46"/>
    <w:lvl w:ilvl="0" w:tplc="0416000B">
      <w:start w:val="1"/>
      <w:numFmt w:val="bullet"/>
      <w:lvlText w:val=""/>
      <w:lvlJc w:val="left"/>
      <w:pPr>
        <w:ind w:left="720" w:hanging="360"/>
      </w:pPr>
      <w:rPr>
        <w:rFonts w:hint="default" w:ascii="Wingdings" w:hAnsi="Wingdings"/>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num w:numId="7">
    <w:abstractNumId w:val="6"/>
  </w:num>
  <w:num w:numId="6">
    <w:abstractNumId w:val="5"/>
  </w:num>
  <w:num w:numId="5">
    <w:abstractNumId w:val="4"/>
  </w:num>
  <w:num w:numId="4">
    <w:abstractNumId w:val="3"/>
  </w:num>
  <w:num w:numId="3">
    <w:abstractNumId w:val="2"/>
  </w:num>
  <w:num w:numId="1" w16cid:durableId="332225355">
    <w:abstractNumId w:val="0"/>
  </w:num>
  <w:num w:numId="2" w16cid:durableId="13155754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4D6"/>
    <w:rsid w:val="00047885"/>
    <w:rsid w:val="000664D6"/>
    <w:rsid w:val="0033600D"/>
    <w:rsid w:val="00342C16"/>
    <w:rsid w:val="0035517D"/>
    <w:rsid w:val="00397ED8"/>
    <w:rsid w:val="004D3F13"/>
    <w:rsid w:val="0059228A"/>
    <w:rsid w:val="006442F7"/>
    <w:rsid w:val="00697B6E"/>
    <w:rsid w:val="0071EC3C"/>
    <w:rsid w:val="007871C9"/>
    <w:rsid w:val="0098572F"/>
    <w:rsid w:val="00A104D3"/>
    <w:rsid w:val="00BD3BAC"/>
    <w:rsid w:val="00C2451E"/>
    <w:rsid w:val="00D1C7B4"/>
    <w:rsid w:val="00E45F67"/>
    <w:rsid w:val="00E47AB8"/>
    <w:rsid w:val="00F225D2"/>
    <w:rsid w:val="0105011C"/>
    <w:rsid w:val="0119122B"/>
    <w:rsid w:val="0132D048"/>
    <w:rsid w:val="0148F0E1"/>
    <w:rsid w:val="01B35320"/>
    <w:rsid w:val="01BE0DD2"/>
    <w:rsid w:val="02139625"/>
    <w:rsid w:val="021C650C"/>
    <w:rsid w:val="027423C6"/>
    <w:rsid w:val="030C5EB7"/>
    <w:rsid w:val="032F007E"/>
    <w:rsid w:val="039F4DA8"/>
    <w:rsid w:val="03DD7C42"/>
    <w:rsid w:val="041A5C2C"/>
    <w:rsid w:val="046C2730"/>
    <w:rsid w:val="0509AA30"/>
    <w:rsid w:val="0511A5E3"/>
    <w:rsid w:val="052D4A01"/>
    <w:rsid w:val="055F5326"/>
    <w:rsid w:val="0562F856"/>
    <w:rsid w:val="05A72103"/>
    <w:rsid w:val="05C1023D"/>
    <w:rsid w:val="0600790A"/>
    <w:rsid w:val="06DC5F0E"/>
    <w:rsid w:val="06EA0997"/>
    <w:rsid w:val="06EE9135"/>
    <w:rsid w:val="07D9F421"/>
    <w:rsid w:val="07DA39AC"/>
    <w:rsid w:val="0800F465"/>
    <w:rsid w:val="08797A58"/>
    <w:rsid w:val="08CC5408"/>
    <w:rsid w:val="090560E5"/>
    <w:rsid w:val="091B7780"/>
    <w:rsid w:val="0952CD8A"/>
    <w:rsid w:val="09B8B8E8"/>
    <w:rsid w:val="09BCFD7E"/>
    <w:rsid w:val="09CC0229"/>
    <w:rsid w:val="09FB9389"/>
    <w:rsid w:val="0B198ACE"/>
    <w:rsid w:val="0B55CFD7"/>
    <w:rsid w:val="0B6593D7"/>
    <w:rsid w:val="0BAF2A15"/>
    <w:rsid w:val="0C18BCAC"/>
    <w:rsid w:val="0C8176DD"/>
    <w:rsid w:val="0C9B1371"/>
    <w:rsid w:val="0CB0450C"/>
    <w:rsid w:val="0D1B0558"/>
    <w:rsid w:val="0D1BB355"/>
    <w:rsid w:val="0D1E7D35"/>
    <w:rsid w:val="0D3BE38B"/>
    <w:rsid w:val="0DC779CC"/>
    <w:rsid w:val="0E139E90"/>
    <w:rsid w:val="0E3E7A61"/>
    <w:rsid w:val="0E97B611"/>
    <w:rsid w:val="0EFDEE18"/>
    <w:rsid w:val="0EFF75D2"/>
    <w:rsid w:val="0FC45DEA"/>
    <w:rsid w:val="100E0BD7"/>
    <w:rsid w:val="10FE3C3F"/>
    <w:rsid w:val="1176B1BC"/>
    <w:rsid w:val="11CB8951"/>
    <w:rsid w:val="11FFBAC4"/>
    <w:rsid w:val="1227EC42"/>
    <w:rsid w:val="1227EC42"/>
    <w:rsid w:val="122F1C81"/>
    <w:rsid w:val="1234F41D"/>
    <w:rsid w:val="123BCEB6"/>
    <w:rsid w:val="127EC752"/>
    <w:rsid w:val="129F0258"/>
    <w:rsid w:val="1342217D"/>
    <w:rsid w:val="1364309D"/>
    <w:rsid w:val="144812F1"/>
    <w:rsid w:val="14CD8282"/>
    <w:rsid w:val="14F49450"/>
    <w:rsid w:val="15320504"/>
    <w:rsid w:val="1573E345"/>
    <w:rsid w:val="16104D4B"/>
    <w:rsid w:val="1632A7C1"/>
    <w:rsid w:val="16EB82DC"/>
    <w:rsid w:val="18021F9D"/>
    <w:rsid w:val="185F73B8"/>
    <w:rsid w:val="185F73B8"/>
    <w:rsid w:val="18C78200"/>
    <w:rsid w:val="18DAFA88"/>
    <w:rsid w:val="18E6A214"/>
    <w:rsid w:val="19BC71BE"/>
    <w:rsid w:val="19D12E17"/>
    <w:rsid w:val="19E2E368"/>
    <w:rsid w:val="1ADF4C07"/>
    <w:rsid w:val="1B257F8F"/>
    <w:rsid w:val="1B637B5C"/>
    <w:rsid w:val="1B9A43B4"/>
    <w:rsid w:val="1BD84736"/>
    <w:rsid w:val="1BDA3CB2"/>
    <w:rsid w:val="1BDC58D6"/>
    <w:rsid w:val="1BFC6C37"/>
    <w:rsid w:val="1CB9C0E2"/>
    <w:rsid w:val="1CF5A8A1"/>
    <w:rsid w:val="1DE6021B"/>
    <w:rsid w:val="1DED6CAD"/>
    <w:rsid w:val="1DFDC6B6"/>
    <w:rsid w:val="1E8D24D9"/>
    <w:rsid w:val="2006120D"/>
    <w:rsid w:val="20A3B058"/>
    <w:rsid w:val="20E1C068"/>
    <w:rsid w:val="215A73E6"/>
    <w:rsid w:val="2180414F"/>
    <w:rsid w:val="2263DA5C"/>
    <w:rsid w:val="2327ADEB"/>
    <w:rsid w:val="2331E97E"/>
    <w:rsid w:val="23C7F0E3"/>
    <w:rsid w:val="23DE32C9"/>
    <w:rsid w:val="247EBB66"/>
    <w:rsid w:val="253D515A"/>
    <w:rsid w:val="2588AEF0"/>
    <w:rsid w:val="262E487A"/>
    <w:rsid w:val="264FCAE3"/>
    <w:rsid w:val="26543E14"/>
    <w:rsid w:val="26D1908B"/>
    <w:rsid w:val="277248E6"/>
    <w:rsid w:val="2786E646"/>
    <w:rsid w:val="278AA900"/>
    <w:rsid w:val="2794548B"/>
    <w:rsid w:val="27B61DDB"/>
    <w:rsid w:val="27CF06C9"/>
    <w:rsid w:val="28536645"/>
    <w:rsid w:val="288272F2"/>
    <w:rsid w:val="28B2A404"/>
    <w:rsid w:val="28E71E58"/>
    <w:rsid w:val="28E8CC36"/>
    <w:rsid w:val="28E8CC36"/>
    <w:rsid w:val="28ED9D8B"/>
    <w:rsid w:val="2951EE3C"/>
    <w:rsid w:val="2965E93C"/>
    <w:rsid w:val="29DBFD05"/>
    <w:rsid w:val="2A01169A"/>
    <w:rsid w:val="2A09314D"/>
    <w:rsid w:val="2A3404BB"/>
    <w:rsid w:val="2B64805D"/>
    <w:rsid w:val="2B72BF02"/>
    <w:rsid w:val="2BBDAEE5"/>
    <w:rsid w:val="2BBE4705"/>
    <w:rsid w:val="2C05FB0F"/>
    <w:rsid w:val="2CB3B509"/>
    <w:rsid w:val="2D114DAE"/>
    <w:rsid w:val="2D2D3247"/>
    <w:rsid w:val="2D48A0D8"/>
    <w:rsid w:val="2D54893A"/>
    <w:rsid w:val="2D65F77B"/>
    <w:rsid w:val="2D92173A"/>
    <w:rsid w:val="2DCA1486"/>
    <w:rsid w:val="2DDC02EB"/>
    <w:rsid w:val="2E16AE62"/>
    <w:rsid w:val="2EE47632"/>
    <w:rsid w:val="2F14B633"/>
    <w:rsid w:val="2F2DE79B"/>
    <w:rsid w:val="2F7D3440"/>
    <w:rsid w:val="2FCE69A4"/>
    <w:rsid w:val="2FEA5B0C"/>
    <w:rsid w:val="3002F28B"/>
    <w:rsid w:val="307C0DCB"/>
    <w:rsid w:val="314B25E9"/>
    <w:rsid w:val="31935E91"/>
    <w:rsid w:val="319D9ADC"/>
    <w:rsid w:val="319EC2EC"/>
    <w:rsid w:val="32A1040E"/>
    <w:rsid w:val="32D3CF2E"/>
    <w:rsid w:val="32F7B2E3"/>
    <w:rsid w:val="3324868D"/>
    <w:rsid w:val="332B051A"/>
    <w:rsid w:val="334A8B9A"/>
    <w:rsid w:val="3394E596"/>
    <w:rsid w:val="33AA40C2"/>
    <w:rsid w:val="33F36B5A"/>
    <w:rsid w:val="34F5B8B5"/>
    <w:rsid w:val="34FF1CE9"/>
    <w:rsid w:val="35A4AA90"/>
    <w:rsid w:val="35A791D1"/>
    <w:rsid w:val="35AE2D9E"/>
    <w:rsid w:val="35D27BE3"/>
    <w:rsid w:val="366E73BA"/>
    <w:rsid w:val="36BB8049"/>
    <w:rsid w:val="36E8231E"/>
    <w:rsid w:val="3709B007"/>
    <w:rsid w:val="373A6761"/>
    <w:rsid w:val="378D4947"/>
    <w:rsid w:val="37C87E5B"/>
    <w:rsid w:val="37CC5D3C"/>
    <w:rsid w:val="389C5892"/>
    <w:rsid w:val="39505950"/>
    <w:rsid w:val="39FBB7EE"/>
    <w:rsid w:val="3A6520E7"/>
    <w:rsid w:val="3B09FA39"/>
    <w:rsid w:val="3B7D24A0"/>
    <w:rsid w:val="3BBF2953"/>
    <w:rsid w:val="3BE139A8"/>
    <w:rsid w:val="3BEE7CE9"/>
    <w:rsid w:val="3C003FD4"/>
    <w:rsid w:val="3C003FD4"/>
    <w:rsid w:val="3C60BA6A"/>
    <w:rsid w:val="3C7BBA82"/>
    <w:rsid w:val="3C7BBA82"/>
    <w:rsid w:val="3CF83B14"/>
    <w:rsid w:val="3D4651A3"/>
    <w:rsid w:val="3DCC65A7"/>
    <w:rsid w:val="3E178AE3"/>
    <w:rsid w:val="3E7F100E"/>
    <w:rsid w:val="3E7F100E"/>
    <w:rsid w:val="3E876CB1"/>
    <w:rsid w:val="3E89D94E"/>
    <w:rsid w:val="3E8A9594"/>
    <w:rsid w:val="3EF1C5A7"/>
    <w:rsid w:val="3F57DDD8"/>
    <w:rsid w:val="3F828A2A"/>
    <w:rsid w:val="3FB35B44"/>
    <w:rsid w:val="3FC81DF6"/>
    <w:rsid w:val="3FDDB6E6"/>
    <w:rsid w:val="3FDF4110"/>
    <w:rsid w:val="3FE88CFE"/>
    <w:rsid w:val="4053D790"/>
    <w:rsid w:val="40882BFD"/>
    <w:rsid w:val="4111EF6B"/>
    <w:rsid w:val="417CC213"/>
    <w:rsid w:val="418F0C71"/>
    <w:rsid w:val="425C968D"/>
    <w:rsid w:val="42ADBFCC"/>
    <w:rsid w:val="4305B39D"/>
    <w:rsid w:val="432ADCD2"/>
    <w:rsid w:val="437A51FF"/>
    <w:rsid w:val="437E9521"/>
    <w:rsid w:val="43D65135"/>
    <w:rsid w:val="43ED78E2"/>
    <w:rsid w:val="44404E76"/>
    <w:rsid w:val="446652E4"/>
    <w:rsid w:val="44E4B398"/>
    <w:rsid w:val="44F2A20A"/>
    <w:rsid w:val="453B6B4D"/>
    <w:rsid w:val="453E5BD6"/>
    <w:rsid w:val="4568CF21"/>
    <w:rsid w:val="458C195F"/>
    <w:rsid w:val="45BC77A9"/>
    <w:rsid w:val="4646744D"/>
    <w:rsid w:val="4663FAC7"/>
    <w:rsid w:val="473D317D"/>
    <w:rsid w:val="478E8B5A"/>
    <w:rsid w:val="47EB421E"/>
    <w:rsid w:val="48820FA2"/>
    <w:rsid w:val="491F9585"/>
    <w:rsid w:val="49BBEFDA"/>
    <w:rsid w:val="4A2632CB"/>
    <w:rsid w:val="4A617199"/>
    <w:rsid w:val="4AA4D20B"/>
    <w:rsid w:val="4AC98F9A"/>
    <w:rsid w:val="4B604F6D"/>
    <w:rsid w:val="4B657BEF"/>
    <w:rsid w:val="4C8C0037"/>
    <w:rsid w:val="4CF8FAE5"/>
    <w:rsid w:val="4D014C50"/>
    <w:rsid w:val="4D210458"/>
    <w:rsid w:val="4D4A15C1"/>
    <w:rsid w:val="4D839F06"/>
    <w:rsid w:val="4DBC2733"/>
    <w:rsid w:val="4DFFD2D1"/>
    <w:rsid w:val="4E0507F2"/>
    <w:rsid w:val="4E196ED9"/>
    <w:rsid w:val="4E42CDF1"/>
    <w:rsid w:val="4E784937"/>
    <w:rsid w:val="4E9A716D"/>
    <w:rsid w:val="4EB0E37F"/>
    <w:rsid w:val="4EFDB1EB"/>
    <w:rsid w:val="4F1B2683"/>
    <w:rsid w:val="4F675C6F"/>
    <w:rsid w:val="4F77F77D"/>
    <w:rsid w:val="4FF52FAB"/>
    <w:rsid w:val="4FFF0C91"/>
    <w:rsid w:val="4FFF0C91"/>
    <w:rsid w:val="504D32FD"/>
    <w:rsid w:val="50A17ED6"/>
    <w:rsid w:val="50C80AE9"/>
    <w:rsid w:val="511E115D"/>
    <w:rsid w:val="512E8363"/>
    <w:rsid w:val="5141193A"/>
    <w:rsid w:val="51A4112B"/>
    <w:rsid w:val="5203A13F"/>
    <w:rsid w:val="52E30CB8"/>
    <w:rsid w:val="52F8992E"/>
    <w:rsid w:val="52F8992E"/>
    <w:rsid w:val="538B9CB4"/>
    <w:rsid w:val="539B401D"/>
    <w:rsid w:val="53DE69E5"/>
    <w:rsid w:val="55147496"/>
    <w:rsid w:val="55895DB9"/>
    <w:rsid w:val="55B76B93"/>
    <w:rsid w:val="55D070A8"/>
    <w:rsid w:val="55EC4ED6"/>
    <w:rsid w:val="565AB3A4"/>
    <w:rsid w:val="569D09EC"/>
    <w:rsid w:val="56A50F38"/>
    <w:rsid w:val="56C7C1DA"/>
    <w:rsid w:val="57941E51"/>
    <w:rsid w:val="5867A9A9"/>
    <w:rsid w:val="58942B71"/>
    <w:rsid w:val="58942B71"/>
    <w:rsid w:val="58956BD4"/>
    <w:rsid w:val="58FBB0A2"/>
    <w:rsid w:val="590833EF"/>
    <w:rsid w:val="596ED8C8"/>
    <w:rsid w:val="597CD8F0"/>
    <w:rsid w:val="59D31DC1"/>
    <w:rsid w:val="5A9DE578"/>
    <w:rsid w:val="5AB1CEF0"/>
    <w:rsid w:val="5B07813D"/>
    <w:rsid w:val="5B4089CF"/>
    <w:rsid w:val="5B53AA21"/>
    <w:rsid w:val="5B8E8FF9"/>
    <w:rsid w:val="5C4B028C"/>
    <w:rsid w:val="5C5474E2"/>
    <w:rsid w:val="5CFCCA4A"/>
    <w:rsid w:val="5DEDE763"/>
    <w:rsid w:val="5E58778A"/>
    <w:rsid w:val="5EFAD4F9"/>
    <w:rsid w:val="5F669B4E"/>
    <w:rsid w:val="5F6CAB75"/>
    <w:rsid w:val="5F98BE0D"/>
    <w:rsid w:val="5FB846FD"/>
    <w:rsid w:val="5FFB35E5"/>
    <w:rsid w:val="5FFB35E5"/>
    <w:rsid w:val="5FFD7F93"/>
    <w:rsid w:val="61015505"/>
    <w:rsid w:val="61500D96"/>
    <w:rsid w:val="61E49582"/>
    <w:rsid w:val="622407CE"/>
    <w:rsid w:val="62A429F0"/>
    <w:rsid w:val="635BF4E6"/>
    <w:rsid w:val="635F7773"/>
    <w:rsid w:val="63B20928"/>
    <w:rsid w:val="63FB1234"/>
    <w:rsid w:val="648520BB"/>
    <w:rsid w:val="654644D7"/>
    <w:rsid w:val="658C6FBD"/>
    <w:rsid w:val="65EE3A0D"/>
    <w:rsid w:val="661BD7FB"/>
    <w:rsid w:val="667A9E57"/>
    <w:rsid w:val="6682827F"/>
    <w:rsid w:val="66A60F53"/>
    <w:rsid w:val="66C120DB"/>
    <w:rsid w:val="66D42E51"/>
    <w:rsid w:val="673CA43A"/>
    <w:rsid w:val="67B21FEB"/>
    <w:rsid w:val="6865DCE1"/>
    <w:rsid w:val="69703038"/>
    <w:rsid w:val="69CE8CC1"/>
    <w:rsid w:val="69F50AD9"/>
    <w:rsid w:val="6A2569EA"/>
    <w:rsid w:val="6ABEEF8F"/>
    <w:rsid w:val="6B28F80C"/>
    <w:rsid w:val="6B888961"/>
    <w:rsid w:val="6BE9DD83"/>
    <w:rsid w:val="6BEBB53E"/>
    <w:rsid w:val="6C026082"/>
    <w:rsid w:val="6C90AA68"/>
    <w:rsid w:val="6CC2C9D2"/>
    <w:rsid w:val="6D18DD24"/>
    <w:rsid w:val="6D57DF50"/>
    <w:rsid w:val="6D8EF949"/>
    <w:rsid w:val="6DB7D24A"/>
    <w:rsid w:val="6E00C0E6"/>
    <w:rsid w:val="6E654655"/>
    <w:rsid w:val="6E6BA466"/>
    <w:rsid w:val="6E9E3F69"/>
    <w:rsid w:val="6F7C467D"/>
    <w:rsid w:val="6F7C467D"/>
    <w:rsid w:val="70936A09"/>
    <w:rsid w:val="709F9197"/>
    <w:rsid w:val="70F2F80B"/>
    <w:rsid w:val="7108638E"/>
    <w:rsid w:val="71168F67"/>
    <w:rsid w:val="7130BF74"/>
    <w:rsid w:val="71EC53B3"/>
    <w:rsid w:val="720DD30F"/>
    <w:rsid w:val="728E24AB"/>
    <w:rsid w:val="72C632A7"/>
    <w:rsid w:val="72E0BF36"/>
    <w:rsid w:val="72F5180E"/>
    <w:rsid w:val="73243AFF"/>
    <w:rsid w:val="73CB74FD"/>
    <w:rsid w:val="73ECEC2A"/>
    <w:rsid w:val="752B8163"/>
    <w:rsid w:val="752FC26B"/>
    <w:rsid w:val="75486B24"/>
    <w:rsid w:val="75792D72"/>
    <w:rsid w:val="75B8DB5B"/>
    <w:rsid w:val="7602A01F"/>
    <w:rsid w:val="761CF928"/>
    <w:rsid w:val="76EA3171"/>
    <w:rsid w:val="76ECF196"/>
    <w:rsid w:val="771B3033"/>
    <w:rsid w:val="773A7624"/>
    <w:rsid w:val="774DBE8C"/>
    <w:rsid w:val="77722FE4"/>
    <w:rsid w:val="777BBB7C"/>
    <w:rsid w:val="7878DF0E"/>
    <w:rsid w:val="78B7676D"/>
    <w:rsid w:val="79367466"/>
    <w:rsid w:val="7AA594D9"/>
    <w:rsid w:val="7AD90F9D"/>
    <w:rsid w:val="7ADE6D46"/>
    <w:rsid w:val="7AF663C4"/>
    <w:rsid w:val="7AF9A1C2"/>
    <w:rsid w:val="7BA1BD68"/>
    <w:rsid w:val="7BC38649"/>
    <w:rsid w:val="7C428724"/>
    <w:rsid w:val="7C6D23BF"/>
    <w:rsid w:val="7C6DAEAB"/>
    <w:rsid w:val="7C8296EB"/>
    <w:rsid w:val="7CC34DA9"/>
    <w:rsid w:val="7CECE515"/>
    <w:rsid w:val="7CF88FF3"/>
    <w:rsid w:val="7D923491"/>
    <w:rsid w:val="7DDD8CDB"/>
    <w:rsid w:val="7DEB0483"/>
    <w:rsid w:val="7E448C7C"/>
    <w:rsid w:val="7E4DDA29"/>
    <w:rsid w:val="7E880357"/>
    <w:rsid w:val="7E9C7C69"/>
    <w:rsid w:val="7EDB302D"/>
    <w:rsid w:val="7EE34602"/>
    <w:rsid w:val="7EF19365"/>
    <w:rsid w:val="7F2D72E4"/>
    <w:rsid w:val="7F460905"/>
    <w:rsid w:val="7F4AD049"/>
    <w:rsid w:val="7F74953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11DF0C"/>
  <w15:chartTrackingRefBased/>
  <w15:docId w15:val="{4ABB851F-F999-41C5-A2E0-471297182B9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kern w:val="2"/>
      <w:sz w:val="22"/>
      <w:szCs w:val="22"/>
      <w:lang w:eastAsia="en-US"/>
    </w:rPr>
  </w:style>
  <w:style w:type="paragraph" w:styleId="Ttulo3">
    <w:name w:val="heading 3"/>
    <w:basedOn w:val="Normal"/>
    <w:next w:val="Normal"/>
    <w:link w:val="Ttulo3Char"/>
    <w:qFormat/>
    <w:rsid w:val="0098572F"/>
    <w:pPr>
      <w:keepNext/>
      <w:keepLines/>
      <w:spacing w:before="200" w:after="0" w:line="360" w:lineRule="auto"/>
      <w:jc w:val="both"/>
      <w:outlineLvl w:val="2"/>
    </w:pPr>
    <w:rPr>
      <w:rFonts w:ascii="Cambria" w:hAnsi="Cambria" w:eastAsia="Times New Roman"/>
      <w:b/>
      <w:bCs/>
      <w:color w:val="4F81BD"/>
      <w:kern w:val="0"/>
      <w:sz w:val="24"/>
      <w:szCs w:val="20"/>
      <w:lang w:val="x-none" w:eastAsia="pt-BR"/>
    </w:rPr>
  </w:style>
  <w:style w:type="character" w:styleId="Fontepargpadro" w:default="1">
    <w:name w:val="Default Paragraph Font"/>
    <w:uiPriority w:val="1"/>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Textodenotaderodap">
    <w:name w:val="footnote text"/>
    <w:basedOn w:val="Normal"/>
    <w:link w:val="TextodenotaderodapChar"/>
    <w:uiPriority w:val="99"/>
    <w:unhideWhenUsed/>
    <w:qFormat/>
    <w:rsid w:val="000664D6"/>
    <w:pPr>
      <w:spacing w:after="0" w:line="240" w:lineRule="auto"/>
    </w:pPr>
    <w:rPr>
      <w:sz w:val="20"/>
      <w:szCs w:val="20"/>
    </w:rPr>
  </w:style>
  <w:style w:type="character" w:styleId="TextodenotaderodapChar" w:customStyle="1">
    <w:name w:val="Texto de nota de rodapé Char"/>
    <w:link w:val="Textodenotaderodap"/>
    <w:uiPriority w:val="99"/>
    <w:rsid w:val="000664D6"/>
    <w:rPr>
      <w:sz w:val="20"/>
      <w:szCs w:val="20"/>
    </w:rPr>
  </w:style>
  <w:style w:type="character" w:styleId="Refdenotaderodap">
    <w:name w:val="footnote reference"/>
    <w:uiPriority w:val="99"/>
    <w:unhideWhenUsed/>
    <w:qFormat/>
    <w:rsid w:val="000664D6"/>
    <w:rPr>
      <w:vertAlign w:val="superscript"/>
    </w:rPr>
  </w:style>
  <w:style w:type="character" w:styleId="Hyperlink">
    <w:name w:val="Hyperlink"/>
    <w:uiPriority w:val="99"/>
    <w:unhideWhenUsed/>
    <w:rsid w:val="000664D6"/>
    <w:rPr>
      <w:color w:val="0563C1"/>
      <w:u w:val="single"/>
    </w:rPr>
  </w:style>
  <w:style w:type="character" w:styleId="MenoPendente">
    <w:name w:val="Unresolved Mention"/>
    <w:uiPriority w:val="99"/>
    <w:semiHidden/>
    <w:unhideWhenUsed/>
    <w:rsid w:val="000664D6"/>
    <w:rPr>
      <w:color w:val="605E5C"/>
      <w:shd w:val="clear" w:color="auto" w:fill="E1DFDD"/>
    </w:rPr>
  </w:style>
  <w:style w:type="paragraph" w:styleId="Corpodetexto2">
    <w:name w:val="Body Text 2"/>
    <w:basedOn w:val="Normal"/>
    <w:link w:val="Corpodetexto2Char"/>
    <w:uiPriority w:val="99"/>
    <w:semiHidden/>
    <w:unhideWhenUsed/>
    <w:rsid w:val="0098572F"/>
    <w:pPr>
      <w:spacing w:after="120" w:line="480" w:lineRule="auto"/>
    </w:pPr>
    <w:rPr>
      <w:kern w:val="0"/>
      <w:lang w:val="x-none"/>
    </w:rPr>
  </w:style>
  <w:style w:type="character" w:styleId="Corpodetexto2Char" w:customStyle="1">
    <w:name w:val="Corpo de texto 2 Char"/>
    <w:link w:val="Corpodetexto2"/>
    <w:uiPriority w:val="99"/>
    <w:semiHidden/>
    <w:rsid w:val="0098572F"/>
    <w:rPr>
      <w:sz w:val="22"/>
      <w:szCs w:val="22"/>
      <w:lang w:val="x-none" w:eastAsia="en-US"/>
    </w:rPr>
  </w:style>
  <w:style w:type="character" w:styleId="Ttulo3Char" w:customStyle="1">
    <w:name w:val="Título 3 Char"/>
    <w:link w:val="Ttulo3"/>
    <w:rsid w:val="0098572F"/>
    <w:rPr>
      <w:rFonts w:ascii="Cambria" w:hAnsi="Cambria" w:eastAsia="Times New Roman"/>
      <w:b/>
      <w:bCs/>
      <w:color w:val="4F81BD"/>
      <w:sz w:val="24"/>
      <w:lang w:val="x-none"/>
    </w:rPr>
  </w:style>
  <w:style w:type="paragraph" w:styleId="Resumo" w:customStyle="1">
    <w:name w:val="Resumo"/>
    <w:basedOn w:val="Normal"/>
    <w:rsid w:val="00E45F67"/>
    <w:pPr>
      <w:tabs>
        <w:tab w:val="left" w:pos="1270"/>
      </w:tabs>
      <w:suppressAutoHyphens/>
      <w:autoSpaceDE w:val="0"/>
      <w:spacing w:after="120" w:line="240" w:lineRule="auto"/>
      <w:ind w:firstLine="567"/>
    </w:pPr>
    <w:rPr>
      <w:rFonts w:ascii="Arial" w:hAnsi="Arial" w:eastAsia="Times New Roman" w:cs="Arial"/>
      <w:color w:val="000000"/>
      <w:kern w:val="0"/>
      <w:sz w:val="24"/>
      <w:szCs w:val="24"/>
      <w:lang w:eastAsia="zh-CN"/>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Fontepargpadro"/>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Fontepargpadro"/>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yperlink" Target="https://www.planalto.gov.br/ccivil_03/_ato2019-2022/2021/lei/l14133.htm" TargetMode="External" Id="rId9" /><Relationship Type="http://schemas.openxmlformats.org/officeDocument/2006/relationships/hyperlink" Target="http://www.portaldoempreendedor.gov.br" TargetMode="External" Id="R80f1e58080c04024" /><Relationship Type="http://schemas.openxmlformats.org/officeDocument/2006/relationships/hyperlink" Target="https://www.planalto.gov.br/ccivil_03/_Ato2011-2014/2013/Lei/L12846.htm" TargetMode="External" Id="Rcb73de23f1514f24" /><Relationship Type="http://schemas.openxmlformats.org/officeDocument/2006/relationships/header" Target="header.xml" Id="Rdfc51b4ab8d74893" /><Relationship Type="http://schemas.openxmlformats.org/officeDocument/2006/relationships/footer" Target="footer.xml" Id="R0e2f973f2e1d4b23" /></Relationships>
</file>

<file path=word/_rels/footer.xml.rels>&#65279;<?xml version="1.0" encoding="utf-8"?><Relationships xmlns="http://schemas.openxmlformats.org/package/2006/relationships"><Relationship Type="http://schemas.openxmlformats.org/officeDocument/2006/relationships/image" Target="/media/image2.jpg" Id="Ref47d0bbdd8046ce" /></Relationships>
</file>

<file path=word/_rels/header.xml.rels>&#65279;<?xml version="1.0" encoding="utf-8"?><Relationships xmlns="http://schemas.openxmlformats.org/package/2006/relationships"><Relationship Type="http://schemas.openxmlformats.org/officeDocument/2006/relationships/image" Target="/media/image.jpg" Id="Rdfde880942ab4b45"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DA1CE-2525-486F-A48D-B1CFB661221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Wanderson Oliveira</dc:creator>
  <keywords/>
  <dc:description/>
  <lastModifiedBy>Fabio Pereira</lastModifiedBy>
  <revision>22</revision>
  <dcterms:created xsi:type="dcterms:W3CDTF">2024-04-19T16:41:00.0000000Z</dcterms:created>
  <dcterms:modified xsi:type="dcterms:W3CDTF">2025-09-02T13:21:31.2693989Z</dcterms:modified>
</coreProperties>
</file>