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256BDD03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495A45">
        <w:rPr>
          <w:sz w:val="22"/>
          <w:szCs w:val="22"/>
        </w:rPr>
        <w:t>5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>
        <w:rPr>
          <w:sz w:val="22"/>
          <w:szCs w:val="22"/>
        </w:rPr>
        <w:t>1/C</w:t>
      </w:r>
      <w:r w:rsidR="00193C71">
        <w:rPr>
          <w:sz w:val="22"/>
          <w:szCs w:val="22"/>
        </w:rPr>
        <w:t>FTOTC</w:t>
      </w:r>
    </w:p>
    <w:p w14:paraId="17D9FB6C" w14:textId="77777777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193C71">
        <w:rPr>
          <w:rFonts w:ascii="Verdana" w:hAnsi="Verdana" w:cs="Tahoma"/>
          <w:b/>
          <w:bCs/>
        </w:rPr>
        <w:t>Finanças, Tributação, Orçamento e Tomada de Contas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29E69FD4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495A45">
        <w:rPr>
          <w:rFonts w:ascii="Verdana" w:hAnsi="Verdana" w:cs="Tahoma"/>
          <w:b/>
          <w:bCs/>
        </w:rPr>
        <w:t>10</w:t>
      </w:r>
      <w:r w:rsidR="007D6977">
        <w:rPr>
          <w:rFonts w:ascii="Verdana" w:hAnsi="Verdana" w:cs="Tahoma"/>
          <w:b/>
          <w:bCs/>
        </w:rPr>
        <w:t xml:space="preserve"> de </w:t>
      </w:r>
      <w:r w:rsidR="00495A45">
        <w:rPr>
          <w:rFonts w:ascii="Verdana" w:hAnsi="Verdana" w:cs="Tahoma"/>
          <w:b/>
          <w:bCs/>
        </w:rPr>
        <w:t>junho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7D6977">
        <w:rPr>
          <w:rFonts w:ascii="Verdana" w:hAnsi="Verdana" w:cs="Tahoma"/>
          <w:b/>
          <w:bCs/>
        </w:rPr>
        <w:t>1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7EE91832" w:rsidR="007D6977" w:rsidRPr="00495A45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193C71" w:rsidRPr="00193C71">
        <w:rPr>
          <w:rFonts w:ascii="Verdana" w:hAnsi="Verdana" w:cs="Tahoma"/>
          <w:bCs/>
        </w:rPr>
        <w:t xml:space="preserve">Finanças, Tributação, Orçamento e Tomada de Contas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1,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 para apreciaç</w:t>
      </w:r>
      <w:r w:rsidR="00F30AF9" w:rsidRPr="00F30AF9">
        <w:rPr>
          <w:rFonts w:ascii="Verdana" w:hAnsi="Verdana"/>
        </w:rPr>
        <w:t>ão do Projeto de Lei nº 0</w:t>
      </w:r>
      <w:r w:rsidR="00A31A47">
        <w:rPr>
          <w:rFonts w:ascii="Verdana" w:hAnsi="Verdana"/>
        </w:rPr>
        <w:t>2</w:t>
      </w:r>
      <w:r w:rsidR="00495A45">
        <w:rPr>
          <w:rFonts w:ascii="Verdana" w:hAnsi="Verdana"/>
        </w:rPr>
        <w:t>5</w:t>
      </w:r>
      <w:r w:rsidR="00F30AF9" w:rsidRPr="00F30AF9">
        <w:rPr>
          <w:rFonts w:ascii="Verdana" w:hAnsi="Verdana"/>
        </w:rPr>
        <w:t xml:space="preserve">/2021, de sua autoria, que </w:t>
      </w:r>
      <w:r w:rsidR="00F30AF9">
        <w:rPr>
          <w:rFonts w:ascii="Verdana" w:hAnsi="Verdana"/>
        </w:rPr>
        <w:t>“</w:t>
      </w:r>
      <w:bookmarkStart w:id="0" w:name="_Hlk70410669"/>
      <w:r w:rsidR="00495A45" w:rsidRPr="00495A45">
        <w:rPr>
          <w:rFonts w:ascii="Verdana" w:hAnsi="Verdana" w:cs="Helvetica"/>
          <w:shd w:val="clear" w:color="auto" w:fill="FFFFFF"/>
        </w:rPr>
        <w:t>Autoriza a Adesão do Município de Cajuru à Associação Circuito Turístico Campos das Vertentes e dá outras providências</w:t>
      </w:r>
      <w:bookmarkEnd w:id="0"/>
      <w:r w:rsidR="00F30AF9">
        <w:rPr>
          <w:rFonts w:ascii="Verdana" w:hAnsi="Verdana" w:cs="Arial"/>
          <w:bCs/>
          <w:iCs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 xml:space="preserve">vem respeitosamente, por meio de seu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495A45">
        <w:rPr>
          <w:rFonts w:ascii="Verdana" w:hAnsi="Verdana" w:cs="Arial"/>
          <w:u w:val="single"/>
        </w:rPr>
        <w:t xml:space="preserve">sejam prestados os seguintes </w:t>
      </w:r>
      <w:r w:rsidR="00495A45" w:rsidRPr="00495A45">
        <w:rPr>
          <w:rFonts w:ascii="Verdana" w:hAnsi="Verdana" w:cs="Arial"/>
          <w:u w:val="single"/>
        </w:rPr>
        <w:t>esclarecimentos</w:t>
      </w:r>
      <w:r w:rsidR="00495A45" w:rsidRPr="00495A45">
        <w:rPr>
          <w:rFonts w:ascii="Verdana" w:hAnsi="Verdana" w:cs="Arial"/>
        </w:rPr>
        <w:t>:</w:t>
      </w:r>
    </w:p>
    <w:p w14:paraId="4F5230C0" w14:textId="1F25069A" w:rsidR="00495A45" w:rsidRPr="00495A45" w:rsidRDefault="00495A45" w:rsidP="007D6977">
      <w:pPr>
        <w:pStyle w:val="Corpodetexto"/>
        <w:spacing w:after="0"/>
        <w:jc w:val="both"/>
        <w:rPr>
          <w:rFonts w:ascii="Verdana" w:hAnsi="Verdana" w:cs="Arial"/>
        </w:rPr>
      </w:pPr>
    </w:p>
    <w:p w14:paraId="6A7AF50B" w14:textId="47DCA55E" w:rsidR="00495A45" w:rsidRPr="00495A45" w:rsidRDefault="00495A45" w:rsidP="00495A45">
      <w:pPr>
        <w:pStyle w:val="Corpodetexto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495A45">
        <w:rPr>
          <w:rFonts w:ascii="Verdana" w:hAnsi="Verdana" w:cs="Arial"/>
        </w:rPr>
        <w:t>Quais eventuais benefícios a adesão autorizada neste projeto trará ao município;</w:t>
      </w:r>
    </w:p>
    <w:p w14:paraId="2A52E6C1" w14:textId="37F2369F" w:rsidR="00495A45" w:rsidRPr="00495A45" w:rsidRDefault="00495A45" w:rsidP="00495A45">
      <w:pPr>
        <w:pStyle w:val="Corpodetexto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495A45">
        <w:rPr>
          <w:rFonts w:ascii="Verdana" w:hAnsi="Verdana" w:cs="Arial"/>
        </w:rPr>
        <w:t>Em qual programa do atual plano plurianual se enquadra a autorização do PL 25/2021.</w:t>
      </w:r>
    </w:p>
    <w:p w14:paraId="19680FB0" w14:textId="77777777" w:rsidR="007D6977" w:rsidRPr="00495A45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77777777" w:rsidR="007D6977" w:rsidRDefault="00193C71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Ricardo da Fonseca Nogueira</w:t>
      </w:r>
    </w:p>
    <w:p w14:paraId="403DBDAE" w14:textId="77777777" w:rsidR="007D6977" w:rsidRDefault="007D697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="00764C99" w:rsidRPr="00193C71">
        <w:rPr>
          <w:rFonts w:ascii="Verdana" w:hAnsi="Verdana" w:cs="Arial"/>
          <w:b/>
        </w:rPr>
        <w:t xml:space="preserve"> </w:t>
      </w:r>
      <w:r w:rsidR="00193C71" w:rsidRPr="00193C71">
        <w:rPr>
          <w:rFonts w:ascii="Verdana" w:hAnsi="Verdana"/>
          <w:b/>
        </w:rPr>
        <w:t>CFTOTC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7"/>
      <w:footerReference w:type="default" r:id="rId8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12D"/>
    <w:multiLevelType w:val="hybridMultilevel"/>
    <w:tmpl w:val="8870DA2C"/>
    <w:lvl w:ilvl="0" w:tplc="61C8A34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495A45"/>
    <w:rsid w:val="00531E0A"/>
    <w:rsid w:val="00575139"/>
    <w:rsid w:val="005B208F"/>
    <w:rsid w:val="006534C2"/>
    <w:rsid w:val="00657E21"/>
    <w:rsid w:val="00674388"/>
    <w:rsid w:val="00764C99"/>
    <w:rsid w:val="00767F3B"/>
    <w:rsid w:val="0078146C"/>
    <w:rsid w:val="00790736"/>
    <w:rsid w:val="007A46EF"/>
    <w:rsid w:val="007C5530"/>
    <w:rsid w:val="007D6977"/>
    <w:rsid w:val="007F75E7"/>
    <w:rsid w:val="00915E08"/>
    <w:rsid w:val="00947A78"/>
    <w:rsid w:val="00953A17"/>
    <w:rsid w:val="009711AC"/>
    <w:rsid w:val="00A31A47"/>
    <w:rsid w:val="00A46B61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2021-02-09T20:58:00Z</cp:lastPrinted>
  <dcterms:created xsi:type="dcterms:W3CDTF">2021-06-10T13:22:00Z</dcterms:created>
  <dcterms:modified xsi:type="dcterms:W3CDTF">2021-06-10T13:25:00Z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