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CB7D" w14:textId="2283D4D1" w:rsidR="005B7FB1" w:rsidRDefault="001D7E9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REQUERIMENTO Nº 0</w:t>
      </w:r>
      <w:r>
        <w:rPr>
          <w:rFonts w:ascii="Verdana" w:eastAsia="Verdana" w:hAnsi="Verdana" w:cs="Verdana"/>
          <w:b/>
        </w:rPr>
        <w:t>15</w:t>
      </w:r>
      <w:r>
        <w:rPr>
          <w:rFonts w:ascii="Verdana" w:eastAsia="Verdana" w:hAnsi="Verdana" w:cs="Verdana"/>
          <w:b/>
        </w:rPr>
        <w:t>/2021</w:t>
      </w:r>
    </w:p>
    <w:p w14:paraId="069A58D3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6A4E4508" w14:textId="77777777" w:rsidR="005B7FB1" w:rsidRDefault="001D7E9C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>
        <w:rPr>
          <w:rFonts w:ascii="Verdana" w:eastAsia="Verdana" w:hAnsi="Verdana" w:cs="Verdana"/>
          <w:b/>
          <w:i/>
        </w:rPr>
        <w:t>requerer do Prefeito Municipal, Sr. Edson de Souza Vil</w:t>
      </w:r>
      <w:r>
        <w:rPr>
          <w:rFonts w:ascii="Verdana" w:eastAsia="Verdana" w:hAnsi="Verdana" w:cs="Verdana"/>
          <w:b/>
          <w:i/>
        </w:rPr>
        <w:t>ela, que se digne determinar a suspensão da venda de bebidas alcoólicas no Município.</w:t>
      </w:r>
    </w:p>
    <w:p w14:paraId="57BB2E74" w14:textId="77777777" w:rsidR="005B7FB1" w:rsidRDefault="005B7FB1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42F1FD38" w14:textId="77777777" w:rsidR="005B7FB1" w:rsidRDefault="001D7E9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588C2875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3F8E58D" w14:textId="77777777" w:rsidR="005B7FB1" w:rsidRDefault="001D7E9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presente requerimento tem por objetivo solicitar do Chefe do Poder Executivo Municipal que decrete a suspensão da venda de bebidas alcoólicas, de qualqu</w:t>
      </w:r>
      <w:r>
        <w:rPr>
          <w:rFonts w:ascii="Verdana" w:eastAsia="Verdana" w:hAnsi="Verdana" w:cs="Verdana"/>
        </w:rPr>
        <w:t>er natureza, enquanto vigorar a Onda Roxa do Programa Minas Consciente.</w:t>
      </w:r>
    </w:p>
    <w:p w14:paraId="4E8B0BEB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7550AF7" w14:textId="77777777" w:rsidR="005B7FB1" w:rsidRDefault="001D7E9C">
      <w:pPr>
        <w:spacing w:after="0" w:line="240" w:lineRule="auto"/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>Essa medida se faz necessária, diante do agravamento dos quadros sanitários da pandemia provocada pelo coronavírus, para evitar que pessoas provoquem aglomerações que coloquem em risc</w:t>
      </w:r>
      <w:r>
        <w:rPr>
          <w:rFonts w:ascii="Verdana" w:eastAsia="Verdana" w:hAnsi="Verdana" w:cs="Verdana"/>
        </w:rPr>
        <w:t>o a segurança sanitária e a saúde coletiva. Com essa medida, aliada a restrição de circulação e de funcionamento das atividades econômicas, bem como a fiscalização do cumprimento das normas de segurança vigentes, espera-se que seja coibida, ou no mínimo di</w:t>
      </w:r>
      <w:r>
        <w:rPr>
          <w:rFonts w:ascii="Verdana" w:eastAsia="Verdana" w:hAnsi="Verdana" w:cs="Verdana"/>
        </w:rPr>
        <w:t>ficultada, a realização de festas, eventos, encontros e confraternizações.</w:t>
      </w:r>
    </w:p>
    <w:p w14:paraId="24928258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239F30EE" w14:textId="77777777" w:rsidR="005B7FB1" w:rsidRDefault="001D7E9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isso, peço ao Prefeito, referendado pelos nobres colegas deste Poder, que institua mais essa medida que contribui com a segurança e a proteção da saúde do nosso povo.</w:t>
      </w:r>
    </w:p>
    <w:p w14:paraId="2D24CE76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781160F3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DC1538C" w14:textId="77777777" w:rsidR="005B7FB1" w:rsidRDefault="001D7E9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Carmo</w:t>
      </w:r>
      <w:r>
        <w:rPr>
          <w:rFonts w:ascii="Verdana" w:eastAsia="Verdana" w:hAnsi="Verdana" w:cs="Verdana"/>
        </w:rPr>
        <w:t xml:space="preserve"> do Cajuru/MG, 16 de março de 2021.</w:t>
      </w:r>
    </w:p>
    <w:p w14:paraId="0CAEF2B6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2EA1E338" w14:textId="77777777" w:rsidR="005B7FB1" w:rsidRDefault="005B7FB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396B08A" w14:textId="77777777" w:rsidR="005B7FB1" w:rsidRDefault="005B7F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6FF65C4" w14:textId="77777777" w:rsidR="005B7FB1" w:rsidRDefault="005B7F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EEFDC8E" w14:textId="77777777" w:rsidR="005B7FB1" w:rsidRDefault="001D7E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14:paraId="32ED10F3" w14:textId="77777777" w:rsidR="005B7FB1" w:rsidRDefault="001D7E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5B7FB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B785" w14:textId="77777777" w:rsidR="00000000" w:rsidRDefault="001D7E9C">
      <w:pPr>
        <w:spacing w:after="0" w:line="240" w:lineRule="auto"/>
      </w:pPr>
      <w:r>
        <w:separator/>
      </w:r>
    </w:p>
  </w:endnote>
  <w:endnote w:type="continuationSeparator" w:id="0">
    <w:p w14:paraId="21E7A9BC" w14:textId="77777777" w:rsidR="00000000" w:rsidRDefault="001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B903" w14:textId="77777777" w:rsidR="005B7FB1" w:rsidRDefault="001D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7C3103E5" wp14:editId="7F6F6F5C">
          <wp:simplePos x="0" y="0"/>
          <wp:positionH relativeFrom="column">
            <wp:posOffset>-1089658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9525" distL="114300" distR="12319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FA31" w14:textId="77777777" w:rsidR="00000000" w:rsidRDefault="001D7E9C">
      <w:pPr>
        <w:spacing w:after="0" w:line="240" w:lineRule="auto"/>
      </w:pPr>
      <w:r>
        <w:separator/>
      </w:r>
    </w:p>
  </w:footnote>
  <w:footnote w:type="continuationSeparator" w:id="0">
    <w:p w14:paraId="4F256042" w14:textId="77777777" w:rsidR="00000000" w:rsidRDefault="001D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253E" w14:textId="77777777" w:rsidR="005B7FB1" w:rsidRDefault="001D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23190" simplePos="0" relativeHeight="251658240" behindDoc="0" locked="0" layoutInCell="1" hidden="0" allowOverlap="1" wp14:anchorId="407AD460" wp14:editId="43324FED">
          <wp:simplePos x="0" y="0"/>
          <wp:positionH relativeFrom="margin">
            <wp:posOffset>-975358</wp:posOffset>
          </wp:positionH>
          <wp:positionV relativeFrom="margin">
            <wp:posOffset>-871218</wp:posOffset>
          </wp:positionV>
          <wp:extent cx="7400925" cy="1066800"/>
          <wp:effectExtent l="0" t="0" r="0" b="0"/>
          <wp:wrapSquare wrapText="bothSides" distT="0" distB="0" distL="114300" distR="12319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B1"/>
    <w:rsid w:val="001D7E9C"/>
    <w:rsid w:val="005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D16"/>
  <w15:docId w15:val="{0037BC1C-8FAB-40D6-96DC-288E56BB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n6asedO82Hr2ORQFBf3INwMQ==">AMUW2mWnVJN4XPz/xAP1Cqq9mhw2TLRAQ6nKvjcJYXfZs3DcMGVVhJgZAIHIZOZvjyw50omkPq+nVVS5poHVTj6zdBRLKulELawBKnq7l+NRkNJOe2hHbCmkRZ6+aIpalIAxHw7ugHNB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2021-01-27T11:41:00Z</dcterms:created>
  <dcterms:modified xsi:type="dcterms:W3CDTF">2021-03-17T11:42:00Z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