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FEC8" w14:textId="13832BD0" w:rsidR="00652B19" w:rsidRPr="0096621E" w:rsidRDefault="00652B19" w:rsidP="00652B19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TRIGÉSIMA </w:t>
      </w:r>
      <w:r>
        <w:rPr>
          <w:sz w:val="22"/>
          <w:szCs w:val="22"/>
          <w:lang w:val="pt-BR"/>
        </w:rPr>
        <w:t>TERCEIRA</w:t>
      </w:r>
      <w:r>
        <w:rPr>
          <w:sz w:val="22"/>
          <w:szCs w:val="22"/>
          <w:lang w:val="pt-BR"/>
        </w:rPr>
        <w:t xml:space="preserve"> R</w:t>
      </w:r>
      <w:r w:rsidRPr="0096621E">
        <w:rPr>
          <w:sz w:val="22"/>
          <w:szCs w:val="22"/>
          <w:lang w:val="pt-BR"/>
        </w:rPr>
        <w:t>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13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OUTUBRO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1F791533" w14:textId="77777777" w:rsidR="00652B19" w:rsidRPr="0096621E" w:rsidRDefault="00652B19" w:rsidP="00652B19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0A55866" w14:textId="00C7AB73" w:rsidR="00652B19" w:rsidRPr="000527C8" w:rsidRDefault="00652B19" w:rsidP="00652B1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treze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13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outubro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,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Saraiva. </w:t>
      </w:r>
      <w:r w:rsidRPr="0096621E">
        <w:rPr>
          <w:rFonts w:ascii="Verdana" w:hAnsi="Verdana"/>
          <w:sz w:val="22"/>
          <w:szCs w:val="22"/>
        </w:rPr>
        <w:t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</w:t>
      </w:r>
      <w:r>
        <w:rPr>
          <w:rFonts w:ascii="Verdana" w:hAnsi="Verdana"/>
          <w:sz w:val="22"/>
          <w:szCs w:val="22"/>
        </w:rPr>
        <w:t xml:space="preserve">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segunda discussão e votação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0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996AC2">
        <w:rPr>
          <w:rFonts w:ascii="Verdana" w:hAnsi="Verdana"/>
          <w:sz w:val="22"/>
          <w:szCs w:val="22"/>
        </w:rPr>
        <w:t xml:space="preserve">, que </w:t>
      </w:r>
      <w:r>
        <w:rPr>
          <w:rFonts w:ascii="Verdana" w:hAnsi="Verdana"/>
          <w:sz w:val="22"/>
          <w:szCs w:val="22"/>
        </w:rPr>
        <w:t xml:space="preserve">cria a copa de futsal Zelito, o </w:t>
      </w:r>
      <w:r>
        <w:rPr>
          <w:rFonts w:ascii="Verdana" w:hAnsi="Verdana"/>
          <w:b/>
          <w:bCs/>
          <w:sz w:val="22"/>
          <w:szCs w:val="22"/>
        </w:rPr>
        <w:t>Projeto de Lei Complementar Nº 03/2021</w:t>
      </w:r>
      <w:r>
        <w:rPr>
          <w:rFonts w:ascii="Verdana" w:hAnsi="Verdana"/>
          <w:sz w:val="22"/>
          <w:szCs w:val="22"/>
        </w:rPr>
        <w:t>, que acrescenta o §5º ao artigo 3º da Lei Complementar Nº 58/2013</w:t>
      </w:r>
      <w:r>
        <w:rPr>
          <w:rFonts w:ascii="Verdana" w:hAnsi="Verdana"/>
          <w:sz w:val="22"/>
          <w:szCs w:val="22"/>
        </w:rPr>
        <w:t xml:space="preserve">; e em única discussão e votação </w:t>
      </w:r>
      <w:r>
        <w:rPr>
          <w:rFonts w:ascii="Verdana" w:hAnsi="Verdana"/>
          <w:sz w:val="22"/>
          <w:szCs w:val="22"/>
        </w:rPr>
        <w:t xml:space="preserve">o </w:t>
      </w:r>
      <w:r>
        <w:rPr>
          <w:rFonts w:ascii="Verdana" w:hAnsi="Verdana"/>
          <w:b/>
          <w:bCs/>
          <w:sz w:val="22"/>
          <w:szCs w:val="22"/>
        </w:rPr>
        <w:t>projeto de Decreto Legislativo Nº 002</w:t>
      </w:r>
      <w:r w:rsidRPr="00652B1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que concede o título de cidadão honorário ao Delegado de Polícia Civil, Sr. Wesley Amaral de Castro; e </w:t>
      </w:r>
      <w:r w:rsidRPr="00652B19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Indicações Nº 03</w:t>
      </w:r>
      <w:r>
        <w:rPr>
          <w:rFonts w:ascii="Verdana" w:hAnsi="Verdana"/>
          <w:b/>
          <w:bCs/>
          <w:sz w:val="22"/>
          <w:szCs w:val="22"/>
        </w:rPr>
        <w:t>6 e 037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 autoria do Vereador Sebastião de Faria Gomes.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 w:rsidRPr="00A82F83">
        <w:rPr>
          <w:rFonts w:ascii="Verdana" w:hAnsi="Verdana"/>
          <w:b/>
          <w:bCs/>
          <w:sz w:val="22"/>
          <w:szCs w:val="22"/>
        </w:rPr>
        <w:t>Projeto</w:t>
      </w:r>
      <w:r w:rsidRPr="002133D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de Lei Nº </w:t>
      </w:r>
      <w:r>
        <w:rPr>
          <w:rFonts w:ascii="Verdana" w:hAnsi="Verdana"/>
          <w:b/>
          <w:bCs/>
          <w:sz w:val="22"/>
          <w:szCs w:val="22"/>
        </w:rPr>
        <w:t>50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determinando ao 1º secretário que procedesse a </w:t>
      </w:r>
      <w:r>
        <w:rPr>
          <w:rFonts w:ascii="Verdana" w:hAnsi="Verdana"/>
          <w:sz w:val="22"/>
          <w:szCs w:val="22"/>
        </w:rPr>
        <w:t xml:space="preserve">leitura da ementa do </w:t>
      </w:r>
      <w:r w:rsidRPr="00652B19">
        <w:rPr>
          <w:rFonts w:ascii="Verdana" w:hAnsi="Verdana"/>
          <w:b/>
          <w:bCs/>
          <w:sz w:val="22"/>
          <w:szCs w:val="22"/>
        </w:rPr>
        <w:t>Projeto de Lei Nº 50/2021</w:t>
      </w:r>
      <w:r>
        <w:rPr>
          <w:rFonts w:ascii="Verdana" w:hAnsi="Verdana"/>
          <w:sz w:val="22"/>
          <w:szCs w:val="22"/>
        </w:rPr>
        <w:t xml:space="preserve">. </w:t>
      </w:r>
      <w:r w:rsidRPr="00AA3FD3">
        <w:rPr>
          <w:rFonts w:ascii="Verdana" w:hAnsi="Verdana"/>
          <w:sz w:val="22"/>
          <w:szCs w:val="22"/>
        </w:rPr>
        <w:t xml:space="preserve">Após a leitura, o Presidente colocou </w:t>
      </w:r>
      <w:r>
        <w:rPr>
          <w:rFonts w:ascii="Verdana" w:hAnsi="Verdana"/>
          <w:sz w:val="22"/>
          <w:szCs w:val="22"/>
        </w:rPr>
        <w:t xml:space="preserve">o </w:t>
      </w:r>
      <w:r w:rsidRPr="00AA3FD3">
        <w:rPr>
          <w:rFonts w:ascii="Verdana" w:hAnsi="Verdana"/>
          <w:b/>
          <w:bCs/>
          <w:sz w:val="22"/>
          <w:szCs w:val="22"/>
        </w:rPr>
        <w:t>Projeto de Lei Nº 50/2021</w:t>
      </w:r>
      <w:r w:rsidRPr="00AA3FD3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AA3FD3">
        <w:rPr>
          <w:rFonts w:ascii="Verdana" w:hAnsi="Verdana"/>
          <w:b/>
          <w:bCs/>
          <w:sz w:val="22"/>
          <w:szCs w:val="22"/>
        </w:rPr>
        <w:t>Projeto de lei Nº 50/2021</w:t>
      </w:r>
      <w:r w:rsidRPr="00AA3FD3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lastRenderedPageBreak/>
        <w:t xml:space="preserve">votação resultando aprovado por unanimidade. Logo após, o Sr. Presidente passou a apreciação do </w:t>
      </w:r>
      <w:r w:rsidRPr="00AA3FD3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AA3FD3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03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, solicitando do 1º Secretário que procedesse a leitura do </w:t>
      </w:r>
      <w:r w:rsidRPr="00AA3FD3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AA3FD3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03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AA3FD3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AA3FD3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03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AA3FD3">
        <w:rPr>
          <w:rFonts w:ascii="Verdana" w:hAnsi="Verdana"/>
          <w:b/>
          <w:bCs/>
          <w:sz w:val="22"/>
          <w:szCs w:val="22"/>
        </w:rPr>
        <w:t>Projeto de lei Nº 51/2021</w:t>
      </w:r>
      <w:r w:rsidRPr="00AA3FD3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votação resultando </w:t>
      </w:r>
      <w:r w:rsidR="00075758">
        <w:rPr>
          <w:rFonts w:ascii="Verdana" w:hAnsi="Verdana"/>
          <w:sz w:val="22"/>
          <w:szCs w:val="22"/>
        </w:rPr>
        <w:t>rejeitado</w:t>
      </w:r>
      <w:r w:rsidRPr="00AA3FD3">
        <w:rPr>
          <w:rFonts w:ascii="Verdana" w:hAnsi="Verdana"/>
          <w:sz w:val="22"/>
          <w:szCs w:val="22"/>
        </w:rPr>
        <w:t xml:space="preserve"> por </w:t>
      </w:r>
      <w:r w:rsidR="00075758">
        <w:rPr>
          <w:rFonts w:ascii="Verdana" w:hAnsi="Verdana"/>
          <w:sz w:val="22"/>
          <w:szCs w:val="22"/>
        </w:rPr>
        <w:t>06 (seis) votos contrários, sendo emitidos pelos Vereadores Anthony Alves, Bruno Alves, Emerson Lopes, Ricardo da Fonseca, Wilson Saraiva, e Sebastião de Faria; e 05 (cinco) votos favoráveis, sendo emitidos pelos Vereadores Anjo dos Santos, Geraldo Luiz, Rafael Conrado, Sérgio Quirino e pela Vereadora Débora Nogueira.</w:t>
      </w:r>
      <w:r>
        <w:rPr>
          <w:rFonts w:ascii="Verdana" w:hAnsi="Verdana"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Logo após, o Sr. Presidente </w:t>
      </w:r>
      <w:r w:rsidR="00075758">
        <w:rPr>
          <w:rFonts w:ascii="Verdana" w:hAnsi="Verdana"/>
          <w:sz w:val="22"/>
          <w:szCs w:val="22"/>
        </w:rPr>
        <w:t>passou</w:t>
      </w:r>
      <w:r w:rsidRPr="00AA3FD3">
        <w:rPr>
          <w:rFonts w:ascii="Verdana" w:hAnsi="Verdana"/>
          <w:sz w:val="22"/>
          <w:szCs w:val="22"/>
        </w:rPr>
        <w:t xml:space="preserve"> a apreciação do </w:t>
      </w:r>
      <w:r w:rsidRPr="00AA3FD3">
        <w:rPr>
          <w:rFonts w:ascii="Verdana" w:hAnsi="Verdana"/>
          <w:b/>
          <w:bCs/>
          <w:sz w:val="22"/>
          <w:szCs w:val="22"/>
        </w:rPr>
        <w:t xml:space="preserve">Projeto de </w:t>
      </w:r>
      <w:r w:rsidR="00075758">
        <w:rPr>
          <w:rFonts w:ascii="Verdana" w:hAnsi="Verdana"/>
          <w:b/>
          <w:bCs/>
          <w:sz w:val="22"/>
          <w:szCs w:val="22"/>
        </w:rPr>
        <w:t xml:space="preserve">Decreto </w:t>
      </w:r>
      <w:r w:rsidRPr="00AA3FD3">
        <w:rPr>
          <w:rFonts w:ascii="Verdana" w:hAnsi="Verdana"/>
          <w:b/>
          <w:bCs/>
          <w:sz w:val="22"/>
          <w:szCs w:val="22"/>
        </w:rPr>
        <w:t>Le</w:t>
      </w:r>
      <w:r w:rsidR="00075758">
        <w:rPr>
          <w:rFonts w:ascii="Verdana" w:hAnsi="Verdana"/>
          <w:b/>
          <w:bCs/>
          <w:sz w:val="22"/>
          <w:szCs w:val="22"/>
        </w:rPr>
        <w:t>gislativo</w:t>
      </w:r>
      <w:r w:rsidRPr="00AA3FD3">
        <w:rPr>
          <w:rFonts w:ascii="Verdana" w:hAnsi="Verdana"/>
          <w:b/>
          <w:bCs/>
          <w:sz w:val="22"/>
          <w:szCs w:val="22"/>
        </w:rPr>
        <w:t xml:space="preserve"> Nº </w:t>
      </w:r>
      <w:r w:rsidR="00075758">
        <w:rPr>
          <w:rFonts w:ascii="Verdana" w:hAnsi="Verdana"/>
          <w:b/>
          <w:bCs/>
          <w:sz w:val="22"/>
          <w:szCs w:val="22"/>
        </w:rPr>
        <w:t>002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, em </w:t>
      </w:r>
      <w:r w:rsidR="00075758">
        <w:rPr>
          <w:rFonts w:ascii="Verdana" w:hAnsi="Verdana"/>
          <w:sz w:val="22"/>
          <w:szCs w:val="22"/>
        </w:rPr>
        <w:t>única</w:t>
      </w:r>
      <w:r w:rsidRPr="00AA3FD3">
        <w:rPr>
          <w:rFonts w:ascii="Verdana" w:hAnsi="Verdana"/>
          <w:sz w:val="22"/>
          <w:szCs w:val="22"/>
        </w:rPr>
        <w:t xml:space="preserve"> discussão e votação</w:t>
      </w:r>
      <w:r w:rsidR="00075758">
        <w:rPr>
          <w:rFonts w:ascii="Verdana" w:hAnsi="Verdana"/>
          <w:sz w:val="22"/>
          <w:szCs w:val="22"/>
        </w:rPr>
        <w:t>.</w:t>
      </w:r>
      <w:r w:rsidRPr="00AA3FD3">
        <w:rPr>
          <w:rFonts w:ascii="Verdana" w:hAnsi="Verdana"/>
          <w:sz w:val="22"/>
          <w:szCs w:val="22"/>
        </w:rPr>
        <w:t xml:space="preserve"> O Presidente </w:t>
      </w:r>
      <w:r w:rsidR="00075758">
        <w:rPr>
          <w:rFonts w:ascii="Verdana" w:hAnsi="Verdana"/>
          <w:sz w:val="22"/>
          <w:szCs w:val="22"/>
        </w:rPr>
        <w:t>determinou ao 1º Secretário que procedesse a apresentação do resultado do parecer da Comissão de Legislação, Justiça e Redação ao projeto sendo o mesmo pela legalidade. Em seguida, o Presidente determinou ao 1º Secretário que colhesse o voto da Comissão de Assunto</w:t>
      </w:r>
      <w:r w:rsidR="00556FDB">
        <w:rPr>
          <w:rFonts w:ascii="Verdana" w:hAnsi="Verdana"/>
          <w:sz w:val="22"/>
          <w:szCs w:val="22"/>
        </w:rPr>
        <w:t>s</w:t>
      </w:r>
      <w:r w:rsidR="00075758">
        <w:rPr>
          <w:rFonts w:ascii="Verdana" w:hAnsi="Verdana"/>
          <w:sz w:val="22"/>
          <w:szCs w:val="22"/>
        </w:rPr>
        <w:t xml:space="preserve"> Público</w:t>
      </w:r>
      <w:r w:rsidR="00556FDB">
        <w:rPr>
          <w:rFonts w:ascii="Verdana" w:hAnsi="Verdana"/>
          <w:sz w:val="22"/>
          <w:szCs w:val="22"/>
        </w:rPr>
        <w:t xml:space="preserve">s Municipais, o qual foi pela aprovação do Projeto de Decreto Legislativo Nº 002/2021. Após os pareceres das Comissões, o Presidente </w:t>
      </w:r>
      <w:r w:rsidRPr="00AA3FD3">
        <w:rPr>
          <w:rFonts w:ascii="Verdana" w:hAnsi="Verdana"/>
          <w:sz w:val="22"/>
          <w:szCs w:val="22"/>
        </w:rPr>
        <w:t xml:space="preserve">colocou o </w:t>
      </w:r>
      <w:r w:rsidRPr="00AA3FD3">
        <w:rPr>
          <w:rFonts w:ascii="Verdana" w:hAnsi="Verdana"/>
          <w:b/>
          <w:bCs/>
          <w:sz w:val="22"/>
          <w:szCs w:val="22"/>
        </w:rPr>
        <w:t xml:space="preserve">Projeto de </w:t>
      </w:r>
      <w:r w:rsidR="00556FDB">
        <w:rPr>
          <w:rFonts w:ascii="Verdana" w:hAnsi="Verdana"/>
          <w:b/>
          <w:bCs/>
          <w:sz w:val="22"/>
          <w:szCs w:val="22"/>
        </w:rPr>
        <w:t>Decreto Legislativo</w:t>
      </w:r>
      <w:r w:rsidRPr="00AA3FD3">
        <w:rPr>
          <w:rFonts w:ascii="Verdana" w:hAnsi="Verdana"/>
          <w:b/>
          <w:bCs/>
          <w:sz w:val="22"/>
          <w:szCs w:val="22"/>
        </w:rPr>
        <w:t xml:space="preserve"> Nº </w:t>
      </w:r>
      <w:r w:rsidR="00556FDB">
        <w:rPr>
          <w:rFonts w:ascii="Verdana" w:hAnsi="Verdana"/>
          <w:b/>
          <w:bCs/>
          <w:sz w:val="22"/>
          <w:szCs w:val="22"/>
        </w:rPr>
        <w:t>002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 em </w:t>
      </w:r>
      <w:r w:rsidR="00556FDB">
        <w:rPr>
          <w:rFonts w:ascii="Verdana" w:hAnsi="Verdana"/>
          <w:sz w:val="22"/>
          <w:szCs w:val="22"/>
        </w:rPr>
        <w:t>única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AA3FD3">
        <w:rPr>
          <w:rFonts w:ascii="Verdana" w:hAnsi="Verdana"/>
          <w:b/>
          <w:bCs/>
          <w:sz w:val="22"/>
          <w:szCs w:val="22"/>
        </w:rPr>
        <w:t xml:space="preserve">Projeto de </w:t>
      </w:r>
      <w:r w:rsidR="00556FDB">
        <w:rPr>
          <w:rFonts w:ascii="Verdana" w:hAnsi="Verdana"/>
          <w:b/>
          <w:bCs/>
          <w:sz w:val="22"/>
          <w:szCs w:val="22"/>
        </w:rPr>
        <w:t>Decreto Legislativo</w:t>
      </w:r>
      <w:r w:rsidR="00556FDB" w:rsidRPr="00AA3FD3">
        <w:rPr>
          <w:rFonts w:ascii="Verdana" w:hAnsi="Verdana"/>
          <w:b/>
          <w:bCs/>
          <w:sz w:val="22"/>
          <w:szCs w:val="22"/>
        </w:rPr>
        <w:t xml:space="preserve"> Nº </w:t>
      </w:r>
      <w:r w:rsidR="00556FDB">
        <w:rPr>
          <w:rFonts w:ascii="Verdana" w:hAnsi="Verdana"/>
          <w:b/>
          <w:bCs/>
          <w:sz w:val="22"/>
          <w:szCs w:val="22"/>
        </w:rPr>
        <w:t>002</w:t>
      </w:r>
      <w:r w:rsidR="00556FDB" w:rsidRPr="00AA3FD3">
        <w:rPr>
          <w:rFonts w:ascii="Verdana" w:hAnsi="Verdana"/>
          <w:b/>
          <w:bCs/>
          <w:sz w:val="22"/>
          <w:szCs w:val="22"/>
        </w:rPr>
        <w:t>/2021</w:t>
      </w:r>
      <w:r w:rsidR="00556FDB" w:rsidRPr="00AA3FD3">
        <w:rPr>
          <w:rFonts w:ascii="Verdana" w:hAnsi="Verdana"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 w:rsidR="00556FDB">
        <w:rPr>
          <w:rFonts w:ascii="Verdana" w:hAnsi="Verdana"/>
          <w:sz w:val="22"/>
          <w:szCs w:val="22"/>
        </w:rPr>
        <w:t>única</w:t>
      </w:r>
      <w:r w:rsidRPr="00AA3FD3">
        <w:rPr>
          <w:rFonts w:ascii="Verdana" w:hAnsi="Verdana"/>
          <w:sz w:val="22"/>
          <w:szCs w:val="22"/>
        </w:rPr>
        <w:t xml:space="preserve"> votação resultando aprovado por unanimidade.</w:t>
      </w:r>
      <w:r>
        <w:rPr>
          <w:rFonts w:ascii="Verdana" w:hAnsi="Verdana"/>
          <w:sz w:val="22"/>
          <w:szCs w:val="22"/>
        </w:rPr>
        <w:t xml:space="preserve"> Em seguida, o Presidente passou a apreciação da </w:t>
      </w:r>
      <w:r w:rsidRPr="001C28B9">
        <w:rPr>
          <w:rFonts w:ascii="Verdana" w:hAnsi="Verdana"/>
          <w:b/>
          <w:bCs/>
          <w:sz w:val="22"/>
          <w:szCs w:val="22"/>
        </w:rPr>
        <w:t>Indicação Nº 03</w:t>
      </w:r>
      <w:r w:rsidR="00556FDB">
        <w:rPr>
          <w:rFonts w:ascii="Verdana" w:hAnsi="Verdana"/>
          <w:b/>
          <w:bCs/>
          <w:sz w:val="22"/>
          <w:szCs w:val="22"/>
        </w:rPr>
        <w:t>6</w:t>
      </w:r>
      <w:r w:rsidRPr="001C28B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única discussão e votação, solicitando ao 1º Secretário que fizesse a leitura da mesma. Após a leitura, o Presidente colocou a </w:t>
      </w:r>
      <w:r w:rsidRPr="00AD4D66">
        <w:rPr>
          <w:rFonts w:ascii="Verdana" w:hAnsi="Verdana"/>
          <w:b/>
          <w:bCs/>
          <w:sz w:val="22"/>
          <w:szCs w:val="22"/>
        </w:rPr>
        <w:t>Indicação</w:t>
      </w:r>
      <w:r>
        <w:rPr>
          <w:rFonts w:ascii="Verdana" w:hAnsi="Verdana"/>
          <w:sz w:val="22"/>
          <w:szCs w:val="22"/>
        </w:rPr>
        <w:t xml:space="preserve"> </w:t>
      </w:r>
      <w:r w:rsidRPr="00AD4D66">
        <w:rPr>
          <w:rFonts w:ascii="Verdana" w:hAnsi="Verdana"/>
          <w:b/>
          <w:bCs/>
          <w:sz w:val="22"/>
          <w:szCs w:val="22"/>
        </w:rPr>
        <w:t>Nº 03</w:t>
      </w:r>
      <w:r w:rsidR="00556FDB">
        <w:rPr>
          <w:rFonts w:ascii="Verdana" w:hAnsi="Verdana"/>
          <w:b/>
          <w:bCs/>
          <w:sz w:val="22"/>
          <w:szCs w:val="22"/>
        </w:rPr>
        <w:t>6</w:t>
      </w:r>
      <w:r w:rsidRPr="00AD4D66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única discussão, e em seguida em única votação resultando aprovada por unanimidade. </w:t>
      </w:r>
      <w:r w:rsidR="00556FDB">
        <w:rPr>
          <w:rFonts w:ascii="Verdana" w:hAnsi="Verdana"/>
          <w:sz w:val="22"/>
          <w:szCs w:val="22"/>
        </w:rPr>
        <w:t xml:space="preserve">Em seguida, o Presidente passou a apreciação da </w:t>
      </w:r>
      <w:r w:rsidR="00556FDB" w:rsidRPr="001C28B9">
        <w:rPr>
          <w:rFonts w:ascii="Verdana" w:hAnsi="Verdana"/>
          <w:b/>
          <w:bCs/>
          <w:sz w:val="22"/>
          <w:szCs w:val="22"/>
        </w:rPr>
        <w:t>Indicação Nº 03</w:t>
      </w:r>
      <w:r w:rsidR="00556FDB">
        <w:rPr>
          <w:rFonts w:ascii="Verdana" w:hAnsi="Verdana"/>
          <w:b/>
          <w:bCs/>
          <w:sz w:val="22"/>
          <w:szCs w:val="22"/>
        </w:rPr>
        <w:t>7</w:t>
      </w:r>
      <w:r w:rsidR="00556FDB" w:rsidRPr="001C28B9">
        <w:rPr>
          <w:rFonts w:ascii="Verdana" w:hAnsi="Verdana"/>
          <w:b/>
          <w:bCs/>
          <w:sz w:val="22"/>
          <w:szCs w:val="22"/>
        </w:rPr>
        <w:t>/2021</w:t>
      </w:r>
      <w:r w:rsidR="00556FDB">
        <w:rPr>
          <w:rFonts w:ascii="Verdana" w:hAnsi="Verdana"/>
          <w:sz w:val="22"/>
          <w:szCs w:val="22"/>
        </w:rPr>
        <w:t xml:space="preserve"> em única discussão e votação, solicitando ao 1º Secretário que fizesse a leitura da mesma. Após a leitura, o Presidente colocou a </w:t>
      </w:r>
      <w:r w:rsidR="00556FDB" w:rsidRPr="00AD4D66">
        <w:rPr>
          <w:rFonts w:ascii="Verdana" w:hAnsi="Verdana"/>
          <w:b/>
          <w:bCs/>
          <w:sz w:val="22"/>
          <w:szCs w:val="22"/>
        </w:rPr>
        <w:t>Indicação</w:t>
      </w:r>
      <w:r w:rsidR="00556FDB">
        <w:rPr>
          <w:rFonts w:ascii="Verdana" w:hAnsi="Verdana"/>
          <w:sz w:val="22"/>
          <w:szCs w:val="22"/>
        </w:rPr>
        <w:t xml:space="preserve"> </w:t>
      </w:r>
      <w:r w:rsidR="00556FDB" w:rsidRPr="00AD4D66">
        <w:rPr>
          <w:rFonts w:ascii="Verdana" w:hAnsi="Verdana"/>
          <w:b/>
          <w:bCs/>
          <w:sz w:val="22"/>
          <w:szCs w:val="22"/>
        </w:rPr>
        <w:t>Nº 03</w:t>
      </w:r>
      <w:r w:rsidR="00556FDB">
        <w:rPr>
          <w:rFonts w:ascii="Verdana" w:hAnsi="Verdana"/>
          <w:b/>
          <w:bCs/>
          <w:sz w:val="22"/>
          <w:szCs w:val="22"/>
        </w:rPr>
        <w:t>7</w:t>
      </w:r>
      <w:r w:rsidR="00556FDB" w:rsidRPr="00AD4D66">
        <w:rPr>
          <w:rFonts w:ascii="Verdana" w:hAnsi="Verdana"/>
          <w:b/>
          <w:bCs/>
          <w:sz w:val="22"/>
          <w:szCs w:val="22"/>
        </w:rPr>
        <w:t>/2021</w:t>
      </w:r>
      <w:r w:rsidR="00556FDB">
        <w:rPr>
          <w:rFonts w:ascii="Verdana" w:hAnsi="Verdana"/>
          <w:sz w:val="22"/>
          <w:szCs w:val="22"/>
        </w:rPr>
        <w:t xml:space="preserve"> em única discussão, e em seguida em única votação resultando aprovada por unanimidade.</w:t>
      </w:r>
      <w:r w:rsidR="00556FDB"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O Presidente comunicou que a pauta da Trigésima </w:t>
      </w:r>
      <w:r w:rsidR="004F34BF"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Reunião Ordinária, prevista para ocorrer no dia 1</w:t>
      </w:r>
      <w:r w:rsidR="004F34BF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de outubro, seria encerrada no dia </w:t>
      </w:r>
      <w:r w:rsidR="004F34BF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8 de outubro às 16 (dezesseis) horas. </w:t>
      </w:r>
      <w:r w:rsidRPr="002203C2">
        <w:rPr>
          <w:rFonts w:ascii="Verdana" w:hAnsi="Verdana"/>
          <w:sz w:val="22"/>
          <w:szCs w:val="22"/>
        </w:rPr>
        <w:t xml:space="preserve">Logo após, o Presidente informou ainda que, visando contribuir para o pleno exercício do mandato, bem como, em benefício do interesse público o uso da palavra que seria concedida na ordem de solicitação, pelo prazo de cinco minutos, permitidos </w:t>
      </w:r>
      <w:r w:rsidRPr="002203C2">
        <w:rPr>
          <w:rFonts w:ascii="Verdana" w:hAnsi="Verdana"/>
          <w:sz w:val="22"/>
          <w:szCs w:val="22"/>
        </w:rPr>
        <w:lastRenderedPageBreak/>
        <w:t>os apartes desde que autorizados pelo vereador que estiver com a palavra.</w:t>
      </w:r>
      <w:r>
        <w:rPr>
          <w:rFonts w:ascii="Verdana" w:hAnsi="Verdana"/>
          <w:sz w:val="22"/>
          <w:szCs w:val="22"/>
        </w:rPr>
        <w:t xml:space="preserve"> Manifestaram os Vereadores </w:t>
      </w:r>
      <w:r w:rsidR="004F34BF">
        <w:rPr>
          <w:rFonts w:ascii="Verdana" w:hAnsi="Verdana"/>
          <w:sz w:val="22"/>
          <w:szCs w:val="22"/>
        </w:rPr>
        <w:t xml:space="preserve">Anjo dos Santos, Ricardo da Fonseca, Sérgio Quirino, Geraldo Luiz, </w:t>
      </w:r>
      <w:r>
        <w:rPr>
          <w:rFonts w:ascii="Verdana" w:hAnsi="Verdana"/>
          <w:sz w:val="22"/>
          <w:szCs w:val="22"/>
        </w:rPr>
        <w:t>Rafael Conrado,</w:t>
      </w:r>
      <w:r w:rsidR="004F34BF"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 xml:space="preserve"> Bruno Alves</w:t>
      </w:r>
      <w:r w:rsidR="004F34B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4F34BF">
        <w:rPr>
          <w:rFonts w:ascii="Verdana" w:hAnsi="Verdana"/>
          <w:sz w:val="22"/>
          <w:szCs w:val="22"/>
        </w:rPr>
        <w:t>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4F34BF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1</w:t>
      </w:r>
      <w:r w:rsidR="004F34BF">
        <w:rPr>
          <w:rFonts w:ascii="Verdana" w:hAnsi="Verdana"/>
          <w:sz w:val="22"/>
          <w:szCs w:val="22"/>
        </w:rPr>
        <w:t>9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4F34BF">
        <w:rPr>
          <w:rFonts w:ascii="Verdana" w:hAnsi="Verdana"/>
          <w:sz w:val="22"/>
          <w:szCs w:val="22"/>
        </w:rPr>
        <w:t>dezenove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outubro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223D252A" w14:textId="77777777" w:rsidR="00652B19" w:rsidRDefault="00652B19" w:rsidP="00652B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EC77A27" w14:textId="77777777" w:rsidR="00652B19" w:rsidRDefault="00652B19" w:rsidP="00652B1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5A5DEFE" w14:textId="77777777" w:rsidR="00652B19" w:rsidRPr="0096621E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2768924A" w14:textId="77777777" w:rsidR="00652B19" w:rsidRPr="0096621E" w:rsidRDefault="00652B19" w:rsidP="00652B19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Vice-Presidente</w:t>
      </w:r>
    </w:p>
    <w:p w14:paraId="71C0D674" w14:textId="77777777" w:rsidR="00652B19" w:rsidRPr="0096621E" w:rsidRDefault="00652B19" w:rsidP="00652B19">
      <w:pPr>
        <w:rPr>
          <w:rFonts w:ascii="Verdana" w:hAnsi="Verdana" w:cs="Tahoma"/>
          <w:b/>
          <w:bCs/>
          <w:sz w:val="22"/>
          <w:szCs w:val="22"/>
        </w:rPr>
      </w:pPr>
    </w:p>
    <w:p w14:paraId="0DF01B7A" w14:textId="77777777" w:rsidR="00652B19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F5ACA32" w14:textId="77777777" w:rsidR="00652B19" w:rsidRPr="0096621E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D240FF6" w14:textId="77777777" w:rsidR="00652B19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B85384C" w14:textId="77777777" w:rsidR="00652B19" w:rsidRPr="0096621E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60CD6CB0" w14:textId="77777777" w:rsidR="00652B19" w:rsidRPr="0096621E" w:rsidRDefault="00652B19" w:rsidP="00652B19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43CF74CD" w14:textId="77777777" w:rsidR="00652B19" w:rsidRPr="0096621E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8C0C6A6" w14:textId="77777777" w:rsidR="00652B19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691908A" w14:textId="77777777" w:rsidR="00652B19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962EDD9" w14:textId="77777777" w:rsidR="00652B19" w:rsidRPr="0096621E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634B975D" w14:textId="77777777" w:rsidR="00652B19" w:rsidRPr="0096621E" w:rsidRDefault="00652B19" w:rsidP="00652B19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Vereador</w:t>
      </w:r>
    </w:p>
    <w:p w14:paraId="65FABC99" w14:textId="77777777" w:rsidR="00652B19" w:rsidRPr="0096621E" w:rsidRDefault="00652B19" w:rsidP="00652B19">
      <w:pPr>
        <w:jc w:val="center"/>
        <w:rPr>
          <w:sz w:val="22"/>
          <w:szCs w:val="22"/>
        </w:rPr>
      </w:pPr>
    </w:p>
    <w:p w14:paraId="5F223669" w14:textId="77777777" w:rsidR="00652B19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E8E4B83" w14:textId="77777777" w:rsidR="00652B19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F3B39C" w14:textId="77777777" w:rsidR="00652B19" w:rsidRPr="0096621E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673E4B66" w14:textId="77777777" w:rsidR="00652B19" w:rsidRPr="0096621E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5BDF7F44" w14:textId="77777777" w:rsidR="00652B19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8222D2B" w14:textId="77777777" w:rsidR="00652B19" w:rsidRPr="0096621E" w:rsidRDefault="00652B19" w:rsidP="00652B1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22B9FD1" w14:textId="77777777" w:rsidR="00652B19" w:rsidRPr="0096621E" w:rsidRDefault="00652B19" w:rsidP="00652B19">
      <w:pPr>
        <w:pStyle w:val="Ttulo7"/>
        <w:rPr>
          <w:rFonts w:ascii="Verdana" w:hAnsi="Verdana"/>
          <w:sz w:val="22"/>
          <w:szCs w:val="22"/>
        </w:rPr>
      </w:pPr>
    </w:p>
    <w:p w14:paraId="1E9EDC8F" w14:textId="77777777" w:rsidR="00652B19" w:rsidRPr="0096621E" w:rsidRDefault="00652B19" w:rsidP="00652B19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4F80264D" w14:textId="77777777" w:rsidR="00652B19" w:rsidRPr="0096621E" w:rsidRDefault="00652B19" w:rsidP="00652B19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Vereador</w:t>
      </w:r>
    </w:p>
    <w:p w14:paraId="024A3556" w14:textId="77777777" w:rsidR="00652B19" w:rsidRDefault="00652B19" w:rsidP="00652B19">
      <w:pPr>
        <w:jc w:val="center"/>
        <w:rPr>
          <w:sz w:val="22"/>
          <w:szCs w:val="22"/>
        </w:rPr>
      </w:pPr>
    </w:p>
    <w:p w14:paraId="73ECE427" w14:textId="77777777" w:rsidR="00652B19" w:rsidRDefault="00652B19" w:rsidP="00652B19">
      <w:pPr>
        <w:jc w:val="center"/>
        <w:rPr>
          <w:sz w:val="22"/>
          <w:szCs w:val="22"/>
        </w:rPr>
      </w:pPr>
    </w:p>
    <w:p w14:paraId="61F9AA0C" w14:textId="77777777" w:rsidR="00652B19" w:rsidRDefault="00652B19" w:rsidP="00652B19">
      <w:pPr>
        <w:jc w:val="center"/>
        <w:rPr>
          <w:sz w:val="22"/>
          <w:szCs w:val="22"/>
        </w:rPr>
      </w:pPr>
    </w:p>
    <w:p w14:paraId="41FD8545" w14:textId="77777777" w:rsidR="00652B19" w:rsidRPr="0096621E" w:rsidRDefault="00652B19" w:rsidP="00652B19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35EE8C06" w14:textId="77777777" w:rsidR="00652B19" w:rsidRDefault="00652B19" w:rsidP="00652B19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1B7E817F" w14:textId="77777777" w:rsidR="00652B19" w:rsidRDefault="00652B19" w:rsidP="00652B19"/>
    <w:p w14:paraId="5F3AAB45" w14:textId="77777777" w:rsidR="00652B19" w:rsidRDefault="00652B19" w:rsidP="00652B19"/>
    <w:p w14:paraId="68C95081" w14:textId="77777777" w:rsidR="00652B19" w:rsidRDefault="00652B19" w:rsidP="00652B19"/>
    <w:p w14:paraId="735DA7DE" w14:textId="77777777" w:rsidR="00FB545E" w:rsidRDefault="00FB545E"/>
    <w:sectPr w:rsidR="00FB545E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8CC0" w14:textId="77777777" w:rsidR="00161A4D" w:rsidRDefault="004F34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E024B6" wp14:editId="55ED43EA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47EC" w14:textId="77777777" w:rsidR="00161A4D" w:rsidRDefault="004F34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4B661D" wp14:editId="3499370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19"/>
    <w:rsid w:val="00075758"/>
    <w:rsid w:val="004F34BF"/>
    <w:rsid w:val="00556FDB"/>
    <w:rsid w:val="00652B19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C2E1"/>
  <w15:chartTrackingRefBased/>
  <w15:docId w15:val="{05882ACE-C6B2-4CA6-B34B-7FF007D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52B19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52B19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652B1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2B19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652B1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2B19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652B1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652B19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2021-10-18T10:59:00Z</dcterms:created>
  <dcterms:modified xsi:type="dcterms:W3CDTF">2021-10-18T12:11:00Z</dcterms:modified>
</cp:coreProperties>
</file>