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F544" w14:textId="2E26D88E" w:rsidR="00917E3B" w:rsidRPr="00B90DA0" w:rsidRDefault="00917E3B" w:rsidP="00917E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>
        <w:rPr>
          <w:rFonts w:ascii="Verdana" w:hAnsi="Verdana" w:cs="Arial"/>
          <w:b/>
        </w:rPr>
        <w:t>2</w:t>
      </w:r>
      <w:r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21</w:t>
      </w:r>
    </w:p>
    <w:p w14:paraId="004621A6" w14:textId="77777777" w:rsidR="00917E3B" w:rsidRPr="00B90DA0" w:rsidRDefault="00917E3B" w:rsidP="00917E3B">
      <w:pPr>
        <w:spacing w:after="0" w:line="240" w:lineRule="auto"/>
        <w:jc w:val="both"/>
        <w:rPr>
          <w:rFonts w:ascii="Verdana" w:hAnsi="Verdana" w:cs="Arial"/>
        </w:rPr>
      </w:pPr>
    </w:p>
    <w:p w14:paraId="1D859F05" w14:textId="5701F996" w:rsidR="00917E3B" w:rsidRDefault="00917E3B" w:rsidP="00917E3B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Os</w:t>
      </w:r>
      <w:r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es</w:t>
      </w:r>
      <w:r w:rsidRPr="00B90DA0">
        <w:rPr>
          <w:rFonts w:ascii="Verdana" w:hAnsi="Verdana" w:cs="Arial"/>
        </w:rPr>
        <w:t xml:space="preserve"> que </w:t>
      </w:r>
      <w:proofErr w:type="gramStart"/>
      <w:r w:rsidRPr="00B90DA0">
        <w:rPr>
          <w:rFonts w:ascii="Verdana" w:hAnsi="Verdana" w:cs="Arial"/>
        </w:rPr>
        <w:t>o presente subscreve</w:t>
      </w:r>
      <w:r>
        <w:rPr>
          <w:rFonts w:ascii="Verdana" w:hAnsi="Verdana" w:cs="Arial"/>
        </w:rPr>
        <w:t>m</w:t>
      </w:r>
      <w:proofErr w:type="gramEnd"/>
      <w:r w:rsidRPr="00B90DA0">
        <w:rPr>
          <w:rFonts w:ascii="Verdana" w:hAnsi="Verdana" w:cs="Arial"/>
        </w:rPr>
        <w:t>, no exercício de suas atividades parlamentares, consoante lhe</w:t>
      </w:r>
      <w:r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</w:t>
      </w:r>
      <w:r>
        <w:rPr>
          <w:rFonts w:ascii="Verdana" w:hAnsi="Verdana" w:cs="Arial"/>
        </w:rPr>
        <w:t>m</w:t>
      </w:r>
      <w:r w:rsidRPr="00B90DA0">
        <w:rPr>
          <w:rFonts w:ascii="Verdana" w:hAnsi="Verdana" w:cs="Arial"/>
        </w:rPr>
        <w:t xml:space="preserve">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>
        <w:rPr>
          <w:rFonts w:ascii="Verdana" w:hAnsi="Verdana" w:cs="Tahoma"/>
          <w:b/>
          <w:i/>
          <w:iCs/>
        </w:rPr>
        <w:t>da Mesa Diretora que solicite esclarecimentos ao executivo Municipal sobre os gastos com iluminação pública referente aos últimos sete meses</w:t>
      </w:r>
      <w:r w:rsidRPr="00B40605">
        <w:rPr>
          <w:rFonts w:ascii="Verdana" w:hAnsi="Verdana" w:cs="Tahoma"/>
          <w:b/>
          <w:i/>
          <w:iCs/>
        </w:rPr>
        <w:t>.</w:t>
      </w:r>
    </w:p>
    <w:p w14:paraId="2A3241C2" w14:textId="77777777" w:rsidR="00917E3B" w:rsidRPr="00EC0007" w:rsidRDefault="00917E3B" w:rsidP="00917E3B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65118784" w14:textId="77777777" w:rsidR="00917E3B" w:rsidRPr="00B90DA0" w:rsidRDefault="00917E3B" w:rsidP="00917E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6C88BD33" w14:textId="77777777" w:rsidR="00917E3B" w:rsidRPr="00C90222" w:rsidRDefault="00917E3B" w:rsidP="00917E3B">
      <w:pPr>
        <w:spacing w:after="0" w:line="240" w:lineRule="auto"/>
        <w:jc w:val="both"/>
        <w:rPr>
          <w:rFonts w:ascii="Verdana" w:hAnsi="Verdana" w:cs="Arial"/>
        </w:rPr>
      </w:pPr>
    </w:p>
    <w:p w14:paraId="268A8DBA" w14:textId="2A3B66D8" w:rsidR="00917E3B" w:rsidRDefault="00917E3B" w:rsidP="00917E3B">
      <w:pPr>
        <w:spacing w:after="0"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Em 10 de agosto de 2020, foi iniciada a troca das lâmpadas da iluminação pública por LED. Conforme divulgado nas redes sociais da Prefeitura Municipal até o fim de dezembro de 2020, já tínhamos 97% da troca das lâmpadas concluída.</w:t>
      </w:r>
    </w:p>
    <w:p w14:paraId="43E52B09" w14:textId="01EF7B57" w:rsidR="00917E3B" w:rsidRDefault="00917E3B" w:rsidP="00917E3B">
      <w:pPr>
        <w:spacing w:after="0"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Segundo o estudo de viabilidade do Instituto de Planejamento e Gestão de Cidades – IPGC, no cenário atual o custo da energia da iluminação pública/mês equivale a R$ 94.819,81. No cenário modelo PPP após a eficientização o gasto com a iluminação pública cairia para R$ 37.927,93.</w:t>
      </w:r>
    </w:p>
    <w:p w14:paraId="5B5B748C" w14:textId="0DA58ECA" w:rsidR="00917E3B" w:rsidRDefault="00917E3B" w:rsidP="00917E3B">
      <w:pPr>
        <w:spacing w:after="0"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Entretanto conforme consta no documento anexo, o gasto com iluminação pública não teve nenhuma redução desde o início da implantação do Projeto “Cidade Inteligente.</w:t>
      </w:r>
    </w:p>
    <w:p w14:paraId="2C6BF123" w14:textId="2C5397D1" w:rsidR="00917E3B" w:rsidRDefault="00917E3B" w:rsidP="00917E3B">
      <w:pPr>
        <w:spacing w:after="0" w:line="360" w:lineRule="auto"/>
        <w:ind w:firstLine="567"/>
        <w:jc w:val="both"/>
        <w:rPr>
          <w:rFonts w:ascii="Verdana" w:hAnsi="Verdana" w:cs="Arial"/>
        </w:rPr>
      </w:pPr>
      <w:r>
        <w:rPr>
          <w:rFonts w:ascii="Verdana" w:hAnsi="Verdana"/>
        </w:rPr>
        <w:t>Portanto, faz-se necessário envio dos dados que esclareçam e contraponham a argumentação acima, demonstrando que houve redução nos gastos.</w:t>
      </w:r>
    </w:p>
    <w:p w14:paraId="440E9A04" w14:textId="7677C27B" w:rsidR="00917E3B" w:rsidRDefault="00917E3B" w:rsidP="00917E3B">
      <w:pPr>
        <w:spacing w:after="0" w:line="360" w:lineRule="auto"/>
        <w:ind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pedimos </w:t>
      </w:r>
      <w:r>
        <w:rPr>
          <w:rFonts w:ascii="Verdana" w:hAnsi="Verdana" w:cs="Arial"/>
        </w:rPr>
        <w:t>à Mesa Diretora</w:t>
      </w:r>
      <w:r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que solicite ao Executivo Municipal os esclarecimentos necessários acerca do assunto.</w:t>
      </w:r>
    </w:p>
    <w:p w14:paraId="7F375E2C" w14:textId="77777777" w:rsidR="00917E3B" w:rsidRDefault="00917E3B" w:rsidP="00917E3B">
      <w:pPr>
        <w:spacing w:after="0" w:line="240" w:lineRule="auto"/>
        <w:jc w:val="both"/>
        <w:rPr>
          <w:rFonts w:ascii="Verdana" w:hAnsi="Verdana" w:cs="Arial"/>
        </w:rPr>
      </w:pPr>
    </w:p>
    <w:p w14:paraId="0A24AC35" w14:textId="77777777" w:rsidR="00917E3B" w:rsidRDefault="00917E3B" w:rsidP="00917E3B">
      <w:pPr>
        <w:spacing w:after="0" w:line="240" w:lineRule="auto"/>
        <w:jc w:val="both"/>
        <w:rPr>
          <w:rFonts w:ascii="Verdana" w:hAnsi="Verdana" w:cs="Arial"/>
        </w:rPr>
      </w:pPr>
    </w:p>
    <w:p w14:paraId="3BEF2839" w14:textId="474131A3" w:rsidR="00917E3B" w:rsidRPr="00B90DA0" w:rsidRDefault="00917E3B" w:rsidP="00917E3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1</w:t>
      </w:r>
      <w:r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21</w:t>
      </w:r>
      <w:r w:rsidRPr="00B90DA0">
        <w:rPr>
          <w:rFonts w:ascii="Verdana" w:hAnsi="Verdana" w:cs="Arial"/>
        </w:rPr>
        <w:t>.</w:t>
      </w:r>
    </w:p>
    <w:p w14:paraId="60E6EAAC" w14:textId="77777777" w:rsidR="00917E3B" w:rsidRDefault="00917E3B" w:rsidP="00917E3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15C5ABC4" w14:textId="77777777" w:rsidR="00917E3B" w:rsidRDefault="00917E3B" w:rsidP="00917E3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B5B4B87" w14:textId="77777777" w:rsidR="00917E3B" w:rsidRDefault="00917E3B" w:rsidP="00917E3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86D6544" w14:textId="629E49AA" w:rsidR="00917E3B" w:rsidRPr="00CA19B2" w:rsidRDefault="00917E3B" w:rsidP="00917E3B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Débora Nogueira F</w:t>
      </w:r>
      <w:r w:rsidR="009A5856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de Almeida</w:t>
      </w:r>
      <w:r w:rsidR="009A5856">
        <w:rPr>
          <w:rFonts w:ascii="Verdana" w:hAnsi="Verdana"/>
          <w:b/>
        </w:rPr>
        <w:tab/>
      </w:r>
      <w:r w:rsidR="009A5856">
        <w:rPr>
          <w:rFonts w:ascii="Verdana" w:hAnsi="Verdana"/>
          <w:b/>
        </w:rPr>
        <w:tab/>
        <w:t>Ricardo da Fonseca Nogueira</w:t>
      </w:r>
    </w:p>
    <w:p w14:paraId="77D2B8C4" w14:textId="62E2A095" w:rsidR="00917E3B" w:rsidRDefault="00917E3B" w:rsidP="00917E3B">
      <w:pPr>
        <w:spacing w:after="0" w:line="240" w:lineRule="auto"/>
        <w:jc w:val="center"/>
        <w:rPr>
          <w:rFonts w:ascii="Verdana" w:hAnsi="Verdana"/>
          <w:b/>
          <w:bCs/>
        </w:rPr>
      </w:pPr>
      <w:r w:rsidRPr="00CA19B2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>a</w:t>
      </w:r>
      <w:r w:rsidR="009A5856">
        <w:rPr>
          <w:rFonts w:ascii="Verdana" w:hAnsi="Verdana"/>
          <w:b/>
          <w:bCs/>
        </w:rPr>
        <w:tab/>
      </w:r>
      <w:r w:rsidR="009A5856">
        <w:rPr>
          <w:rFonts w:ascii="Verdana" w:hAnsi="Verdana"/>
          <w:b/>
          <w:bCs/>
        </w:rPr>
        <w:tab/>
      </w:r>
      <w:r w:rsidR="009A5856">
        <w:rPr>
          <w:rFonts w:ascii="Verdana" w:hAnsi="Verdana"/>
          <w:b/>
          <w:bCs/>
        </w:rPr>
        <w:tab/>
      </w:r>
      <w:r w:rsidR="009A5856">
        <w:rPr>
          <w:rFonts w:ascii="Verdana" w:hAnsi="Verdana"/>
          <w:b/>
          <w:bCs/>
        </w:rPr>
        <w:tab/>
      </w:r>
      <w:r w:rsidR="009A5856">
        <w:rPr>
          <w:rFonts w:ascii="Verdana" w:hAnsi="Verdana"/>
          <w:b/>
          <w:bCs/>
        </w:rPr>
        <w:tab/>
      </w:r>
      <w:r w:rsidR="009A5856">
        <w:rPr>
          <w:rFonts w:ascii="Verdana" w:hAnsi="Verdana"/>
          <w:b/>
          <w:bCs/>
        </w:rPr>
        <w:tab/>
        <w:t>Vereador</w:t>
      </w:r>
    </w:p>
    <w:p w14:paraId="2B3754DD" w14:textId="717CAD68" w:rsidR="009A5856" w:rsidRDefault="009A5856" w:rsidP="00917E3B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57155907" w14:textId="77777777" w:rsidR="009A5856" w:rsidRDefault="009A5856" w:rsidP="00917E3B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3E26EA89" w14:textId="69055142" w:rsidR="009A5856" w:rsidRDefault="009A5856" w:rsidP="00917E3B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Sérgio Alves Quirino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Bruno Alves de Oliveira</w:t>
      </w:r>
    </w:p>
    <w:p w14:paraId="0C0B4A84" w14:textId="0714F4B5" w:rsidR="009A5856" w:rsidRDefault="009A5856" w:rsidP="00917E3B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49FC6998" w14:textId="77777777" w:rsidR="009A5856" w:rsidRDefault="009A5856" w:rsidP="00917E3B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4CAF7D68" w14:textId="036AD10E" w:rsidR="009A5856" w:rsidRDefault="009A5856" w:rsidP="00917E3B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33E2CA7F" w14:textId="736BBBA4" w:rsidR="009A5856" w:rsidRDefault="009A5856" w:rsidP="00917E3B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Anthony Alves Rabelo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Rafael Alves Conrado</w:t>
      </w:r>
    </w:p>
    <w:p w14:paraId="4B3691FE" w14:textId="623DEAE2" w:rsidR="00FC1E3D" w:rsidRDefault="009A5856" w:rsidP="009A5856">
      <w:pPr>
        <w:spacing w:after="0" w:line="240" w:lineRule="auto"/>
        <w:jc w:val="center"/>
      </w:pPr>
      <w:r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sectPr w:rsidR="00FC1E3D" w:rsidSect="00153830">
      <w:headerReference w:type="default" r:id="rId4"/>
      <w:footerReference w:type="default" r:id="rId5"/>
      <w:pgSz w:w="11906" w:h="16838"/>
      <w:pgMar w:top="1418" w:right="1134" w:bottom="680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A16A" w14:textId="77777777" w:rsidR="00822BF1" w:rsidRDefault="009A5856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75D4293" wp14:editId="1FCFB67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1E22" w14:textId="77777777" w:rsidR="00822BF1" w:rsidRDefault="009A5856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7A33A6C" wp14:editId="1C05035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3B"/>
    <w:rsid w:val="00917E3B"/>
    <w:rsid w:val="009A5856"/>
    <w:rsid w:val="00F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DEE0"/>
  <w15:chartTrackingRefBased/>
  <w15:docId w15:val="{5B1A8F0A-5381-430A-8F30-50F5D379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3B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917E3B"/>
  </w:style>
  <w:style w:type="character" w:customStyle="1" w:styleId="RodapChar">
    <w:name w:val="Rodapé Char"/>
    <w:basedOn w:val="Fontepargpadro"/>
    <w:link w:val="Rodap1"/>
    <w:uiPriority w:val="99"/>
    <w:qFormat/>
    <w:rsid w:val="00917E3B"/>
  </w:style>
  <w:style w:type="paragraph" w:customStyle="1" w:styleId="Cabealho1">
    <w:name w:val="Cabeçalho1"/>
    <w:basedOn w:val="Normal"/>
    <w:link w:val="CabealhoChar"/>
    <w:uiPriority w:val="99"/>
    <w:unhideWhenUsed/>
    <w:rsid w:val="00917E3B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917E3B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917E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17E3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2021-04-19T19:16:00Z</cp:lastPrinted>
  <dcterms:created xsi:type="dcterms:W3CDTF">2021-04-19T19:02:00Z</dcterms:created>
  <dcterms:modified xsi:type="dcterms:W3CDTF">2021-04-19T19:16:00Z</dcterms:modified>
</cp:coreProperties>
</file>