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E9688B">
        <w:rPr>
          <w:rFonts w:ascii="Verdana" w:hAnsi="Verdana" w:cs="Arial"/>
          <w:b/>
        </w:rPr>
        <w:t>1</w:t>
      </w:r>
      <w:r>
        <w:rPr>
          <w:rFonts w:ascii="Verdana" w:hAnsi="Verdana" w:cs="Arial"/>
          <w:b/>
        </w:rPr>
        <w:t>0</w:t>
      </w:r>
      <w:r w:rsidRPr="00B90DA0">
        <w:rPr>
          <w:rFonts w:ascii="Verdana" w:hAnsi="Verdana" w:cs="Arial"/>
          <w:b/>
        </w:rPr>
        <w:t>/201</w:t>
      </w:r>
      <w:r w:rsidR="00316962">
        <w:rPr>
          <w:rFonts w:ascii="Verdana" w:hAnsi="Verdana" w:cs="Arial"/>
          <w:b/>
        </w:rPr>
        <w:t>9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 xml:space="preserve">O Vereador que o presente </w:t>
      </w:r>
      <w:proofErr w:type="gramStart"/>
      <w:r w:rsidRPr="00B90DA0">
        <w:rPr>
          <w:rFonts w:ascii="Verdana" w:hAnsi="Verdana" w:cs="Arial"/>
        </w:rPr>
        <w:t>subscreve,</w:t>
      </w:r>
      <w:proofErr w:type="gramEnd"/>
      <w:r w:rsidRPr="00B90DA0">
        <w:rPr>
          <w:rFonts w:ascii="Verdana" w:hAnsi="Verdana" w:cs="Arial"/>
        </w:rPr>
        <w:t xml:space="preserve"> no exercício de suas atividades </w:t>
      </w:r>
      <w:r w:rsidR="00045C34">
        <w:rPr>
          <w:rFonts w:ascii="Verdana" w:hAnsi="Verdana" w:cs="Arial"/>
        </w:rPr>
        <w:t>fiscalizatória</w:t>
      </w:r>
      <w:r w:rsidRPr="00B90DA0">
        <w:rPr>
          <w:rFonts w:ascii="Verdana" w:hAnsi="Verdana" w:cs="Arial"/>
        </w:rPr>
        <w:t>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>do Prefeito Munici</w:t>
      </w:r>
      <w:r w:rsidRPr="00E9688B">
        <w:rPr>
          <w:rFonts w:ascii="Verdana" w:hAnsi="Verdana" w:cs="Tahoma"/>
          <w:b/>
          <w:i/>
          <w:iCs/>
        </w:rPr>
        <w:t xml:space="preserve">pal, Sr. Edson de Souza Vilela, </w:t>
      </w:r>
      <w:r w:rsidR="00E9688B" w:rsidRPr="00E9688B">
        <w:rPr>
          <w:rFonts w:ascii="Verdana" w:hAnsi="Verdana" w:cs="Tahoma"/>
          <w:b/>
          <w:i/>
          <w:iCs/>
        </w:rPr>
        <w:t xml:space="preserve">esclarecimentos sobre o motivo da </w:t>
      </w:r>
      <w:r w:rsidR="00E9688B" w:rsidRPr="00E9688B">
        <w:rPr>
          <w:rFonts w:ascii="Verdana" w:hAnsi="Verdana"/>
          <w:b/>
          <w:i/>
        </w:rPr>
        <w:t>contratação de empresa especializada em eventos para realização do Tradicional Rodeio de Carmo do Cajuru</w:t>
      </w:r>
      <w:r w:rsidR="00E9688B">
        <w:rPr>
          <w:rFonts w:ascii="Verdana" w:hAnsi="Verdana"/>
          <w:b/>
          <w:i/>
        </w:rPr>
        <w:t xml:space="preserve"> (Processo Licitatório nº 114/2019, Pregão Presencial nº 45/2019), pelo valor de até R$ 260.000,00 (duzentos e sessenta mil reais), a ser pago integralmente à vista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A70078" w:rsidRPr="00C34CF9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</w:t>
      </w:r>
      <w:r w:rsidRPr="00E9688B">
        <w:rPr>
          <w:rFonts w:ascii="Verdana" w:hAnsi="Verdana" w:cs="Arial"/>
        </w:rPr>
        <w:t xml:space="preserve"> </w:t>
      </w:r>
      <w:r w:rsidR="00E03D74" w:rsidRPr="00E9688B">
        <w:rPr>
          <w:rFonts w:ascii="Verdana" w:hAnsi="Verdana" w:cs="Arial"/>
        </w:rPr>
        <w:t xml:space="preserve">solicitar do Chefe do Poder Executivo Municipal </w:t>
      </w:r>
      <w:r w:rsidR="00E9688B" w:rsidRPr="00E9688B">
        <w:rPr>
          <w:rFonts w:ascii="Verdana" w:hAnsi="Verdana" w:cs="Tahoma"/>
          <w:iCs/>
        </w:rPr>
        <w:t xml:space="preserve">esclarecimentos sobre o motivo da </w:t>
      </w:r>
      <w:r w:rsidR="00E9688B" w:rsidRPr="00E9688B">
        <w:rPr>
          <w:rFonts w:ascii="Verdana" w:hAnsi="Verdana"/>
        </w:rPr>
        <w:t xml:space="preserve">contratação de empresa especializada em eventos para realização do Tradicional Rodeio de Carmo do Cajuru (Processo Licitatório nº 114/2019, Pregão Presencial nº 45/2019), pelo valor de até R$ 260.000,00 (duzentos e sessenta mil reais), a ser pago integralmente à vista, sendo que o motivo do parcelamento </w:t>
      </w:r>
      <w:r w:rsidR="006679D7">
        <w:rPr>
          <w:rFonts w:ascii="Verdana" w:hAnsi="Verdana"/>
        </w:rPr>
        <w:t xml:space="preserve">em </w:t>
      </w:r>
      <w:r w:rsidR="006679D7" w:rsidRPr="00CE0E6C">
        <w:rPr>
          <w:rFonts w:ascii="Verdana" w:hAnsi="Verdana"/>
          <w:szCs w:val="24"/>
        </w:rPr>
        <w:t>até 60 (sessenta) prestações mensais, iguais e consecutivas</w:t>
      </w:r>
      <w:r w:rsidR="006679D7" w:rsidRPr="00E9688B">
        <w:rPr>
          <w:rFonts w:ascii="Verdana" w:hAnsi="Verdana"/>
        </w:rPr>
        <w:t xml:space="preserve"> </w:t>
      </w:r>
      <w:r w:rsidR="00E9688B" w:rsidRPr="00E9688B">
        <w:rPr>
          <w:rFonts w:ascii="Verdana" w:hAnsi="Verdana"/>
        </w:rPr>
        <w:t xml:space="preserve">da dívida a que se refere o Projeto de Lei nº 027/2019, que </w:t>
      </w:r>
      <w:r w:rsidR="00E9688B" w:rsidRPr="00E9688B">
        <w:rPr>
          <w:rFonts w:ascii="Verdana" w:hAnsi="Verdana"/>
          <w:bCs/>
        </w:rPr>
        <w:t>autoriza o Município de Carmo do Cajuru a celebrar acordo de parcelamento de contribuições previdenciárias devidas ao RPPS do Município e dá outras providências</w:t>
      </w:r>
      <w:r w:rsidR="00E9688B" w:rsidRPr="00E9688B">
        <w:rPr>
          <w:rFonts w:ascii="Verdana" w:hAnsi="Verdana" w:cs="Tahoma"/>
          <w:iCs/>
        </w:rPr>
        <w:t>, era justamente a escassez de recurso dos cofres públicos municipais</w:t>
      </w:r>
      <w:r w:rsidR="00A70078" w:rsidRPr="00C34CF9">
        <w:rPr>
          <w:rFonts w:ascii="Verdana" w:hAnsi="Verdana" w:cs="Arial"/>
        </w:rPr>
        <w:t>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ao Prefeito, referendado pelos nobres colegas deste Poder, </w:t>
      </w:r>
      <w:r w:rsidR="00C34CF9">
        <w:rPr>
          <w:rFonts w:ascii="Verdana" w:hAnsi="Verdana" w:cs="Arial"/>
        </w:rPr>
        <w:t xml:space="preserve">que </w:t>
      </w:r>
      <w:r w:rsidR="00E9688B">
        <w:rPr>
          <w:rFonts w:ascii="Verdana" w:hAnsi="Verdana" w:cs="Arial"/>
        </w:rPr>
        <w:t xml:space="preserve">preste os esclarecimentos </w:t>
      </w:r>
      <w:r w:rsidR="00C34CF9">
        <w:rPr>
          <w:rFonts w:ascii="Verdana" w:hAnsi="Verdana" w:cs="Arial"/>
        </w:rPr>
        <w:t>acima mencionad</w:t>
      </w:r>
      <w:r w:rsidR="00E9688B">
        <w:rPr>
          <w:rFonts w:ascii="Verdana" w:hAnsi="Verdana" w:cs="Arial"/>
        </w:rPr>
        <w:t>os</w:t>
      </w:r>
      <w:r w:rsidR="00C34CF9">
        <w:rPr>
          <w:rFonts w:ascii="Verdana" w:hAnsi="Verdana" w:cs="Arial"/>
        </w:rPr>
        <w:t xml:space="preserve"> a este Poder Legislativo</w:t>
      </w:r>
      <w:r>
        <w:rPr>
          <w:rFonts w:ascii="Verdana" w:hAnsi="Verdana" w:cs="Arial"/>
        </w:rPr>
        <w:t>.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E9688B">
        <w:rPr>
          <w:rFonts w:ascii="Verdana" w:hAnsi="Verdana" w:cs="Arial"/>
        </w:rPr>
        <w:t>0</w:t>
      </w:r>
      <w:r w:rsidR="00C34CF9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 xml:space="preserve"> de </w:t>
      </w:r>
      <w:r w:rsidR="00E9688B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201</w:t>
      </w:r>
      <w:r w:rsidR="00316962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>.</w:t>
      </w: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C34CF9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Rodrigo Eustáquio Sales</w:t>
      </w:r>
    </w:p>
    <w:p w:rsidR="00133017" w:rsidRPr="00A70078" w:rsidRDefault="00A04458" w:rsidP="00103DC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  <w:bookmarkStart w:id="0" w:name="_GoBack"/>
      <w:bookmarkEnd w:id="0"/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D7" w:rsidRDefault="006679D7" w:rsidP="00F15040">
      <w:pPr>
        <w:spacing w:after="0" w:line="240" w:lineRule="auto"/>
      </w:pPr>
      <w:r>
        <w:separator/>
      </w:r>
    </w:p>
  </w:endnote>
  <w:endnote w:type="continuationSeparator" w:id="1">
    <w:p w:rsidR="006679D7" w:rsidRDefault="006679D7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D7" w:rsidRDefault="006679D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D7" w:rsidRDefault="006679D7" w:rsidP="00F15040">
      <w:pPr>
        <w:spacing w:after="0" w:line="240" w:lineRule="auto"/>
      </w:pPr>
      <w:r>
        <w:separator/>
      </w:r>
    </w:p>
  </w:footnote>
  <w:footnote w:type="continuationSeparator" w:id="1">
    <w:p w:rsidR="006679D7" w:rsidRDefault="006679D7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D7" w:rsidRDefault="006679D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045C34"/>
    <w:rsid w:val="00103DC4"/>
    <w:rsid w:val="00133017"/>
    <w:rsid w:val="001C1612"/>
    <w:rsid w:val="001E6BCF"/>
    <w:rsid w:val="0026207F"/>
    <w:rsid w:val="0028121F"/>
    <w:rsid w:val="00297687"/>
    <w:rsid w:val="00316962"/>
    <w:rsid w:val="00322C21"/>
    <w:rsid w:val="003709E9"/>
    <w:rsid w:val="0038407A"/>
    <w:rsid w:val="0061569D"/>
    <w:rsid w:val="006679D7"/>
    <w:rsid w:val="007A46EF"/>
    <w:rsid w:val="007F75E7"/>
    <w:rsid w:val="00915E08"/>
    <w:rsid w:val="00955086"/>
    <w:rsid w:val="009711AC"/>
    <w:rsid w:val="00A04458"/>
    <w:rsid w:val="00A70078"/>
    <w:rsid w:val="00BE4EBB"/>
    <w:rsid w:val="00C34CF9"/>
    <w:rsid w:val="00C817BE"/>
    <w:rsid w:val="00E03D74"/>
    <w:rsid w:val="00E74C81"/>
    <w:rsid w:val="00E9688B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cp:lastPrinted>2019-02-07T15:28:00Z</cp:lastPrinted>
  <dcterms:created xsi:type="dcterms:W3CDTF">2019-06-03T12:33:00Z</dcterms:created>
  <dcterms:modified xsi:type="dcterms:W3CDTF">2019-06-03T12:43:00Z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