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D450" w14:textId="498925FD" w:rsidR="000456FA" w:rsidRDefault="000456FA" w:rsidP="000456FA">
      <w:pPr>
        <w:spacing w:after="0" w:line="240" w:lineRule="auto"/>
        <w:jc w:val="both"/>
        <w:rPr>
          <w:rFonts w:ascii="Verdana" w:eastAsiaTheme="minorHAnsi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Oficio Nº: 12</w:t>
      </w:r>
      <w:r w:rsidR="00CA1378">
        <w:rPr>
          <w:rFonts w:ascii="Verdana" w:hAnsi="Verdana"/>
          <w:b/>
          <w:bCs/>
          <w:sz w:val="24"/>
          <w:szCs w:val="24"/>
        </w:rPr>
        <w:t>9</w:t>
      </w:r>
      <w:r>
        <w:rPr>
          <w:rFonts w:ascii="Verdana" w:hAnsi="Verdana"/>
          <w:b/>
          <w:bCs/>
          <w:sz w:val="24"/>
          <w:szCs w:val="24"/>
        </w:rPr>
        <w:t>/2021/CMCC</w:t>
      </w:r>
    </w:p>
    <w:p w14:paraId="51B2D74E" w14:textId="77777777" w:rsidR="000456FA" w:rsidRDefault="000456FA" w:rsidP="000456F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Serviço: Presidência da Câmara</w:t>
      </w:r>
    </w:p>
    <w:p w14:paraId="54FAA7CC" w14:textId="7A3F963D" w:rsidR="000456FA" w:rsidRDefault="000456FA" w:rsidP="000456F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Assunto: </w:t>
      </w:r>
      <w:r w:rsidR="00CA1378">
        <w:rPr>
          <w:rFonts w:ascii="Verdana" w:hAnsi="Verdana"/>
          <w:b/>
          <w:bCs/>
          <w:sz w:val="24"/>
          <w:szCs w:val="24"/>
        </w:rPr>
        <w:t>Solicitação (Faz)</w:t>
      </w:r>
    </w:p>
    <w:p w14:paraId="2F041C7F" w14:textId="2AF5B6D9" w:rsidR="000456FA" w:rsidRDefault="000456FA" w:rsidP="000456F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Data: </w:t>
      </w:r>
      <w:r w:rsidR="00CA1378">
        <w:rPr>
          <w:rFonts w:ascii="Verdana" w:hAnsi="Verdana"/>
          <w:b/>
          <w:bCs/>
          <w:sz w:val="24"/>
          <w:szCs w:val="24"/>
        </w:rPr>
        <w:t>23</w:t>
      </w:r>
      <w:r>
        <w:rPr>
          <w:rFonts w:ascii="Verdana" w:hAnsi="Verdana"/>
          <w:b/>
          <w:bCs/>
          <w:sz w:val="24"/>
          <w:szCs w:val="24"/>
        </w:rPr>
        <w:t xml:space="preserve"> de novembro de 2021</w:t>
      </w:r>
    </w:p>
    <w:p w14:paraId="4BC5F061" w14:textId="77777777" w:rsidR="000456FA" w:rsidRDefault="000456FA" w:rsidP="000456FA">
      <w:pPr>
        <w:jc w:val="both"/>
        <w:rPr>
          <w:rFonts w:ascii="Verdana" w:hAnsi="Verdana"/>
          <w:sz w:val="24"/>
          <w:szCs w:val="24"/>
        </w:rPr>
      </w:pPr>
    </w:p>
    <w:p w14:paraId="03A39494" w14:textId="1B0B3B6F" w:rsidR="000456FA" w:rsidRDefault="00E86A9C" w:rsidP="000456FA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Ao </w:t>
      </w:r>
      <w:r w:rsidRPr="00CA1378">
        <w:rPr>
          <w:rFonts w:ascii="Verdana" w:hAnsi="Verdana" w:cs="Arial"/>
          <w:b/>
          <w:sz w:val="24"/>
          <w:szCs w:val="24"/>
        </w:rPr>
        <w:t>Núcleo Educacional Lar dos Pequeninos</w:t>
      </w:r>
      <w:r w:rsidR="000456FA">
        <w:rPr>
          <w:rFonts w:ascii="Verdana" w:hAnsi="Verdana"/>
          <w:sz w:val="24"/>
          <w:szCs w:val="24"/>
        </w:rPr>
        <w:t>,</w:t>
      </w:r>
    </w:p>
    <w:p w14:paraId="3587B55A" w14:textId="77777777" w:rsidR="000456FA" w:rsidRDefault="000456FA" w:rsidP="000456FA">
      <w:pPr>
        <w:ind w:firstLine="708"/>
        <w:jc w:val="both"/>
        <w:rPr>
          <w:rFonts w:ascii="Verdana" w:hAnsi="Verdana"/>
          <w:sz w:val="24"/>
          <w:szCs w:val="24"/>
        </w:rPr>
      </w:pPr>
    </w:p>
    <w:p w14:paraId="32451164" w14:textId="6E62658A" w:rsidR="000456FA" w:rsidRPr="00CA1378" w:rsidRDefault="000456FA" w:rsidP="000456FA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Câmara Municipal de Carmo do Cajuru</w:t>
      </w:r>
      <w:r w:rsidRPr="00CA1378">
        <w:rPr>
          <w:rFonts w:ascii="Verdana" w:hAnsi="Verdana"/>
          <w:sz w:val="24"/>
          <w:szCs w:val="24"/>
        </w:rPr>
        <w:t xml:space="preserve">, através de seu Presidente, vem por meio deste, à ilustre presença de Vossa Senhoria, </w:t>
      </w:r>
      <w:r w:rsidR="00CA1378" w:rsidRPr="00CA1378">
        <w:rPr>
          <w:rFonts w:ascii="Verdana" w:hAnsi="Verdana"/>
          <w:sz w:val="24"/>
          <w:szCs w:val="24"/>
        </w:rPr>
        <w:t xml:space="preserve">solicitar seja averiguada e tomada as providências necessárias relativamente a precária situação da </w:t>
      </w:r>
      <w:r w:rsidR="00CA1378" w:rsidRPr="00CA1378">
        <w:rPr>
          <w:rFonts w:ascii="Verdana" w:hAnsi="Verdana" w:cs="Arial"/>
          <w:sz w:val="24"/>
          <w:szCs w:val="24"/>
        </w:rPr>
        <w:t>Entidade</w:t>
      </w:r>
      <w:r w:rsidR="00CA1378" w:rsidRPr="00CA1378">
        <w:rPr>
          <w:rFonts w:ascii="Verdana" w:hAnsi="Verdana" w:cs="Arial"/>
          <w:b/>
          <w:sz w:val="24"/>
          <w:szCs w:val="24"/>
        </w:rPr>
        <w:t xml:space="preserve"> Núcleo Educacional Lar dos Pequeninos</w:t>
      </w:r>
      <w:r w:rsidR="00CA1378" w:rsidRPr="00CA1378">
        <w:rPr>
          <w:rFonts w:ascii="Verdana" w:hAnsi="Verdana"/>
          <w:sz w:val="24"/>
          <w:szCs w:val="24"/>
        </w:rPr>
        <w:t>, considerando que está atualmente sem prestar serviços à comunidade e sem pagar seus funcionários, mesmo com a apro</w:t>
      </w:r>
      <w:r w:rsidR="00CA1378">
        <w:rPr>
          <w:rFonts w:ascii="Verdana" w:hAnsi="Verdana"/>
          <w:sz w:val="24"/>
          <w:szCs w:val="24"/>
        </w:rPr>
        <w:t>v</w:t>
      </w:r>
      <w:r w:rsidR="00CA1378" w:rsidRPr="00CA1378">
        <w:rPr>
          <w:rFonts w:ascii="Verdana" w:hAnsi="Verdana"/>
          <w:sz w:val="24"/>
          <w:szCs w:val="24"/>
        </w:rPr>
        <w:t>ação de repasse de recursos financeiros aprovados pela Câmara Municipal no montante</w:t>
      </w:r>
      <w:r w:rsidR="00CA1378">
        <w:rPr>
          <w:rFonts w:ascii="Verdana" w:hAnsi="Verdana"/>
          <w:sz w:val="24"/>
          <w:szCs w:val="24"/>
        </w:rPr>
        <w:t xml:space="preserve"> </w:t>
      </w:r>
      <w:r w:rsidR="00CA1378" w:rsidRPr="00CA1378">
        <w:rPr>
          <w:rFonts w:ascii="Verdana" w:hAnsi="Verdana"/>
          <w:sz w:val="24"/>
          <w:szCs w:val="24"/>
        </w:rPr>
        <w:t xml:space="preserve">de </w:t>
      </w:r>
      <w:r w:rsidR="00CA1378" w:rsidRPr="00CA1378">
        <w:rPr>
          <w:rFonts w:ascii="Verdana" w:eastAsia="Arial Unicode MS" w:hAnsi="Verdana"/>
          <w:bCs/>
          <w:sz w:val="24"/>
          <w:szCs w:val="24"/>
        </w:rPr>
        <w:t>R$ 183.907,54 (Cento e oitenta e três mil novecentos e sete reais e cinquenta e quatro centavos</w:t>
      </w:r>
      <w:r w:rsidR="00CA1378" w:rsidRPr="00CA1378">
        <w:rPr>
          <w:rFonts w:ascii="Verdana" w:hAnsi="Verdana" w:cs="Arial"/>
          <w:sz w:val="24"/>
          <w:szCs w:val="24"/>
        </w:rPr>
        <w:t>)</w:t>
      </w:r>
      <w:r w:rsidRPr="00CA1378">
        <w:rPr>
          <w:rFonts w:ascii="Verdana" w:hAnsi="Verdana"/>
          <w:sz w:val="24"/>
          <w:szCs w:val="24"/>
        </w:rPr>
        <w:t>.</w:t>
      </w:r>
    </w:p>
    <w:p w14:paraId="0F6308A7" w14:textId="448AF992" w:rsidR="000456FA" w:rsidRDefault="000456FA" w:rsidP="000456FA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Certo do acolhimento, reitero protestos de elevada estima e consideração.</w:t>
      </w:r>
    </w:p>
    <w:p w14:paraId="654FA849" w14:textId="77777777" w:rsidR="000456FA" w:rsidRDefault="000456FA" w:rsidP="000456FA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Atenciosamente,</w:t>
      </w:r>
    </w:p>
    <w:p w14:paraId="3BF7EC82" w14:textId="77777777" w:rsidR="000456FA" w:rsidRDefault="000456FA" w:rsidP="000456FA">
      <w:pPr>
        <w:ind w:firstLine="708"/>
        <w:jc w:val="both"/>
        <w:rPr>
          <w:rFonts w:ascii="Verdana" w:hAnsi="Verdana"/>
          <w:sz w:val="24"/>
          <w:szCs w:val="24"/>
        </w:rPr>
      </w:pPr>
    </w:p>
    <w:p w14:paraId="313917F6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Sebastião de Faria Gomes</w:t>
      </w:r>
    </w:p>
    <w:p w14:paraId="7658FEF2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Presidente</w:t>
      </w:r>
    </w:p>
    <w:p w14:paraId="4F398E29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Câmara Municipal de Carmo do Cajuru</w:t>
      </w:r>
    </w:p>
    <w:p w14:paraId="6E0FABA9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6A395A65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354DB307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41A5CF18" w14:textId="42A8C352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5F5A009F" w14:textId="1AD6B9D1" w:rsidR="00E86A9C" w:rsidRDefault="00E86A9C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3AA3498A" w14:textId="2548F8F8" w:rsidR="00E86A9C" w:rsidRDefault="00E86A9C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7B8400A8" w14:textId="121A2093" w:rsidR="00E86A9C" w:rsidRDefault="00E86A9C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0F605E7A" w14:textId="7F153533" w:rsidR="00E86A9C" w:rsidRDefault="00E86A9C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1106B06D" w14:textId="77777777" w:rsidR="000456FA" w:rsidRDefault="000456FA" w:rsidP="000456FA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4BD1E611" w14:textId="0CD78227" w:rsidR="000456FA" w:rsidRDefault="000456FA" w:rsidP="00E86A9C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Ao </w:t>
      </w:r>
      <w:r w:rsidR="00E86A9C" w:rsidRPr="00CA1378">
        <w:rPr>
          <w:rFonts w:ascii="Verdana" w:hAnsi="Verdana" w:cs="Arial"/>
          <w:b/>
          <w:sz w:val="24"/>
          <w:szCs w:val="24"/>
        </w:rPr>
        <w:t>Núcleo Educacional Lar dos Pequeninos</w:t>
      </w:r>
    </w:p>
    <w:p w14:paraId="54C241C0" w14:textId="6EA299F7" w:rsidR="007900F8" w:rsidRPr="00457FD6" w:rsidRDefault="000456FA" w:rsidP="00F63EB5">
      <w:pPr>
        <w:spacing w:after="0" w:line="240" w:lineRule="auto"/>
      </w:pPr>
      <w:r>
        <w:rPr>
          <w:rFonts w:ascii="Verdana" w:hAnsi="Verdana"/>
          <w:b/>
          <w:bCs/>
          <w:sz w:val="24"/>
          <w:szCs w:val="24"/>
        </w:rPr>
        <w:t>Carmo do Cajuru/MG</w:t>
      </w:r>
    </w:p>
    <w:sectPr w:rsidR="007900F8" w:rsidRPr="00457FD6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4EA1" w14:textId="77777777" w:rsidR="00323DAB" w:rsidRDefault="00323DAB" w:rsidP="00724934">
      <w:r>
        <w:separator/>
      </w:r>
    </w:p>
  </w:endnote>
  <w:endnote w:type="continuationSeparator" w:id="0">
    <w:p w14:paraId="38D0F6A3" w14:textId="77777777" w:rsidR="00323DAB" w:rsidRDefault="00323DAB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25A5" w14:textId="77777777" w:rsidR="00323DAB" w:rsidRDefault="00323DA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D07592" wp14:editId="333B12AB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114B" w14:textId="77777777" w:rsidR="00323DAB" w:rsidRDefault="00323DAB" w:rsidP="00724934">
      <w:r>
        <w:separator/>
      </w:r>
    </w:p>
  </w:footnote>
  <w:footnote w:type="continuationSeparator" w:id="0">
    <w:p w14:paraId="2C5EC85B" w14:textId="77777777" w:rsidR="00323DAB" w:rsidRDefault="00323DAB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2FAC" w14:textId="77777777" w:rsidR="00323DAB" w:rsidRDefault="00323DA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0DCEB2" wp14:editId="31BF6D4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068A"/>
    <w:multiLevelType w:val="hybridMultilevel"/>
    <w:tmpl w:val="2942109C"/>
    <w:lvl w:ilvl="0" w:tplc="92A68E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456FA"/>
    <w:rsid w:val="00050364"/>
    <w:rsid w:val="002E0AD1"/>
    <w:rsid w:val="00323DAB"/>
    <w:rsid w:val="00404DC5"/>
    <w:rsid w:val="00457FD6"/>
    <w:rsid w:val="00505BB1"/>
    <w:rsid w:val="005C42D0"/>
    <w:rsid w:val="00724934"/>
    <w:rsid w:val="007900F8"/>
    <w:rsid w:val="00801052"/>
    <w:rsid w:val="00803E28"/>
    <w:rsid w:val="00A347E5"/>
    <w:rsid w:val="00A77A5D"/>
    <w:rsid w:val="00AB3905"/>
    <w:rsid w:val="00AB54AA"/>
    <w:rsid w:val="00B00821"/>
    <w:rsid w:val="00B970C5"/>
    <w:rsid w:val="00C34E12"/>
    <w:rsid w:val="00CA1378"/>
    <w:rsid w:val="00E254AE"/>
    <w:rsid w:val="00E31437"/>
    <w:rsid w:val="00E347AC"/>
    <w:rsid w:val="00E703F6"/>
    <w:rsid w:val="00E86A9C"/>
    <w:rsid w:val="00ED1CA8"/>
    <w:rsid w:val="00F2426B"/>
    <w:rsid w:val="00F3769C"/>
    <w:rsid w:val="00F451D6"/>
    <w:rsid w:val="00F62421"/>
    <w:rsid w:val="00F6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1232DAB"/>
  <w15:docId w15:val="{C0B6F7AA-D332-4E18-9B0D-23FDE3EE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0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0105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052"/>
    <w:rPr>
      <w:rFonts w:ascii="Calibri" w:eastAsia="Calibri" w:hAnsi="Calibri" w:cs="Times New Roman"/>
      <w:sz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10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0105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Lista2">
    <w:name w:val="List 2"/>
    <w:basedOn w:val="Normal"/>
    <w:semiHidden/>
    <w:unhideWhenUsed/>
    <w:rsid w:val="00801052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01052"/>
    <w:pPr>
      <w:spacing w:after="120" w:line="48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01052"/>
    <w:rPr>
      <w:rFonts w:asciiTheme="minorHAnsi" w:hAnsiTheme="minorHAnsi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01052"/>
    <w:pPr>
      <w:spacing w:after="120" w:line="36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01052"/>
    <w:rPr>
      <w:rFonts w:asciiTheme="minorHAnsi" w:hAnsiTheme="minorHAns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01052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01052"/>
    <w:rPr>
      <w:rFonts w:asciiTheme="minorHAnsi" w:hAnsiTheme="minorHAnsi"/>
      <w:sz w:val="22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Ttulo">
    <w:name w:val="Title"/>
    <w:basedOn w:val="Normal"/>
    <w:link w:val="TtuloChar"/>
    <w:qFormat/>
    <w:rsid w:val="00F2426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426B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Fontepargpadro1">
    <w:name w:val="Fonte parág. padrão1"/>
    <w:rsid w:val="00323DAB"/>
  </w:style>
  <w:style w:type="table" w:styleId="Tabelacomgrade">
    <w:name w:val="Table Grid"/>
    <w:basedOn w:val="Tabelanormal"/>
    <w:uiPriority w:val="39"/>
    <w:rsid w:val="00AB39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Eduardo Barbosa Vilela</cp:lastModifiedBy>
  <cp:revision>3</cp:revision>
  <cp:lastPrinted>2021-11-10T12:48:00Z</cp:lastPrinted>
  <dcterms:created xsi:type="dcterms:W3CDTF">2021-11-23T23:01:00Z</dcterms:created>
  <dcterms:modified xsi:type="dcterms:W3CDTF">2021-11-23T23:06:00Z</dcterms:modified>
</cp:coreProperties>
</file>