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C11" w14:textId="618C45D2" w:rsidR="00A707F2" w:rsidRPr="008B66D7" w:rsidRDefault="00A707F2" w:rsidP="00A707F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1</w:t>
      </w:r>
    </w:p>
    <w:p w14:paraId="6CF30844" w14:textId="77777777" w:rsidR="00A707F2" w:rsidRPr="008B66D7" w:rsidRDefault="00A707F2" w:rsidP="00A707F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2910EB7" w14:textId="51C2A7C0" w:rsidR="00A707F2" w:rsidRPr="008B66D7" w:rsidRDefault="00A707F2" w:rsidP="00A707F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 xml:space="preserve">dois </w:t>
      </w:r>
      <w:r w:rsidRPr="008B66D7">
        <w:rPr>
          <w:rFonts w:ascii="Verdana" w:hAnsi="Verdana"/>
          <w:sz w:val="22"/>
          <w:szCs w:val="22"/>
        </w:rPr>
        <w:t>(0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Anthony Alves Rabelo, Bruno Alves de Oliveira, </w:t>
      </w:r>
      <w:r w:rsidR="001D074C">
        <w:rPr>
          <w:rFonts w:ascii="Verdana" w:hAnsi="Verdana"/>
          <w:sz w:val="22"/>
          <w:szCs w:val="22"/>
        </w:rPr>
        <w:t xml:space="preserve">Débora Nogueira da Fonseca Almeida, </w:t>
      </w:r>
      <w:r>
        <w:rPr>
          <w:rFonts w:ascii="Verdana" w:hAnsi="Verdana"/>
          <w:sz w:val="22"/>
          <w:szCs w:val="22"/>
        </w:rPr>
        <w:t>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 w:rsidR="001D074C"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="001D074C"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 w:rsidR="001D074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</w:t>
      </w:r>
      <w:r w:rsidR="001D074C">
        <w:rPr>
          <w:rFonts w:ascii="Verdana" w:hAnsi="Verdana"/>
          <w:sz w:val="22"/>
          <w:szCs w:val="22"/>
        </w:rPr>
        <w:t xml:space="preserve"> os Requerimentos Nº 002, 003 e 004</w:t>
      </w:r>
      <w:r>
        <w:rPr>
          <w:rFonts w:ascii="Verdana" w:hAnsi="Verdana"/>
          <w:sz w:val="22"/>
          <w:szCs w:val="22"/>
        </w:rPr>
        <w:t xml:space="preserve">. </w:t>
      </w:r>
      <w:r w:rsidR="001D074C">
        <w:rPr>
          <w:rFonts w:ascii="Verdana" w:hAnsi="Verdana"/>
          <w:sz w:val="22"/>
          <w:szCs w:val="22"/>
        </w:rPr>
        <w:t xml:space="preserve"> Em seguida, o Presidente determinou ao 1º Secretário que procedesse a leitura do Requerimento Nº 002, de autoria de todos os Vereadores, o qual requer do Executivo Municipal o cumprimento da Lei Complementar Nº 58/2013, que trata da limpeza e conservação dos lotes. Após a leitura, o Presidente colocou o Requerimento em única discussão e em seguida em única votação resultando aprovado por unanimidade. Logo após, o Presidente passou a apreciação do Requerimento Nº 003, de autoria da Vereadora Débora Nogueira, o qual requer do Executivo informações a respeito dos conselhos municipais, determinando ao 1º Secretário que procedesse a leitura do mesmo. Após a leitura do requerimento, o Presidente colocou o requerimento em única discussão e em seguida em única votação </w:t>
      </w:r>
      <w:r w:rsidR="001D074C">
        <w:rPr>
          <w:rFonts w:ascii="Verdana" w:hAnsi="Verdana"/>
          <w:sz w:val="22"/>
          <w:szCs w:val="22"/>
        </w:rPr>
        <w:lastRenderedPageBreak/>
        <w:t>resultando aprovado por unanimidade. Logo após, o Presidente passou a apreciação do Requerimento Nº 004, de autoria do Vereador Sebastião de Faria, o qual</w:t>
      </w:r>
      <w:r w:rsidR="00892769">
        <w:rPr>
          <w:rFonts w:ascii="Verdana" w:hAnsi="Verdana"/>
          <w:sz w:val="22"/>
          <w:szCs w:val="22"/>
        </w:rPr>
        <w:t xml:space="preserve"> requer do Prefeito Municipal que seja concedida a revisão geral e anual aos servidores públicos municipais, determinando ao 1º Secretário que procedesse a leitura do mesmo. Após a leitura, o Presidente colocou o requerimento em única discussão e em seguida em única votação resultando aprovado por unanimidade. </w:t>
      </w:r>
      <w:r w:rsidR="001D074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892769"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92769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892769">
        <w:rPr>
          <w:rFonts w:ascii="Verdana" w:hAnsi="Verdana"/>
          <w:sz w:val="22"/>
          <w:szCs w:val="22"/>
        </w:rPr>
        <w:t>08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92769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 w:rsidR="00892769">
        <w:rPr>
          <w:rFonts w:ascii="Verdana" w:hAnsi="Verdana"/>
          <w:sz w:val="22"/>
          <w:szCs w:val="22"/>
        </w:rPr>
        <w:t xml:space="preserve">Comunicou ainda, que estava agendada reunião no dia 09 (nove) de fevereiro, às 17 (dezessete) horas, com o delegado de polícia civil, Wesley Amaral de Castro, na sede do Poder Legislativo. </w:t>
      </w:r>
      <w:r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</w:t>
      </w:r>
      <w:r w:rsidR="00892769"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 w:rsidR="00892769"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01/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</w:t>
      </w:r>
      <w:r w:rsidR="00892769">
        <w:rPr>
          <w:rFonts w:ascii="Verdana" w:hAnsi="Verdana"/>
          <w:b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 xml:space="preserve">, que </w:t>
      </w:r>
      <w:r w:rsidR="00892769">
        <w:rPr>
          <w:rFonts w:ascii="Verdana" w:hAnsi="Verdana"/>
          <w:sz w:val="22"/>
          <w:szCs w:val="22"/>
        </w:rPr>
        <w:t>altera a redação do artigo 2º da Lei Municipal Nº 2.026/2003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892769">
        <w:rPr>
          <w:rFonts w:ascii="Verdana" w:hAnsi="Verdana"/>
          <w:sz w:val="22"/>
          <w:szCs w:val="22"/>
        </w:rPr>
        <w:t xml:space="preserve">Sérgio Alves; do </w:t>
      </w:r>
      <w:r w:rsidR="00892769">
        <w:rPr>
          <w:rFonts w:ascii="Verdana" w:hAnsi="Verdana"/>
          <w:b/>
          <w:bCs/>
          <w:sz w:val="22"/>
          <w:szCs w:val="22"/>
        </w:rPr>
        <w:t>Projeto de Lei Nº 02/2021</w:t>
      </w:r>
      <w:r w:rsidR="00892769">
        <w:rPr>
          <w:rFonts w:ascii="Verdana" w:hAnsi="Verdana"/>
          <w:sz w:val="22"/>
          <w:szCs w:val="22"/>
        </w:rPr>
        <w:t xml:space="preserve">, que concede reajuste de vencimentos aos agentes de combate a endemias e agentes comunitários de saúde; do </w:t>
      </w:r>
      <w:r w:rsidR="00892769">
        <w:rPr>
          <w:rFonts w:ascii="Verdana" w:hAnsi="Verdana"/>
          <w:b/>
          <w:bCs/>
          <w:sz w:val="22"/>
          <w:szCs w:val="22"/>
        </w:rPr>
        <w:t xml:space="preserve">Projeto de Lei Nº 03/2021, </w:t>
      </w:r>
      <w:r w:rsidR="00892769">
        <w:rPr>
          <w:rFonts w:ascii="Verdana" w:hAnsi="Verdana"/>
          <w:sz w:val="22"/>
          <w:szCs w:val="22"/>
        </w:rPr>
        <w:t xml:space="preserve"> que </w:t>
      </w:r>
      <w:r w:rsidR="00892769" w:rsidRPr="00892769">
        <w:rPr>
          <w:rFonts w:ascii="Verdana" w:hAnsi="Verdana"/>
          <w:sz w:val="22"/>
          <w:szCs w:val="22"/>
        </w:rPr>
        <w:t>institui o novo regime de auxílio indenizatório de alimentação aos servidores municipais em efetivo exercício</w:t>
      </w:r>
      <w:r w:rsidR="00892769">
        <w:rPr>
          <w:rFonts w:ascii="Verdana" w:hAnsi="Verdana"/>
          <w:sz w:val="22"/>
          <w:szCs w:val="22"/>
        </w:rPr>
        <w:t xml:space="preserve">; do </w:t>
      </w:r>
      <w:r w:rsidR="00892769">
        <w:rPr>
          <w:rFonts w:ascii="Verdana" w:hAnsi="Verdana"/>
          <w:b/>
          <w:bCs/>
          <w:sz w:val="22"/>
          <w:szCs w:val="22"/>
        </w:rPr>
        <w:t>Projeto de Resolução Nº 01/2021</w:t>
      </w:r>
      <w:r w:rsidR="00892769">
        <w:rPr>
          <w:rFonts w:ascii="Verdana" w:hAnsi="Verdana"/>
          <w:sz w:val="22"/>
          <w:szCs w:val="22"/>
        </w:rPr>
        <w:t xml:space="preserve">, que </w:t>
      </w:r>
      <w:r w:rsidR="00892769" w:rsidRPr="00892769">
        <w:rPr>
          <w:rFonts w:ascii="Verdana" w:hAnsi="Verdana"/>
          <w:sz w:val="22"/>
          <w:szCs w:val="22"/>
        </w:rPr>
        <w:t xml:space="preserve">institui o programa câmara itinerante no município de </w:t>
      </w:r>
      <w:r w:rsidR="00892769">
        <w:rPr>
          <w:rFonts w:ascii="Verdana" w:hAnsi="Verdana"/>
          <w:sz w:val="22"/>
          <w:szCs w:val="22"/>
        </w:rPr>
        <w:t>C</w:t>
      </w:r>
      <w:r w:rsidR="00892769" w:rsidRPr="00892769">
        <w:rPr>
          <w:rFonts w:ascii="Verdana" w:hAnsi="Verdana"/>
          <w:sz w:val="22"/>
          <w:szCs w:val="22"/>
        </w:rPr>
        <w:t xml:space="preserve">armo do </w:t>
      </w:r>
      <w:r w:rsidR="00892769">
        <w:rPr>
          <w:rFonts w:ascii="Verdana" w:hAnsi="Verdana"/>
          <w:sz w:val="22"/>
          <w:szCs w:val="22"/>
        </w:rPr>
        <w:t>C</w:t>
      </w:r>
      <w:r w:rsidR="00892769" w:rsidRPr="00892769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892769">
        <w:rPr>
          <w:rFonts w:ascii="Verdana" w:hAnsi="Verdana"/>
          <w:sz w:val="22"/>
          <w:szCs w:val="22"/>
        </w:rPr>
        <w:t>Após a leitura dos projetos, o Presidente concedeu a palavra ao Prefeito e Vice-Prefeito, os quais foram convidados a participarem da reunião inaugural desta legislatura</w:t>
      </w:r>
      <w:r w:rsidR="0078200C">
        <w:rPr>
          <w:rFonts w:ascii="Verdana" w:hAnsi="Verdana"/>
          <w:sz w:val="22"/>
          <w:szCs w:val="22"/>
        </w:rPr>
        <w:t>. Em suma, ambos parabenizaram os eleitos e disseram que desejavam trabalhar de forma harmônica e respeitar a independência dos poderes, e que pudessem ter um único pensamento que seria o engrandecimento de Carmo do Cajuru. Disseram ainda que estarão sempre prontos a discutir tudo que for para o bem da população de Carmo do Cajuru. Após as palavras do Prefeito e Vice-Prefeito,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78200C"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 xml:space="preserve"> o</w:t>
      </w:r>
      <w:r w:rsidR="0078200C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78200C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</w:t>
      </w:r>
      <w:r w:rsidR="0078200C">
        <w:rPr>
          <w:rFonts w:ascii="Verdana" w:hAnsi="Verdana"/>
          <w:sz w:val="22"/>
          <w:szCs w:val="22"/>
        </w:rPr>
        <w:t xml:space="preserve">Ricardo Da Fonseca, Rafael </w:t>
      </w:r>
      <w:r w:rsidR="0078200C">
        <w:rPr>
          <w:rFonts w:ascii="Verdana" w:hAnsi="Verdana"/>
          <w:sz w:val="22"/>
          <w:szCs w:val="22"/>
        </w:rPr>
        <w:lastRenderedPageBreak/>
        <w:t>Conrado, Anjo dos Santos e a Vereadora Débora Nogueira, os quais declinaram palavras sobre as expectativas para a nova legislatura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78200C">
        <w:rPr>
          <w:rFonts w:ascii="Verdana" w:hAnsi="Verdana"/>
          <w:sz w:val="22"/>
          <w:szCs w:val="22"/>
        </w:rPr>
        <w:t xml:space="preserve">Após as palavras dos Vereadores, o Presidente parabenizou a todos os eleitos, desejando boa sorte e que tinha o conhecimento de que todos estariam empenhados de fazer o melhor para o nosso município.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 w:rsidR="0078200C"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 w:rsidR="0078200C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8200C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FC0480"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FC0480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</w:t>
      </w:r>
      <w:r w:rsidR="00FC0480">
        <w:rPr>
          <w:rFonts w:ascii="Verdana" w:hAnsi="Verdana"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>.</w:t>
      </w:r>
    </w:p>
    <w:p w14:paraId="51EE5F9E" w14:textId="77777777" w:rsidR="00A707F2" w:rsidRPr="008B66D7" w:rsidRDefault="00A707F2" w:rsidP="00A707F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D701C5" w14:textId="0C781551" w:rsidR="00A707F2" w:rsidRPr="008B66D7" w:rsidRDefault="00A707F2" w:rsidP="00A707F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="00FC0480">
        <w:rPr>
          <w:rFonts w:ascii="Verdana" w:hAnsi="Verdana" w:cs="Tahoma"/>
          <w:b/>
          <w:bCs/>
          <w:sz w:val="22"/>
          <w:szCs w:val="22"/>
        </w:rPr>
        <w:t>Sebastião de Faria Gomes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136BC673" w14:textId="77777777" w:rsidR="00A707F2" w:rsidRPr="008B66D7" w:rsidRDefault="00A707F2" w:rsidP="00A707F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8A8E220" w14:textId="77777777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F7AFE0" w14:textId="77777777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2324CD" w14:textId="77777777" w:rsidR="00A707F2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8038E3" w14:textId="77777777" w:rsidR="00FC0480" w:rsidRDefault="00FC0480" w:rsidP="00FC048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 w:rsidR="00A707F2"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52B2867D" w14:textId="0F1D5387" w:rsidR="00A707F2" w:rsidRPr="008B66D7" w:rsidRDefault="00A707F2" w:rsidP="00FC048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5DE56E2" w14:textId="77777777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B7DE09" w14:textId="77777777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CDF97A" w14:textId="77777777" w:rsidR="00A707F2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9CB6748" w14:textId="77777777" w:rsidR="00FC0480" w:rsidRDefault="00FC0480" w:rsidP="00FC0480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87460C6" w14:textId="76779D93" w:rsidR="00A707F2" w:rsidRPr="00FC0480" w:rsidRDefault="00A707F2" w:rsidP="00FC0480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3B1707C" w14:textId="77777777" w:rsidR="00A707F2" w:rsidRPr="008B66D7" w:rsidRDefault="00A707F2" w:rsidP="00A707F2">
      <w:pPr>
        <w:jc w:val="center"/>
        <w:rPr>
          <w:sz w:val="22"/>
          <w:szCs w:val="22"/>
        </w:rPr>
      </w:pPr>
    </w:p>
    <w:p w14:paraId="393515BF" w14:textId="77777777" w:rsidR="00A707F2" w:rsidRPr="008B66D7" w:rsidRDefault="00A707F2" w:rsidP="00A707F2">
      <w:pPr>
        <w:jc w:val="center"/>
        <w:rPr>
          <w:rFonts w:ascii="Verdana" w:hAnsi="Verdana"/>
          <w:sz w:val="22"/>
          <w:szCs w:val="22"/>
        </w:rPr>
      </w:pPr>
    </w:p>
    <w:p w14:paraId="44900BEA" w14:textId="77777777" w:rsidR="00A707F2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E4EABD" w14:textId="390B0A15" w:rsidR="00FC0480" w:rsidRDefault="00FC0480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7B12F54B" w14:textId="0DD65FBB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 w:rsidR="00FC0480">
        <w:rPr>
          <w:rFonts w:ascii="Verdana" w:hAnsi="Verdana" w:cs="Tahoma"/>
          <w:b/>
          <w:bCs/>
          <w:sz w:val="22"/>
          <w:szCs w:val="22"/>
        </w:rPr>
        <w:t>a</w:t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21593802" w14:textId="77777777" w:rsidR="00A707F2" w:rsidRPr="008B66D7" w:rsidRDefault="00A707F2" w:rsidP="00A707F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C65EA5" w14:textId="77777777" w:rsidR="00A707F2" w:rsidRPr="008B66D7" w:rsidRDefault="00A707F2" w:rsidP="00A707F2">
      <w:pPr>
        <w:jc w:val="center"/>
        <w:rPr>
          <w:rFonts w:ascii="Verdana" w:hAnsi="Verdana"/>
          <w:sz w:val="22"/>
          <w:szCs w:val="22"/>
        </w:rPr>
      </w:pPr>
    </w:p>
    <w:p w14:paraId="5B74860D" w14:textId="77777777" w:rsidR="00A707F2" w:rsidRDefault="00A707F2" w:rsidP="00A707F2">
      <w:pPr>
        <w:pStyle w:val="Ttulo7"/>
        <w:rPr>
          <w:rFonts w:ascii="Verdana" w:hAnsi="Verdana"/>
          <w:sz w:val="22"/>
          <w:szCs w:val="22"/>
        </w:rPr>
      </w:pPr>
    </w:p>
    <w:p w14:paraId="08D8729C" w14:textId="1E55DA68" w:rsidR="00A707F2" w:rsidRDefault="00FC0480" w:rsidP="00FC048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3973A7E8" w14:textId="5EA8896B" w:rsidR="00FC0480" w:rsidRPr="00FC0480" w:rsidRDefault="00FC0480" w:rsidP="00FC0480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72B18D21" w14:textId="02ACAC36" w:rsidR="00A707F2" w:rsidRDefault="00A707F2" w:rsidP="00A707F2">
      <w:pPr>
        <w:jc w:val="center"/>
        <w:rPr>
          <w:sz w:val="22"/>
          <w:szCs w:val="22"/>
        </w:rPr>
      </w:pPr>
    </w:p>
    <w:p w14:paraId="35573B08" w14:textId="77777777" w:rsidR="00FC0480" w:rsidRDefault="00FC0480" w:rsidP="00A707F2">
      <w:pPr>
        <w:jc w:val="center"/>
        <w:rPr>
          <w:sz w:val="22"/>
          <w:szCs w:val="22"/>
        </w:rPr>
      </w:pPr>
    </w:p>
    <w:p w14:paraId="20802F9D" w14:textId="0FD23D1A" w:rsidR="00A707F2" w:rsidRPr="00A53271" w:rsidRDefault="00FC0480" w:rsidP="00A707F2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1C13870" w14:textId="08C3DE15" w:rsidR="00217FE8" w:rsidRDefault="00A707F2" w:rsidP="0078200C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217FE8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7F5C" w14:textId="77777777" w:rsidR="00161A4D" w:rsidRDefault="00FC048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B3F64FC" wp14:editId="2A11EFF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4B9E" w14:textId="77777777" w:rsidR="00161A4D" w:rsidRDefault="00FC04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751C0C" wp14:editId="39C1CF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2"/>
    <w:rsid w:val="001D074C"/>
    <w:rsid w:val="00217FE8"/>
    <w:rsid w:val="0078200C"/>
    <w:rsid w:val="00892769"/>
    <w:rsid w:val="00A707F2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C6E"/>
  <w15:chartTrackingRefBased/>
  <w15:docId w15:val="{4D66E387-CEC9-480F-A6E8-37D9CFF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F2"/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707F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A707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707F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A707F2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707F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07F2"/>
  </w:style>
  <w:style w:type="paragraph" w:styleId="Rodap">
    <w:name w:val="footer"/>
    <w:basedOn w:val="Normal"/>
    <w:link w:val="RodapChar"/>
    <w:uiPriority w:val="99"/>
    <w:unhideWhenUsed/>
    <w:rsid w:val="00A707F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07F2"/>
  </w:style>
  <w:style w:type="paragraph" w:styleId="Corpodetexto2">
    <w:name w:val="Body Text 2"/>
    <w:basedOn w:val="Normal"/>
    <w:link w:val="Corpodetexto2Char"/>
    <w:rsid w:val="00A707F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707F2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2021-02-03T18:30:00Z</dcterms:created>
  <dcterms:modified xsi:type="dcterms:W3CDTF">2021-02-03T19:18:00Z</dcterms:modified>
</cp:coreProperties>
</file>