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707" w:rsidRPr="008B66D7" w:rsidRDefault="002B7707" w:rsidP="002B7707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DÉCIMA </w:t>
      </w:r>
      <w:r>
        <w:rPr>
          <w:sz w:val="22"/>
          <w:szCs w:val="22"/>
          <w:lang w:val="pt-BR"/>
        </w:rPr>
        <w:t>TERCEIRA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MAIO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:rsidR="002B7707" w:rsidRPr="008B66D7" w:rsidRDefault="002B7707" w:rsidP="002B7707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2B7707" w:rsidRPr="008B66D7" w:rsidRDefault="002B7707" w:rsidP="002B770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Décima </w:t>
      </w:r>
      <w:r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Anthony Alves Rabelo, </w:t>
      </w:r>
      <w:r>
        <w:rPr>
          <w:rFonts w:ascii="Verdana" w:hAnsi="Verdana"/>
          <w:sz w:val="22"/>
          <w:szCs w:val="22"/>
        </w:rPr>
        <w:t>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 e Wilson Saraiva.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>em primeira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>Projetos de Lei Nº 19/2023 e 20/2023</w:t>
      </w:r>
      <w:r>
        <w:rPr>
          <w:rFonts w:ascii="Verdana" w:hAnsi="Verdana"/>
          <w:sz w:val="22"/>
          <w:szCs w:val="22"/>
        </w:rPr>
        <w:t>;</w:t>
      </w:r>
      <w:r w:rsidRPr="002B7707">
        <w:rPr>
          <w:rFonts w:ascii="Verdana" w:hAnsi="Verdana"/>
          <w:sz w:val="22"/>
          <w:szCs w:val="22"/>
        </w:rPr>
        <w:t xml:space="preserve"> em segunda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>Projetos de Lei Nº 17/2023 e 18/2023</w:t>
      </w:r>
      <w:r>
        <w:rPr>
          <w:rFonts w:ascii="Verdana" w:hAnsi="Verdana"/>
          <w:sz w:val="22"/>
          <w:szCs w:val="22"/>
        </w:rPr>
        <w:t xml:space="preserve">; e </w:t>
      </w:r>
      <w:r w:rsidRPr="002B7707">
        <w:rPr>
          <w:rFonts w:ascii="Verdana" w:hAnsi="Verdana"/>
          <w:sz w:val="22"/>
          <w:szCs w:val="22"/>
        </w:rPr>
        <w:t>em única discussão e votação</w:t>
      </w:r>
      <w:r>
        <w:rPr>
          <w:rFonts w:ascii="Verdana" w:hAnsi="Verdana"/>
          <w:sz w:val="22"/>
          <w:szCs w:val="22"/>
        </w:rPr>
        <w:t xml:space="preserve"> os</w:t>
      </w:r>
      <w:r w:rsidRPr="002B770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</w:t>
      </w:r>
      <w:r w:rsidRPr="002B7707">
        <w:rPr>
          <w:rFonts w:ascii="Verdana" w:hAnsi="Verdana"/>
          <w:sz w:val="22"/>
          <w:szCs w:val="22"/>
        </w:rPr>
        <w:t xml:space="preserve">equerimentos </w:t>
      </w:r>
      <w:r w:rsidRPr="002B7707">
        <w:rPr>
          <w:rFonts w:ascii="Verdana" w:hAnsi="Verdana"/>
          <w:b/>
          <w:bCs/>
          <w:sz w:val="22"/>
          <w:szCs w:val="22"/>
        </w:rPr>
        <w:t>23, 25 e 26/2023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passou a discussão e votação do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>
        <w:rPr>
          <w:rFonts w:ascii="Verdana" w:hAnsi="Verdana"/>
          <w:b/>
          <w:bCs/>
          <w:sz w:val="22"/>
          <w:szCs w:val="22"/>
        </w:rPr>
        <w:t>9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 ao projeto. Após a apresentação dos pareceres, o Presidente determinou ao 1º Secretário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>
        <w:rPr>
          <w:rFonts w:ascii="Verdana" w:hAnsi="Verdana"/>
          <w:b/>
          <w:bCs/>
          <w:sz w:val="22"/>
          <w:szCs w:val="22"/>
        </w:rPr>
        <w:t>9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Logo após, o Presidente passou a discussão e votação do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20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 ao projeto. Após a apresentação dos pareceres, o Presidente </w:t>
      </w:r>
      <w:r>
        <w:rPr>
          <w:rFonts w:ascii="Verdana" w:hAnsi="Verdana"/>
          <w:sz w:val="22"/>
          <w:szCs w:val="22"/>
        </w:rPr>
        <w:lastRenderedPageBreak/>
        <w:t xml:space="preserve">determinou ao 1º Secretário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20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por </w:t>
      </w:r>
      <w:r w:rsidR="001324DB">
        <w:rPr>
          <w:rFonts w:ascii="Verdana" w:hAnsi="Verdana"/>
          <w:sz w:val="22"/>
          <w:szCs w:val="22"/>
        </w:rPr>
        <w:t>09 (nove) votos favoráveis e 01 (um) contrário sendo o mesmo emitido pelo Vereador Anthony Alves</w:t>
      </w:r>
      <w:r w:rsidR="001324D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e.</w:t>
      </w:r>
      <w:r>
        <w:rPr>
          <w:rFonts w:ascii="Verdana" w:hAnsi="Verdana"/>
          <w:sz w:val="22"/>
          <w:szCs w:val="22"/>
        </w:rPr>
        <w:t xml:space="preserve"> Logo após, o Sr. Presidente consultou o plenário sobre a apreciação do </w:t>
      </w:r>
      <w:r w:rsidRPr="00F40714">
        <w:rPr>
          <w:rFonts w:ascii="Verdana" w:hAnsi="Verdana"/>
          <w:b/>
          <w:bCs/>
          <w:sz w:val="22"/>
          <w:szCs w:val="22"/>
        </w:rPr>
        <w:t>Projeto de Lei Nº 20/2023</w:t>
      </w:r>
      <w:r>
        <w:rPr>
          <w:rFonts w:ascii="Verdana" w:hAnsi="Verdana"/>
          <w:sz w:val="22"/>
          <w:szCs w:val="22"/>
        </w:rPr>
        <w:t xml:space="preserve"> em segunda votação, </w:t>
      </w:r>
      <w:r w:rsidR="001324DB">
        <w:rPr>
          <w:rFonts w:ascii="Verdana" w:hAnsi="Verdana"/>
          <w:sz w:val="22"/>
          <w:szCs w:val="22"/>
        </w:rPr>
        <w:t xml:space="preserve">uma vez que houve solicitação do Vereador Sebastião de Faria, sendo aprovado por 09 (nove) votos favoráveis e 01 (um) contrário sendo o mesmo emitido pelo Vereador Anthony Alves. Após consulta plenária, o Presidente colocou o </w:t>
      </w:r>
      <w:r w:rsidR="001324DB" w:rsidRPr="001324DB">
        <w:rPr>
          <w:rFonts w:ascii="Verdana" w:hAnsi="Verdana"/>
          <w:b/>
          <w:bCs/>
          <w:sz w:val="22"/>
          <w:szCs w:val="22"/>
        </w:rPr>
        <w:t>Projeto de Lei Nº 20/2023</w:t>
      </w:r>
      <w:r w:rsidR="001324DB">
        <w:rPr>
          <w:rFonts w:ascii="Verdana" w:hAnsi="Verdana"/>
          <w:sz w:val="22"/>
          <w:szCs w:val="22"/>
        </w:rPr>
        <w:t xml:space="preserve"> em segunda discussão e em seguida em segunda votação resultando aprovado </w:t>
      </w:r>
      <w:r w:rsidR="001324DB">
        <w:rPr>
          <w:rFonts w:ascii="Verdana" w:hAnsi="Verdana"/>
          <w:sz w:val="22"/>
          <w:szCs w:val="22"/>
        </w:rPr>
        <w:t>por 09 (nove) votos favoráveis e 01 (um) contrário sendo o mesmo emitido pelo Vereador Anthony Alves</w:t>
      </w:r>
      <w:r w:rsidR="001324D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1324DB">
        <w:rPr>
          <w:rFonts w:ascii="Verdana" w:hAnsi="Verdana"/>
          <w:sz w:val="22"/>
          <w:szCs w:val="22"/>
        </w:rPr>
        <w:t xml:space="preserve">Em seguida, o Presidente passou a </w:t>
      </w:r>
      <w:r w:rsidR="001324DB">
        <w:rPr>
          <w:rFonts w:ascii="Verdana" w:hAnsi="Verdana"/>
          <w:sz w:val="22"/>
          <w:szCs w:val="22"/>
        </w:rPr>
        <w:t xml:space="preserve">segunda </w:t>
      </w:r>
      <w:r w:rsidR="001324DB">
        <w:rPr>
          <w:rFonts w:ascii="Verdana" w:hAnsi="Verdana"/>
          <w:sz w:val="22"/>
          <w:szCs w:val="22"/>
        </w:rPr>
        <w:t xml:space="preserve">discussão e votação do </w:t>
      </w:r>
      <w:r w:rsidR="001324DB"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1324DB">
        <w:rPr>
          <w:rFonts w:ascii="Verdana" w:hAnsi="Verdana"/>
          <w:b/>
          <w:bCs/>
          <w:sz w:val="22"/>
          <w:szCs w:val="22"/>
        </w:rPr>
        <w:t>7</w:t>
      </w:r>
      <w:r w:rsidR="001324DB" w:rsidRPr="00C95140">
        <w:rPr>
          <w:rFonts w:ascii="Verdana" w:hAnsi="Verdana"/>
          <w:b/>
          <w:bCs/>
          <w:sz w:val="22"/>
          <w:szCs w:val="22"/>
        </w:rPr>
        <w:t>/2023</w:t>
      </w:r>
      <w:r w:rsidR="001324DB">
        <w:rPr>
          <w:rFonts w:ascii="Verdana" w:hAnsi="Verdana"/>
          <w:sz w:val="22"/>
          <w:szCs w:val="22"/>
        </w:rPr>
        <w:t>. Logo após</w:t>
      </w:r>
      <w:r w:rsidR="001324DB">
        <w:rPr>
          <w:rFonts w:ascii="Verdana" w:hAnsi="Verdana"/>
          <w:sz w:val="22"/>
          <w:szCs w:val="22"/>
        </w:rPr>
        <w:t xml:space="preserve">, o Presidente determinou ao 1º Secretário que procedesse a leitura do projeto. Após a leitura, o Presidente colocou o </w:t>
      </w:r>
      <w:r w:rsidR="001324DB"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1324DB">
        <w:rPr>
          <w:rFonts w:ascii="Verdana" w:hAnsi="Verdana"/>
          <w:b/>
          <w:bCs/>
          <w:sz w:val="22"/>
          <w:szCs w:val="22"/>
        </w:rPr>
        <w:t>7</w:t>
      </w:r>
      <w:r w:rsidR="001324DB" w:rsidRPr="00C95140">
        <w:rPr>
          <w:rFonts w:ascii="Verdana" w:hAnsi="Verdana"/>
          <w:b/>
          <w:bCs/>
          <w:sz w:val="22"/>
          <w:szCs w:val="22"/>
        </w:rPr>
        <w:t>/2023</w:t>
      </w:r>
      <w:r w:rsidR="001324DB">
        <w:rPr>
          <w:rFonts w:ascii="Verdana" w:hAnsi="Verdana"/>
          <w:sz w:val="22"/>
          <w:szCs w:val="22"/>
        </w:rPr>
        <w:t xml:space="preserve"> em </w:t>
      </w:r>
      <w:r w:rsidR="001324DB">
        <w:rPr>
          <w:rFonts w:ascii="Verdana" w:hAnsi="Verdana"/>
          <w:sz w:val="22"/>
          <w:szCs w:val="22"/>
        </w:rPr>
        <w:t>segunda</w:t>
      </w:r>
      <w:r w:rsidR="001324DB">
        <w:rPr>
          <w:rFonts w:ascii="Verdana" w:hAnsi="Verdana"/>
          <w:sz w:val="22"/>
          <w:szCs w:val="22"/>
        </w:rPr>
        <w:t xml:space="preserve"> discussão, e em seguida em </w:t>
      </w:r>
      <w:r w:rsidR="001324DB">
        <w:rPr>
          <w:rFonts w:ascii="Verdana" w:hAnsi="Verdana"/>
          <w:sz w:val="22"/>
          <w:szCs w:val="22"/>
        </w:rPr>
        <w:t>segunda</w:t>
      </w:r>
      <w:r w:rsidR="001324DB">
        <w:rPr>
          <w:rFonts w:ascii="Verdana" w:hAnsi="Verdana"/>
          <w:sz w:val="22"/>
          <w:szCs w:val="22"/>
        </w:rPr>
        <w:t xml:space="preserve"> votação resultando aprovado por unanimidade. </w:t>
      </w:r>
      <w:r w:rsidR="001324DB">
        <w:rPr>
          <w:rFonts w:ascii="Verdana" w:hAnsi="Verdana"/>
          <w:sz w:val="22"/>
          <w:szCs w:val="22"/>
        </w:rPr>
        <w:t>Logo após</w:t>
      </w:r>
      <w:r w:rsidR="001324DB">
        <w:rPr>
          <w:rFonts w:ascii="Verdana" w:hAnsi="Verdana"/>
          <w:sz w:val="22"/>
          <w:szCs w:val="22"/>
        </w:rPr>
        <w:t xml:space="preserve">, o Presidente passou a segunda discussão e votação do </w:t>
      </w:r>
      <w:r w:rsidR="001324DB"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1324DB">
        <w:rPr>
          <w:rFonts w:ascii="Verdana" w:hAnsi="Verdana"/>
          <w:b/>
          <w:bCs/>
          <w:sz w:val="22"/>
          <w:szCs w:val="22"/>
        </w:rPr>
        <w:t>8</w:t>
      </w:r>
      <w:r w:rsidR="001324DB" w:rsidRPr="00C95140">
        <w:rPr>
          <w:rFonts w:ascii="Verdana" w:hAnsi="Verdana"/>
          <w:b/>
          <w:bCs/>
          <w:sz w:val="22"/>
          <w:szCs w:val="22"/>
        </w:rPr>
        <w:t>/2023</w:t>
      </w:r>
      <w:r w:rsidR="001324DB">
        <w:rPr>
          <w:rFonts w:ascii="Verdana" w:hAnsi="Verdana"/>
          <w:sz w:val="22"/>
          <w:szCs w:val="22"/>
        </w:rPr>
        <w:t xml:space="preserve">. Logo após, o Presidente determinou ao 1º Secretário que procedesse a leitura do projeto. Após a leitura, o Presidente colocou o </w:t>
      </w:r>
      <w:r w:rsidR="001324DB"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1324DB">
        <w:rPr>
          <w:rFonts w:ascii="Verdana" w:hAnsi="Verdana"/>
          <w:b/>
          <w:bCs/>
          <w:sz w:val="22"/>
          <w:szCs w:val="22"/>
        </w:rPr>
        <w:t>8</w:t>
      </w:r>
      <w:r w:rsidR="001324DB" w:rsidRPr="00C95140">
        <w:rPr>
          <w:rFonts w:ascii="Verdana" w:hAnsi="Verdana"/>
          <w:b/>
          <w:bCs/>
          <w:sz w:val="22"/>
          <w:szCs w:val="22"/>
        </w:rPr>
        <w:t>/2023</w:t>
      </w:r>
      <w:r w:rsidR="001324DB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</w:t>
      </w:r>
      <w:r w:rsidR="001324D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 Nº 2</w:t>
      </w:r>
      <w:r w:rsidR="001324DB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>
        <w:rPr>
          <w:rFonts w:ascii="Verdana" w:hAnsi="Verdana"/>
          <w:b/>
          <w:bCs/>
          <w:sz w:val="22"/>
          <w:szCs w:val="22"/>
        </w:rPr>
        <w:t>Requerimento nº 2</w:t>
      </w:r>
      <w:r w:rsidR="001324DB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Em seguida,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 Nº 2</w:t>
      </w:r>
      <w:r w:rsidR="001324DB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>
        <w:rPr>
          <w:rFonts w:ascii="Verdana" w:hAnsi="Verdana"/>
          <w:b/>
          <w:bCs/>
          <w:sz w:val="22"/>
          <w:szCs w:val="22"/>
        </w:rPr>
        <w:t>Requerimento nº 2</w:t>
      </w:r>
      <w:r w:rsidR="001324DB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Em seguida,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 Nº 2</w:t>
      </w:r>
      <w:r w:rsidR="001324DB"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>
        <w:rPr>
          <w:rFonts w:ascii="Verdana" w:hAnsi="Verdana"/>
          <w:b/>
          <w:bCs/>
          <w:sz w:val="22"/>
          <w:szCs w:val="22"/>
        </w:rPr>
        <w:t>Requerimento nº 2</w:t>
      </w:r>
      <w:r w:rsidR="001324DB"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</w:t>
      </w:r>
      <w:r w:rsidRPr="008B66D7">
        <w:rPr>
          <w:rFonts w:ascii="Verdana" w:hAnsi="Verdana"/>
          <w:sz w:val="22"/>
          <w:szCs w:val="22"/>
        </w:rPr>
        <w:lastRenderedPageBreak/>
        <w:t xml:space="preserve">que a pauta para a </w:t>
      </w:r>
      <w:r>
        <w:rPr>
          <w:rFonts w:ascii="Verdana" w:hAnsi="Verdana"/>
          <w:sz w:val="22"/>
          <w:szCs w:val="22"/>
        </w:rPr>
        <w:t xml:space="preserve">Décima </w:t>
      </w:r>
      <w:r w:rsidR="001324DB"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0</w:t>
      </w:r>
      <w:r w:rsidR="001324DB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(</w:t>
      </w:r>
      <w:r w:rsidR="001324DB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1324DB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oito)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1324DB"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O Presidente informou ainda que </w:t>
      </w:r>
      <w:r w:rsidRPr="00C95140">
        <w:rPr>
          <w:rFonts w:ascii="Verdana" w:hAnsi="Verdana"/>
          <w:sz w:val="22"/>
          <w:szCs w:val="22"/>
        </w:rPr>
        <w:t>as inscrições para o processo de escolha de conselheiro tutelar e o edital se encontra publicado no site oficial da prefeitura municipal</w:t>
      </w:r>
      <w:r>
        <w:rPr>
          <w:rFonts w:ascii="Verdana" w:hAnsi="Verdana"/>
          <w:sz w:val="22"/>
          <w:szCs w:val="22"/>
        </w:rPr>
        <w:t>, e que</w:t>
      </w:r>
      <w:r w:rsidRPr="00C95140">
        <w:rPr>
          <w:rFonts w:ascii="Verdana" w:hAnsi="Verdana"/>
          <w:sz w:val="22"/>
          <w:szCs w:val="22"/>
        </w:rPr>
        <w:t xml:space="preserve"> as inscrições </w:t>
      </w:r>
      <w:r>
        <w:rPr>
          <w:rFonts w:ascii="Verdana" w:hAnsi="Verdana"/>
          <w:sz w:val="22"/>
          <w:szCs w:val="22"/>
        </w:rPr>
        <w:t>iriam a</w:t>
      </w:r>
      <w:r w:rsidRPr="00C95140">
        <w:rPr>
          <w:rFonts w:ascii="Verdana" w:hAnsi="Verdana"/>
          <w:sz w:val="22"/>
          <w:szCs w:val="22"/>
        </w:rPr>
        <w:t>té o dia 17 de maio</w:t>
      </w:r>
      <w:r>
        <w:rPr>
          <w:rFonts w:ascii="Verdana" w:hAnsi="Verdana"/>
          <w:sz w:val="22"/>
          <w:szCs w:val="22"/>
        </w:rPr>
        <w:t>.</w:t>
      </w:r>
      <w:r w:rsidRPr="00C9514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</w:t>
      </w:r>
      <w:r w:rsidR="001324DB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 w:rsidR="001324DB">
        <w:rPr>
          <w:rFonts w:ascii="Verdana" w:hAnsi="Verdana"/>
          <w:sz w:val="22"/>
          <w:szCs w:val="22"/>
        </w:rPr>
        <w:t xml:space="preserve">es Anthony Alves, </w:t>
      </w:r>
      <w:r w:rsidR="00727034">
        <w:rPr>
          <w:rFonts w:ascii="Verdana" w:hAnsi="Verdana"/>
          <w:sz w:val="22"/>
          <w:szCs w:val="22"/>
        </w:rPr>
        <w:t xml:space="preserve">Anjo dos Santos, </w:t>
      </w:r>
      <w:r w:rsidR="001324DB">
        <w:rPr>
          <w:rFonts w:ascii="Verdana" w:hAnsi="Verdana"/>
          <w:sz w:val="22"/>
          <w:szCs w:val="22"/>
        </w:rPr>
        <w:t xml:space="preserve">Geraldo Luiz, </w:t>
      </w:r>
      <w:r>
        <w:rPr>
          <w:rFonts w:ascii="Verdana" w:hAnsi="Verdana"/>
          <w:sz w:val="22"/>
          <w:szCs w:val="22"/>
        </w:rPr>
        <w:t xml:space="preserve"> Ricardo da Fonseca e a Vereadora Débora Nogueira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727034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0</w:t>
      </w:r>
      <w:r w:rsidR="00727034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27034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maio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:rsidR="002B7707" w:rsidRDefault="002B7707" w:rsidP="002B77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B7707" w:rsidRPr="008B66D7" w:rsidRDefault="002B7707" w:rsidP="002B770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:rsidR="002B7707" w:rsidRPr="008B66D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2B7707" w:rsidRPr="008B66D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2B7707" w:rsidRPr="008B66D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2B770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:rsidR="002B7707" w:rsidRPr="008B66D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:rsidR="002B7707" w:rsidRPr="008B66D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2B7707" w:rsidRPr="008B66D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2B770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:rsidR="002B7707" w:rsidRPr="00FC0480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:rsidR="002B7707" w:rsidRPr="008B66D7" w:rsidRDefault="002B7707" w:rsidP="002B7707">
      <w:pPr>
        <w:jc w:val="center"/>
        <w:rPr>
          <w:sz w:val="22"/>
          <w:szCs w:val="22"/>
        </w:rPr>
      </w:pPr>
    </w:p>
    <w:p w:rsidR="002B7707" w:rsidRPr="008B66D7" w:rsidRDefault="002B7707" w:rsidP="002B7707">
      <w:pPr>
        <w:jc w:val="center"/>
        <w:rPr>
          <w:rFonts w:ascii="Verdana" w:hAnsi="Verdana"/>
          <w:sz w:val="22"/>
          <w:szCs w:val="22"/>
        </w:rPr>
      </w:pPr>
    </w:p>
    <w:p w:rsidR="002B770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:rsidR="002B7707" w:rsidRPr="008B66D7" w:rsidRDefault="002B7707" w:rsidP="002B7707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:rsidR="002B7707" w:rsidRPr="008B66D7" w:rsidRDefault="002B7707" w:rsidP="002B770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2B7707" w:rsidRPr="008B66D7" w:rsidRDefault="002B7707" w:rsidP="002B7707">
      <w:pPr>
        <w:jc w:val="center"/>
        <w:rPr>
          <w:rFonts w:ascii="Verdana" w:hAnsi="Verdana"/>
          <w:sz w:val="22"/>
          <w:szCs w:val="22"/>
        </w:rPr>
      </w:pPr>
    </w:p>
    <w:p w:rsidR="002B7707" w:rsidRDefault="002B7707" w:rsidP="002B7707">
      <w:pPr>
        <w:pStyle w:val="Ttulo7"/>
        <w:rPr>
          <w:rFonts w:ascii="Verdana" w:hAnsi="Verdana"/>
          <w:sz w:val="22"/>
          <w:szCs w:val="22"/>
        </w:rPr>
      </w:pPr>
    </w:p>
    <w:p w:rsidR="002B7707" w:rsidRDefault="002B7707" w:rsidP="002B770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:rsidR="002B7707" w:rsidRPr="00FC0480" w:rsidRDefault="002B7707" w:rsidP="002B770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:rsidR="002B7707" w:rsidRDefault="002B7707" w:rsidP="002B7707">
      <w:pPr>
        <w:jc w:val="center"/>
        <w:rPr>
          <w:sz w:val="22"/>
          <w:szCs w:val="22"/>
        </w:rPr>
      </w:pPr>
    </w:p>
    <w:p w:rsidR="002B7707" w:rsidRDefault="002B7707" w:rsidP="002B7707">
      <w:pPr>
        <w:jc w:val="center"/>
        <w:rPr>
          <w:sz w:val="22"/>
          <w:szCs w:val="22"/>
        </w:rPr>
      </w:pPr>
    </w:p>
    <w:p w:rsidR="002B7707" w:rsidRPr="00A53271" w:rsidRDefault="002B7707" w:rsidP="002B7707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:rsidR="00002CAB" w:rsidRDefault="002B7707" w:rsidP="00727034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7270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36EA899" wp14:editId="3746C62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7270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3DC7C2" wp14:editId="54253B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07"/>
    <w:rsid w:val="00002CAB"/>
    <w:rsid w:val="001324DB"/>
    <w:rsid w:val="002B7707"/>
    <w:rsid w:val="00727034"/>
    <w:rsid w:val="00F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AE9F"/>
  <w15:chartTrackingRefBased/>
  <w15:docId w15:val="{F6D65D30-119E-4F1B-A9DC-65A2B5E6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07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2B770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B7707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B770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B7707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B770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B7707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2B770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2B7707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2023-05-08T10:39:00Z</dcterms:created>
  <dcterms:modified xsi:type="dcterms:W3CDTF">2023-05-08T11:33:00Z</dcterms:modified>
</cp:coreProperties>
</file>