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REQUERIMENTO Nº 0</w:t>
      </w:r>
      <w:r w:rsidR="00623EE0">
        <w:rPr>
          <w:rFonts w:ascii="Verdana" w:hAnsi="Verdana" w:cs="Arial"/>
          <w:b/>
        </w:rPr>
        <w:t>1</w:t>
      </w:r>
      <w:r w:rsidR="002D3C4A">
        <w:rPr>
          <w:rFonts w:ascii="Verdana" w:hAnsi="Verdana" w:cs="Arial"/>
          <w:b/>
        </w:rPr>
        <w:t>6</w:t>
      </w:r>
      <w:r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20</w:t>
      </w:r>
    </w:p>
    <w:p w:rsidR="00A70078" w:rsidRPr="00B90DA0" w:rsidRDefault="00A70078" w:rsidP="00E9336D">
      <w:pPr>
        <w:spacing w:after="120" w:line="240" w:lineRule="auto"/>
        <w:jc w:val="both"/>
        <w:rPr>
          <w:rFonts w:ascii="Verdana" w:hAnsi="Verdana" w:cs="Arial"/>
        </w:rPr>
      </w:pPr>
    </w:p>
    <w:p w:rsidR="00A70078" w:rsidRDefault="00A70078" w:rsidP="00E9336D">
      <w:pPr>
        <w:spacing w:after="12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</w:t>
      </w:r>
      <w:r w:rsidR="00DA74C5">
        <w:rPr>
          <w:rFonts w:ascii="Verdana" w:hAnsi="Verdana" w:cs="Arial"/>
        </w:rPr>
        <w:t>e</w:t>
      </w:r>
      <w:r w:rsidRPr="00B90DA0">
        <w:rPr>
          <w:rFonts w:ascii="Verdana" w:hAnsi="Verdana" w:cs="Arial"/>
        </w:rPr>
        <w:t>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>reque</w:t>
      </w:r>
      <w:r w:rsidR="0015300C">
        <w:rPr>
          <w:rFonts w:ascii="Verdana" w:hAnsi="Verdana" w:cs="Arial"/>
          <w:b/>
          <w:i/>
        </w:rPr>
        <w:t>re</w:t>
      </w:r>
      <w:r w:rsidRPr="00D67F8F">
        <w:rPr>
          <w:rFonts w:ascii="Verdana" w:hAnsi="Verdana" w:cs="Arial"/>
          <w:b/>
          <w:i/>
        </w:rPr>
        <w:t xml:space="preserve">r </w:t>
      </w:r>
      <w:r w:rsidRPr="00B90DA0">
        <w:rPr>
          <w:rFonts w:ascii="Verdana" w:hAnsi="Verdana" w:cs="Tahoma"/>
          <w:b/>
          <w:i/>
          <w:iCs/>
        </w:rPr>
        <w:t>d</w:t>
      </w:r>
      <w:r w:rsidR="002D3C4A">
        <w:rPr>
          <w:rFonts w:ascii="Verdana" w:hAnsi="Verdana" w:cs="Tahoma"/>
          <w:b/>
          <w:i/>
          <w:iCs/>
        </w:rPr>
        <w:t>o Prefeito Municipal, que preste as informações solicitadas nos Ofícios nº 04/2019 e nº 03/2020, de meu Gabinete, cujas cópias seguem anexas, que pedem esclarecimentos sobre a correção dos subsídios dos agentes políticos do Poder Executivo nesta legislatura</w:t>
      </w:r>
      <w:r w:rsidRPr="00911391">
        <w:rPr>
          <w:rFonts w:ascii="Verdana" w:hAnsi="Verdana" w:cs="Tahoma"/>
          <w:b/>
          <w:i/>
          <w:iCs/>
        </w:rPr>
        <w:t>.</w:t>
      </w:r>
    </w:p>
    <w:p w:rsidR="00DA3C9A" w:rsidRPr="00EC0007" w:rsidRDefault="00DA3C9A" w:rsidP="00E9336D">
      <w:pPr>
        <w:spacing w:after="12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="00A70078" w:rsidRPr="00B90DA0" w:rsidRDefault="00A70078" w:rsidP="00E9336D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12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="00A70078" w:rsidRPr="00B90DA0" w:rsidRDefault="00A70078" w:rsidP="00E9336D">
      <w:pPr>
        <w:spacing w:after="0" w:line="240" w:lineRule="auto"/>
        <w:jc w:val="both"/>
        <w:rPr>
          <w:rFonts w:ascii="Verdana" w:hAnsi="Verdana" w:cs="Arial"/>
        </w:rPr>
      </w:pPr>
    </w:p>
    <w:p w:rsidR="00E9336D" w:rsidRDefault="00E9336D" w:rsidP="00E9336D">
      <w:pPr>
        <w:pStyle w:val="NormalWeb"/>
        <w:shd w:val="clear" w:color="auto" w:fill="FFFFFF"/>
        <w:spacing w:before="96" w:beforeAutospacing="0" w:after="120" w:afterAutospacing="0" w:line="240" w:lineRule="auto"/>
        <w:jc w:val="both"/>
        <w:rPr>
          <w:rFonts w:ascii="Verdana" w:hAnsi="Verdana" w:cs="Arial"/>
          <w:szCs w:val="22"/>
        </w:rPr>
      </w:pPr>
      <w:r w:rsidRPr="00BE0272">
        <w:rPr>
          <w:rFonts w:ascii="Verdana" w:hAnsi="Verdana" w:cs="Arial"/>
          <w:szCs w:val="22"/>
        </w:rPr>
        <w:t>Nobres vereadores, o requerimento que ora elabor</w:t>
      </w:r>
      <w:r w:rsidR="00BE0272" w:rsidRPr="00BE0272">
        <w:rPr>
          <w:rFonts w:ascii="Verdana" w:hAnsi="Verdana" w:cs="Arial"/>
          <w:szCs w:val="22"/>
        </w:rPr>
        <w:t>o visa s</w:t>
      </w:r>
      <w:r w:rsidR="002D3C4A">
        <w:rPr>
          <w:rFonts w:ascii="Verdana" w:hAnsi="Verdana" w:cs="Arial"/>
          <w:szCs w:val="22"/>
        </w:rPr>
        <w:t>olicitar do Prefeito resposta a</w:t>
      </w:r>
      <w:r w:rsidR="002D3C4A" w:rsidRPr="002D3C4A">
        <w:rPr>
          <w:rFonts w:ascii="Verdana" w:hAnsi="Verdana" w:cs="Tahoma"/>
          <w:iCs/>
        </w:rPr>
        <w:t>os Ofícios nº 04/2019 e nº 03/2020, de meu Gabinete, que pedem esclarecimentos sobre a correção dos subsídios dos agentes políticos do Poder Executivo nesta legislatura</w:t>
      </w:r>
      <w:r w:rsidRPr="00BE0272">
        <w:rPr>
          <w:rFonts w:ascii="Verdana" w:hAnsi="Verdana" w:cs="Arial"/>
          <w:szCs w:val="22"/>
        </w:rPr>
        <w:t>.</w:t>
      </w:r>
    </w:p>
    <w:p w:rsidR="002D3C4A" w:rsidRDefault="002D3C4A" w:rsidP="002D3C4A">
      <w:pPr>
        <w:tabs>
          <w:tab w:val="left" w:pos="540"/>
          <w:tab w:val="left" w:pos="708"/>
          <w:tab w:val="left" w:pos="5760"/>
        </w:tabs>
        <w:spacing w:after="0" w:line="360" w:lineRule="auto"/>
        <w:jc w:val="both"/>
        <w:rPr>
          <w:rFonts w:ascii="Verdana" w:hAnsi="Verdana"/>
        </w:rPr>
      </w:pPr>
      <w:bookmarkStart w:id="0" w:name="_GoBack"/>
      <w:bookmarkEnd w:id="0"/>
    </w:p>
    <w:p w:rsidR="002D3C4A" w:rsidRDefault="002D3C4A" w:rsidP="00DD56BE">
      <w:pPr>
        <w:tabs>
          <w:tab w:val="left" w:pos="540"/>
          <w:tab w:val="left" w:pos="708"/>
          <w:tab w:val="left" w:pos="5760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Sobre a obrigatoriedade de responder as solicitações dos vereadores, a Lei Orgânica Municipal, que em seu artigo 84, inciso I, diz o seguinte:</w:t>
      </w:r>
    </w:p>
    <w:p w:rsidR="002D3C4A" w:rsidRPr="00DC6D7D" w:rsidRDefault="002D3C4A" w:rsidP="002D3C4A">
      <w:pPr>
        <w:tabs>
          <w:tab w:val="left" w:pos="540"/>
          <w:tab w:val="left" w:pos="708"/>
          <w:tab w:val="left" w:pos="5760"/>
        </w:tabs>
        <w:spacing w:after="0" w:line="240" w:lineRule="auto"/>
        <w:ind w:left="567"/>
        <w:jc w:val="both"/>
        <w:rPr>
          <w:rFonts w:ascii="Verdana" w:hAnsi="Verdana"/>
          <w:b/>
        </w:rPr>
      </w:pPr>
    </w:p>
    <w:p w:rsidR="002D3C4A" w:rsidRPr="00DD56BE" w:rsidRDefault="002D3C4A" w:rsidP="002D3C4A">
      <w:pPr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 w:rsidRPr="00DD56BE">
        <w:rPr>
          <w:rFonts w:ascii="Verdana" w:hAnsi="Verdana" w:cs="Arial"/>
          <w:b/>
          <w:sz w:val="20"/>
          <w:szCs w:val="20"/>
        </w:rPr>
        <w:t>Art. 84. A Administração Municipal, direta ou indireta, obedecerá aos princípios da legalidade, impessoalidade, moralidade, publicidade, razoabilidade e eficiência, e ainda:</w:t>
      </w:r>
    </w:p>
    <w:p w:rsidR="002D3C4A" w:rsidRPr="00DD56BE" w:rsidRDefault="002D3C4A" w:rsidP="002D3C4A">
      <w:pPr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</w:p>
    <w:p w:rsidR="002D3C4A" w:rsidRPr="00DD56BE" w:rsidRDefault="002D3C4A" w:rsidP="002D3C4A">
      <w:pPr>
        <w:tabs>
          <w:tab w:val="left" w:pos="1425"/>
        </w:tabs>
        <w:spacing w:after="0" w:line="240" w:lineRule="auto"/>
        <w:ind w:left="567"/>
        <w:jc w:val="both"/>
        <w:rPr>
          <w:rFonts w:ascii="Verdana" w:hAnsi="Verdana" w:cs="Arial"/>
          <w:b/>
          <w:sz w:val="20"/>
          <w:szCs w:val="20"/>
        </w:rPr>
      </w:pPr>
      <w:r w:rsidRPr="00DD56BE">
        <w:rPr>
          <w:rFonts w:ascii="Verdana" w:hAnsi="Verdana" w:cs="Arial"/>
          <w:b/>
          <w:sz w:val="20"/>
          <w:szCs w:val="20"/>
        </w:rPr>
        <w:t xml:space="preserve">I - todo órgão ou entidade municipal prestará aos interessados, no prazo de 15 (quinze) dias, </w:t>
      </w:r>
      <w:proofErr w:type="gramStart"/>
      <w:r w:rsidRPr="00DD56BE">
        <w:rPr>
          <w:rFonts w:ascii="Verdana" w:hAnsi="Verdana" w:cs="Arial"/>
          <w:b/>
          <w:sz w:val="20"/>
          <w:szCs w:val="20"/>
        </w:rPr>
        <w:t>sob pena</w:t>
      </w:r>
      <w:proofErr w:type="gramEnd"/>
      <w:r w:rsidRPr="00DD56BE">
        <w:rPr>
          <w:rFonts w:ascii="Verdana" w:hAnsi="Verdana" w:cs="Arial"/>
          <w:b/>
          <w:sz w:val="20"/>
          <w:szCs w:val="20"/>
        </w:rPr>
        <w:t xml:space="preserve"> de responsabilidade funcional, informações de interesse particular, coletivo ou geral, ressalvadas aquelas cujo sigilo deva ser mantido;</w:t>
      </w:r>
    </w:p>
    <w:p w:rsidR="002D3C4A" w:rsidRPr="00DC6D7D" w:rsidRDefault="002D3C4A" w:rsidP="002D3C4A">
      <w:pPr>
        <w:tabs>
          <w:tab w:val="left" w:pos="540"/>
          <w:tab w:val="left" w:pos="708"/>
          <w:tab w:val="left" w:pos="5760"/>
        </w:tabs>
        <w:spacing w:after="0" w:line="240" w:lineRule="auto"/>
        <w:ind w:left="567"/>
        <w:jc w:val="both"/>
        <w:rPr>
          <w:rFonts w:ascii="Verdana" w:hAnsi="Verdana"/>
          <w:b/>
        </w:rPr>
      </w:pPr>
    </w:p>
    <w:p w:rsidR="002D3C4A" w:rsidRPr="00BE0272" w:rsidRDefault="002D3C4A" w:rsidP="00E9336D">
      <w:pPr>
        <w:pStyle w:val="NormalWeb"/>
        <w:shd w:val="clear" w:color="auto" w:fill="FFFFFF"/>
        <w:spacing w:before="96" w:beforeAutospacing="0" w:after="120" w:afterAutospacing="0" w:line="240" w:lineRule="auto"/>
        <w:jc w:val="both"/>
        <w:rPr>
          <w:rFonts w:ascii="Verdana" w:hAnsi="Verdana" w:cs="Lucida Sans Unicode"/>
          <w:color w:val="000000"/>
          <w:szCs w:val="22"/>
        </w:rPr>
      </w:pPr>
    </w:p>
    <w:p w:rsidR="002D3C4A" w:rsidRDefault="002D3C4A" w:rsidP="002D3C4A">
      <w:pPr>
        <w:spacing w:after="0" w:line="24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pedimos ao Prefeito, referendado pelos nobres colegas deste Poder, que concretize este pedido.</w:t>
      </w:r>
    </w:p>
    <w:p w:rsidR="00E9336D" w:rsidRPr="00E9336D" w:rsidRDefault="00E9336D" w:rsidP="00E9336D">
      <w:pPr>
        <w:pStyle w:val="Corpodetexto"/>
        <w:jc w:val="both"/>
        <w:rPr>
          <w:rFonts w:ascii="Verdana" w:hAnsi="Verdana"/>
        </w:rPr>
      </w:pPr>
    </w:p>
    <w:p w:rsidR="00CE4D98" w:rsidRDefault="00CE4D98" w:rsidP="0021438B">
      <w:pPr>
        <w:spacing w:after="0" w:line="240" w:lineRule="auto"/>
        <w:jc w:val="both"/>
        <w:rPr>
          <w:rFonts w:ascii="Verdana" w:hAnsi="Verdana" w:cs="Arial"/>
        </w:rPr>
      </w:pPr>
    </w:p>
    <w:p w:rsidR="00A70078" w:rsidRPr="00B90DA0" w:rsidRDefault="00A70078" w:rsidP="0021438B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E9336D">
        <w:rPr>
          <w:rFonts w:ascii="Verdana" w:hAnsi="Verdana" w:cs="Arial"/>
        </w:rPr>
        <w:t>0</w:t>
      </w:r>
      <w:r w:rsidR="002D3C4A">
        <w:rPr>
          <w:rFonts w:ascii="Verdana" w:hAnsi="Verdana" w:cs="Arial"/>
        </w:rPr>
        <w:t>8</w:t>
      </w:r>
      <w:r w:rsidRPr="00B90DA0">
        <w:rPr>
          <w:rFonts w:ascii="Verdana" w:hAnsi="Verdana" w:cs="Arial"/>
        </w:rPr>
        <w:t xml:space="preserve"> de </w:t>
      </w:r>
      <w:r w:rsidR="00E9336D">
        <w:rPr>
          <w:rFonts w:ascii="Verdana" w:hAnsi="Verdana" w:cs="Arial"/>
        </w:rPr>
        <w:t>julho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20</w:t>
      </w:r>
      <w:r w:rsidRPr="00B90DA0">
        <w:rPr>
          <w:rFonts w:ascii="Verdana" w:hAnsi="Verdana" w:cs="Arial"/>
        </w:rPr>
        <w:t>.</w:t>
      </w:r>
    </w:p>
    <w:p w:rsidR="00A70078" w:rsidRDefault="00A70078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822BF1" w:rsidRPr="00A70078" w:rsidRDefault="00822BF1" w:rsidP="00911391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</w:p>
    <w:p w:rsidR="00DA74C5" w:rsidRDefault="00BE0272" w:rsidP="00DA74C5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A</w:t>
      </w:r>
      <w:r w:rsidR="002D3C4A">
        <w:rPr>
          <w:rFonts w:ascii="Verdana" w:hAnsi="Verdana"/>
          <w:b/>
          <w:szCs w:val="24"/>
        </w:rPr>
        <w:t>driano Nogueira da Fonseca</w:t>
      </w:r>
    </w:p>
    <w:p w:rsidR="00133017" w:rsidRPr="00A70078" w:rsidRDefault="00423022" w:rsidP="00DA74C5">
      <w:pPr>
        <w:pStyle w:val="Corpodetexto2"/>
        <w:tabs>
          <w:tab w:val="left" w:pos="1134"/>
        </w:tabs>
        <w:spacing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C4A" w:rsidRDefault="002D3C4A" w:rsidP="00F15040">
      <w:pPr>
        <w:spacing w:after="0" w:line="240" w:lineRule="auto"/>
      </w:pPr>
      <w:r>
        <w:separator/>
      </w:r>
    </w:p>
  </w:endnote>
  <w:endnote w:type="continuationSeparator" w:id="0">
    <w:p w:rsidR="002D3C4A" w:rsidRDefault="002D3C4A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4A" w:rsidRDefault="002D3C4A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C4A" w:rsidRDefault="002D3C4A" w:rsidP="00F15040">
      <w:pPr>
        <w:spacing w:after="0" w:line="240" w:lineRule="auto"/>
      </w:pPr>
      <w:r>
        <w:separator/>
      </w:r>
    </w:p>
  </w:footnote>
  <w:footnote w:type="continuationSeparator" w:id="0">
    <w:p w:rsidR="002D3C4A" w:rsidRDefault="002D3C4A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C4A" w:rsidRDefault="002D3C4A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5300C"/>
    <w:rsid w:val="001C1612"/>
    <w:rsid w:val="001C47E6"/>
    <w:rsid w:val="001E6BCF"/>
    <w:rsid w:val="0021438B"/>
    <w:rsid w:val="0026170C"/>
    <w:rsid w:val="0026207F"/>
    <w:rsid w:val="0028026B"/>
    <w:rsid w:val="002D3C4A"/>
    <w:rsid w:val="00316962"/>
    <w:rsid w:val="003709E9"/>
    <w:rsid w:val="0038407A"/>
    <w:rsid w:val="003A605E"/>
    <w:rsid w:val="00423022"/>
    <w:rsid w:val="005169FA"/>
    <w:rsid w:val="0061569D"/>
    <w:rsid w:val="00623EE0"/>
    <w:rsid w:val="0070558C"/>
    <w:rsid w:val="0075394C"/>
    <w:rsid w:val="007A46EF"/>
    <w:rsid w:val="007F75E7"/>
    <w:rsid w:val="00822BF1"/>
    <w:rsid w:val="0082499E"/>
    <w:rsid w:val="008532D6"/>
    <w:rsid w:val="008E3AAB"/>
    <w:rsid w:val="008F080C"/>
    <w:rsid w:val="0090427E"/>
    <w:rsid w:val="00911391"/>
    <w:rsid w:val="00915E08"/>
    <w:rsid w:val="009343D5"/>
    <w:rsid w:val="00955086"/>
    <w:rsid w:val="009711AC"/>
    <w:rsid w:val="00A04458"/>
    <w:rsid w:val="00A557E4"/>
    <w:rsid w:val="00A70078"/>
    <w:rsid w:val="00A930D9"/>
    <w:rsid w:val="00BA1EDE"/>
    <w:rsid w:val="00BE0272"/>
    <w:rsid w:val="00BE4EBB"/>
    <w:rsid w:val="00C817BE"/>
    <w:rsid w:val="00CC5495"/>
    <w:rsid w:val="00CE4D98"/>
    <w:rsid w:val="00D27BA5"/>
    <w:rsid w:val="00D94DA3"/>
    <w:rsid w:val="00DA3C9A"/>
    <w:rsid w:val="00DA74C5"/>
    <w:rsid w:val="00DD56BE"/>
    <w:rsid w:val="00E03D74"/>
    <w:rsid w:val="00E90F39"/>
    <w:rsid w:val="00E9336D"/>
    <w:rsid w:val="00F15040"/>
    <w:rsid w:val="00F9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2020-07-07T13:59:00Z</cp:lastPrinted>
  <dcterms:created xsi:type="dcterms:W3CDTF">2020-07-08T12:22:00Z</dcterms:created>
  <dcterms:modified xsi:type="dcterms:W3CDTF">2020-07-08T12:33:00Z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